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CA48" w14:textId="2F05EEB8" w:rsidR="002A1955" w:rsidRDefault="003E43FD">
      <w:pPr>
        <w:spacing w:before="120" w:after="120" w:line="276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Oznaczenie sprawy:</w:t>
      </w:r>
      <w:r>
        <w:rPr>
          <w:rFonts w:ascii="Tahoma" w:eastAsia="Tahoma" w:hAnsi="Tahoma" w:cs="Tahoma"/>
          <w:b/>
          <w:sz w:val="20"/>
        </w:rPr>
        <w:t xml:space="preserve"> </w:t>
      </w:r>
      <w:r w:rsidR="001272C5">
        <w:rPr>
          <w:rFonts w:ascii="Tahoma" w:eastAsia="Tahoma" w:hAnsi="Tahoma" w:cs="Tahoma"/>
          <w:b/>
          <w:sz w:val="20"/>
        </w:rPr>
        <w:t>W-2</w:t>
      </w:r>
      <w:r w:rsidR="00ED5269">
        <w:rPr>
          <w:rFonts w:ascii="Tahoma" w:eastAsia="Tahoma" w:hAnsi="Tahoma" w:cs="Tahoma"/>
          <w:b/>
          <w:sz w:val="20"/>
        </w:rPr>
        <w:t>/BR/</w:t>
      </w:r>
      <w:r w:rsidR="000D2B35">
        <w:rPr>
          <w:rFonts w:ascii="Tahoma" w:eastAsia="Tahoma" w:hAnsi="Tahoma" w:cs="Tahoma"/>
          <w:b/>
          <w:sz w:val="20"/>
        </w:rPr>
        <w:t>1</w:t>
      </w:r>
      <w:r w:rsidR="00ED5269">
        <w:rPr>
          <w:rFonts w:ascii="Tahoma" w:eastAsia="Tahoma" w:hAnsi="Tahoma" w:cs="Tahoma"/>
          <w:b/>
          <w:sz w:val="20"/>
        </w:rPr>
        <w:t>/202</w:t>
      </w:r>
      <w:r w:rsidR="000D2B35">
        <w:rPr>
          <w:rFonts w:ascii="Tahoma" w:eastAsia="Tahoma" w:hAnsi="Tahoma" w:cs="Tahoma"/>
          <w:b/>
          <w:sz w:val="20"/>
        </w:rPr>
        <w:t>3</w:t>
      </w:r>
      <w:r w:rsidR="00ED5269">
        <w:rPr>
          <w:rFonts w:ascii="Tahoma" w:eastAsia="Tahoma" w:hAnsi="Tahoma" w:cs="Tahoma"/>
          <w:b/>
          <w:sz w:val="20"/>
        </w:rPr>
        <w:t>/PU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 w:rsidR="001272C5"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 xml:space="preserve"> Łódź, dnia </w:t>
      </w:r>
      <w:r w:rsidR="0080541C">
        <w:rPr>
          <w:rFonts w:ascii="Tahoma" w:eastAsia="Tahoma" w:hAnsi="Tahoma" w:cs="Tahoma"/>
          <w:sz w:val="20"/>
        </w:rPr>
        <w:t>21</w:t>
      </w:r>
      <w:r w:rsidR="00692B49">
        <w:rPr>
          <w:rFonts w:ascii="Tahoma" w:eastAsia="Tahoma" w:hAnsi="Tahoma" w:cs="Tahoma"/>
          <w:sz w:val="20"/>
        </w:rPr>
        <w:t>.06.2023</w:t>
      </w:r>
      <w:r>
        <w:rPr>
          <w:rFonts w:ascii="Tahoma" w:eastAsia="Tahoma" w:hAnsi="Tahoma" w:cs="Tahoma"/>
          <w:sz w:val="20"/>
        </w:rPr>
        <w:t xml:space="preserve"> r.</w:t>
      </w:r>
    </w:p>
    <w:p w14:paraId="7D26CA49" w14:textId="128CD5B1" w:rsidR="002A1955" w:rsidRDefault="002A1955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</w:p>
    <w:p w14:paraId="3FEE9EAC" w14:textId="404A0F3D" w:rsidR="00D82BFF" w:rsidRDefault="00D82BFF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</w:p>
    <w:p w14:paraId="7437806E" w14:textId="77777777" w:rsidR="00D82BFF" w:rsidRDefault="00D82BFF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</w:p>
    <w:p w14:paraId="7D26CA4A" w14:textId="01DF1A50" w:rsidR="002A1955" w:rsidRDefault="003E43FD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Odpowied</w:t>
      </w:r>
      <w:r w:rsidR="002A50AE">
        <w:rPr>
          <w:rFonts w:ascii="Tahoma" w:eastAsia="Tahoma" w:hAnsi="Tahoma" w:cs="Tahoma"/>
          <w:b/>
          <w:sz w:val="24"/>
        </w:rPr>
        <w:t>zi</w:t>
      </w:r>
      <w:r>
        <w:rPr>
          <w:rFonts w:ascii="Tahoma" w:eastAsia="Tahoma" w:hAnsi="Tahoma" w:cs="Tahoma"/>
          <w:b/>
          <w:sz w:val="24"/>
        </w:rPr>
        <w:t xml:space="preserve"> na pytani</w:t>
      </w:r>
      <w:r w:rsidR="002A50AE">
        <w:rPr>
          <w:rFonts w:ascii="Tahoma" w:eastAsia="Tahoma" w:hAnsi="Tahoma" w:cs="Tahoma"/>
          <w:b/>
          <w:sz w:val="24"/>
        </w:rPr>
        <w:t>a</w:t>
      </w:r>
      <w:r>
        <w:rPr>
          <w:rFonts w:ascii="Tahoma" w:eastAsia="Tahoma" w:hAnsi="Tahoma" w:cs="Tahoma"/>
          <w:b/>
          <w:sz w:val="24"/>
        </w:rPr>
        <w:t xml:space="preserve">/zmiana </w:t>
      </w:r>
      <w:r w:rsidR="00F40AE8">
        <w:rPr>
          <w:rFonts w:ascii="Tahoma" w:eastAsia="Tahoma" w:hAnsi="Tahoma" w:cs="Tahoma"/>
          <w:b/>
          <w:sz w:val="24"/>
        </w:rPr>
        <w:t xml:space="preserve">treści </w:t>
      </w:r>
      <w:r w:rsidR="00692B49">
        <w:rPr>
          <w:rFonts w:ascii="Tahoma" w:eastAsia="Tahoma" w:hAnsi="Tahoma" w:cs="Tahoma"/>
          <w:b/>
          <w:sz w:val="24"/>
        </w:rPr>
        <w:t>specyfikacji zam</w:t>
      </w:r>
      <w:r w:rsidR="00157F34">
        <w:rPr>
          <w:rFonts w:ascii="Tahoma" w:eastAsia="Tahoma" w:hAnsi="Tahoma" w:cs="Tahoma"/>
          <w:b/>
          <w:sz w:val="24"/>
        </w:rPr>
        <w:t>ówienia</w:t>
      </w:r>
    </w:p>
    <w:p w14:paraId="7D26CA4B" w14:textId="77777777" w:rsidR="002A1955" w:rsidRDefault="002A1955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</w:p>
    <w:p w14:paraId="4365A90F" w14:textId="526CCC20" w:rsidR="005A4A37" w:rsidRDefault="00BF64F7" w:rsidP="005A4A37">
      <w:pPr>
        <w:spacing w:after="240" w:line="240" w:lineRule="auto"/>
        <w:jc w:val="both"/>
        <w:rPr>
          <w:b/>
          <w:bCs/>
        </w:rPr>
      </w:pPr>
      <w:r w:rsidRPr="00600A1F">
        <w:rPr>
          <w:rFonts w:ascii="Tahoma" w:hAnsi="Tahoma" w:cs="Tahoma"/>
          <w:sz w:val="20"/>
          <w:szCs w:val="20"/>
        </w:rPr>
        <w:t>Działaj</w:t>
      </w:r>
      <w:r w:rsidRPr="00600A1F">
        <w:rPr>
          <w:rFonts w:ascii="Tahoma" w:eastAsia="TTE215F878t00" w:hAnsi="Tahoma" w:cs="Tahoma"/>
          <w:sz w:val="20"/>
          <w:szCs w:val="20"/>
        </w:rPr>
        <w:t>ą</w:t>
      </w:r>
      <w:r w:rsidRPr="00600A1F">
        <w:rPr>
          <w:rFonts w:ascii="Tahoma" w:hAnsi="Tahoma" w:cs="Tahoma"/>
          <w:sz w:val="20"/>
          <w:szCs w:val="20"/>
        </w:rPr>
        <w:t xml:space="preserve">c w oparciu o </w:t>
      </w:r>
      <w:r w:rsidR="00F40AE8">
        <w:rPr>
          <w:lang w:eastAsia="en-US"/>
        </w:rPr>
        <w:t>§</w:t>
      </w:r>
      <w:r w:rsidR="009C19C0">
        <w:rPr>
          <w:rFonts w:ascii="Tahoma" w:hAnsi="Tahoma" w:cs="Tahoma"/>
          <w:sz w:val="20"/>
          <w:szCs w:val="20"/>
        </w:rPr>
        <w:t>42 pkt 1 i 3</w:t>
      </w:r>
      <w:r w:rsidRPr="00600A1F">
        <w:rPr>
          <w:rFonts w:ascii="Tahoma" w:hAnsi="Tahoma" w:cs="Tahoma"/>
          <w:sz w:val="20"/>
          <w:szCs w:val="20"/>
        </w:rPr>
        <w:t xml:space="preserve"> </w:t>
      </w:r>
      <w:r w:rsidR="000A2AA0" w:rsidRPr="000A2AA0">
        <w:rPr>
          <w:rFonts w:ascii="Tahoma" w:hAnsi="Tahoma" w:cs="Tahoma"/>
          <w:sz w:val="20"/>
          <w:szCs w:val="20"/>
        </w:rPr>
        <w:t xml:space="preserve">Regulaminu udzielania zamówień publicznych przez Politechnikę Łódzką </w:t>
      </w:r>
      <w:r w:rsidRPr="00600A1F">
        <w:rPr>
          <w:rFonts w:ascii="Tahoma" w:hAnsi="Tahoma" w:cs="Tahoma"/>
          <w:sz w:val="20"/>
          <w:szCs w:val="20"/>
        </w:rPr>
        <w:t>Zamawiaj</w:t>
      </w:r>
      <w:r w:rsidRPr="00600A1F">
        <w:rPr>
          <w:rFonts w:ascii="Tahoma" w:eastAsia="TTE215F878t00" w:hAnsi="Tahoma" w:cs="Tahoma"/>
          <w:sz w:val="20"/>
          <w:szCs w:val="20"/>
        </w:rPr>
        <w:t>ą</w:t>
      </w:r>
      <w:r w:rsidRPr="00600A1F">
        <w:rPr>
          <w:rFonts w:ascii="Tahoma" w:hAnsi="Tahoma" w:cs="Tahoma"/>
          <w:sz w:val="20"/>
          <w:szCs w:val="20"/>
        </w:rPr>
        <w:t xml:space="preserve">cy </w:t>
      </w:r>
      <w:r w:rsidR="00871730">
        <w:rPr>
          <w:rFonts w:ascii="Tahoma" w:hAnsi="Tahoma" w:cs="Tahoma"/>
          <w:sz w:val="20"/>
          <w:szCs w:val="20"/>
        </w:rPr>
        <w:t>udziela wyjaśnień</w:t>
      </w:r>
      <w:r w:rsidR="003B4F9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871730">
        <w:rPr>
          <w:rFonts w:ascii="Tahoma" w:hAnsi="Tahoma" w:cs="Tahoma"/>
          <w:sz w:val="20"/>
          <w:szCs w:val="20"/>
        </w:rPr>
        <w:t>zmienia</w:t>
      </w:r>
      <w:r w:rsidRPr="00600A1F">
        <w:rPr>
          <w:rFonts w:ascii="Tahoma" w:hAnsi="Tahoma" w:cs="Tahoma"/>
          <w:sz w:val="20"/>
          <w:szCs w:val="20"/>
        </w:rPr>
        <w:t xml:space="preserve"> </w:t>
      </w:r>
      <w:r w:rsidR="00407912">
        <w:rPr>
          <w:rFonts w:ascii="Tahoma" w:hAnsi="Tahoma" w:cs="Tahoma"/>
          <w:sz w:val="20"/>
          <w:szCs w:val="20"/>
        </w:rPr>
        <w:t>treść</w:t>
      </w:r>
      <w:r w:rsidR="000A658D">
        <w:rPr>
          <w:rFonts w:ascii="Tahoma" w:hAnsi="Tahoma" w:cs="Tahoma"/>
          <w:sz w:val="20"/>
          <w:szCs w:val="20"/>
        </w:rPr>
        <w:t xml:space="preserve"> specyfikacji zamówienia oraz</w:t>
      </w:r>
      <w:r w:rsidR="00407912">
        <w:rPr>
          <w:rFonts w:ascii="Tahoma" w:hAnsi="Tahoma" w:cs="Tahoma"/>
          <w:sz w:val="20"/>
          <w:szCs w:val="20"/>
        </w:rPr>
        <w:t xml:space="preserve"> </w:t>
      </w:r>
      <w:r w:rsidR="00163D9A">
        <w:rPr>
          <w:rFonts w:ascii="Tahoma" w:hAnsi="Tahoma" w:cs="Tahoma"/>
          <w:sz w:val="20"/>
          <w:szCs w:val="20"/>
        </w:rPr>
        <w:t>istotnych postanowień</w:t>
      </w:r>
      <w:r w:rsidR="008716C5">
        <w:rPr>
          <w:rFonts w:ascii="Tahoma" w:hAnsi="Tahoma" w:cs="Tahoma"/>
          <w:sz w:val="20"/>
          <w:szCs w:val="20"/>
        </w:rPr>
        <w:t xml:space="preserve"> umowy stanowiących załącznik nr 2 do </w:t>
      </w:r>
      <w:r w:rsidR="00D71B77">
        <w:rPr>
          <w:rFonts w:ascii="Tahoma" w:hAnsi="Tahoma" w:cs="Tahoma"/>
          <w:sz w:val="20"/>
          <w:szCs w:val="20"/>
        </w:rPr>
        <w:t>specyfikacji zamówienia</w:t>
      </w:r>
      <w:r w:rsidRPr="00600A1F">
        <w:rPr>
          <w:rFonts w:ascii="Tahoma" w:hAnsi="Tahoma" w:cs="Tahoma"/>
          <w:sz w:val="20"/>
          <w:szCs w:val="20"/>
        </w:rPr>
        <w:t xml:space="preserve"> w </w:t>
      </w:r>
      <w:r w:rsidR="00871730">
        <w:rPr>
          <w:rFonts w:ascii="Tahoma" w:hAnsi="Tahoma" w:cs="Tahoma"/>
          <w:sz w:val="20"/>
          <w:szCs w:val="20"/>
        </w:rPr>
        <w:t xml:space="preserve">postępowaniu </w:t>
      </w:r>
      <w:r w:rsidR="00C80273">
        <w:rPr>
          <w:sz w:val="18"/>
          <w:szCs w:val="18"/>
        </w:rPr>
        <w:t xml:space="preserve">na </w:t>
      </w:r>
      <w:r w:rsidR="00C80273">
        <w:t xml:space="preserve">dostawę </w:t>
      </w:r>
      <w:bookmarkStart w:id="0" w:name="_Hlk137038467"/>
      <w:r w:rsidR="00C80273" w:rsidRPr="004D246B">
        <w:t>kamery termowizyjnej, multimetru oraz sondy do oscyloskopu dla Instytutu Elektroniki Politechniki Łódzkiej w podziale zadania</w:t>
      </w:r>
      <w:bookmarkEnd w:id="0"/>
      <w:r w:rsidR="00C80273">
        <w:t>.</w:t>
      </w:r>
    </w:p>
    <w:p w14:paraId="715A4A09" w14:textId="17CFE4C4" w:rsidR="007A7F5A" w:rsidRPr="00F36A86" w:rsidRDefault="00A23EF2" w:rsidP="007A7F5A">
      <w:pPr>
        <w:spacing w:after="240" w:line="240" w:lineRule="auto"/>
        <w:jc w:val="both"/>
        <w:rPr>
          <w:rFonts w:ascii="Arial" w:eastAsia="Arial" w:hAnsi="Arial" w:cs="Arial"/>
          <w:b/>
          <w:bCs/>
          <w:sz w:val="20"/>
          <w:u w:val="single"/>
        </w:rPr>
      </w:pPr>
      <w:r>
        <w:t>W dniu 14.06.2023 r. wpłynęły do Zamawiającego pytania następującej treści:</w:t>
      </w:r>
    </w:p>
    <w:p w14:paraId="42534C41" w14:textId="0FEF132D" w:rsidR="001F66FE" w:rsidRDefault="001F66FE" w:rsidP="001F66FE">
      <w:pPr>
        <w:spacing w:after="240" w:line="240" w:lineRule="auto"/>
        <w:jc w:val="both"/>
        <w:rPr>
          <w:rFonts w:ascii="Arial" w:eastAsia="Arial" w:hAnsi="Arial" w:cs="Arial"/>
          <w:b/>
          <w:bCs/>
          <w:sz w:val="20"/>
          <w:u w:val="single"/>
        </w:rPr>
      </w:pPr>
      <w:r w:rsidRPr="00F36A86">
        <w:rPr>
          <w:rFonts w:ascii="Arial" w:eastAsia="Arial" w:hAnsi="Arial" w:cs="Arial"/>
          <w:b/>
          <w:bCs/>
          <w:sz w:val="20"/>
          <w:u w:val="single"/>
        </w:rPr>
        <w:t xml:space="preserve">Pytanie </w:t>
      </w:r>
      <w:r w:rsidR="00A23EF2">
        <w:rPr>
          <w:rFonts w:ascii="Arial" w:eastAsia="Arial" w:hAnsi="Arial" w:cs="Arial"/>
          <w:b/>
          <w:bCs/>
          <w:sz w:val="20"/>
          <w:u w:val="single"/>
        </w:rPr>
        <w:t>1’</w:t>
      </w:r>
      <w:r w:rsidRPr="00F36A86">
        <w:rPr>
          <w:rFonts w:ascii="Arial" w:eastAsia="Arial" w:hAnsi="Arial" w:cs="Arial"/>
          <w:b/>
          <w:bCs/>
          <w:sz w:val="20"/>
          <w:u w:val="single"/>
        </w:rPr>
        <w:t>:</w:t>
      </w:r>
    </w:p>
    <w:p w14:paraId="7ECEE6B4" w14:textId="73733F71" w:rsidR="00D44DB6" w:rsidRPr="00FB1415" w:rsidRDefault="00D44DB6" w:rsidP="00D44DB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FB1415">
        <w:rPr>
          <w:rFonts w:asciiTheme="minorHAnsi" w:hAnsiTheme="minorHAnsi" w:cstheme="minorBidi"/>
          <w:color w:val="auto"/>
          <w:sz w:val="22"/>
          <w:szCs w:val="22"/>
        </w:rPr>
        <w:t xml:space="preserve">Dotyczy zapisów w załączniku nr 1.1 dla zadania numer 1 - Chłodzona kamera termowizyjna tj. Opis Przedmiotu Zamówienia – Formularz cenowy </w:t>
      </w:r>
    </w:p>
    <w:p w14:paraId="3773728E" w14:textId="53835115" w:rsidR="00C04440" w:rsidRDefault="00D44DB6" w:rsidP="00D44DB6">
      <w:pPr>
        <w:spacing w:after="240" w:line="240" w:lineRule="auto"/>
        <w:jc w:val="both"/>
      </w:pPr>
      <w:r>
        <w:t>Dotyczy: Obiektyw 50 mm o zmiennej ogniskowej Zwracamy się z prośbą do Zamawiającego o określenie czy obiektyw ma być stało ogniskowy o ogniskowej 50mm czy zmiennoogniskowy? Jeśli zamawiający wymaga obiektywu zmiennoogniskowego prosimy o określenie w jakim zakresie ogniskowa powinna być zmienna?</w:t>
      </w:r>
    </w:p>
    <w:p w14:paraId="4BFDA30B" w14:textId="24C86280" w:rsidR="00040B51" w:rsidRDefault="00040B51" w:rsidP="00D44DB6">
      <w:pPr>
        <w:spacing w:after="240" w:line="240" w:lineRule="auto"/>
        <w:jc w:val="both"/>
        <w:rPr>
          <w:rFonts w:ascii="Arial" w:eastAsia="Arial" w:hAnsi="Arial" w:cs="Arial"/>
          <w:b/>
          <w:bCs/>
          <w:sz w:val="20"/>
          <w:u w:val="single"/>
        </w:rPr>
      </w:pPr>
      <w:r w:rsidRPr="00F36A86">
        <w:rPr>
          <w:rFonts w:ascii="Arial" w:eastAsia="Arial" w:hAnsi="Arial" w:cs="Arial"/>
          <w:b/>
          <w:bCs/>
          <w:sz w:val="20"/>
          <w:u w:val="single"/>
        </w:rPr>
        <w:t xml:space="preserve">Odpowiedź na Pytanie </w:t>
      </w:r>
      <w:r w:rsidR="00E71208">
        <w:rPr>
          <w:rFonts w:ascii="Arial" w:eastAsia="Arial" w:hAnsi="Arial" w:cs="Arial"/>
          <w:b/>
          <w:bCs/>
          <w:sz w:val="20"/>
          <w:u w:val="single"/>
        </w:rPr>
        <w:t>1’</w:t>
      </w:r>
      <w:r w:rsidRPr="00F36A86">
        <w:rPr>
          <w:rFonts w:ascii="Arial" w:eastAsia="Arial" w:hAnsi="Arial" w:cs="Arial"/>
          <w:b/>
          <w:bCs/>
          <w:sz w:val="20"/>
          <w:u w:val="single"/>
        </w:rPr>
        <w:t xml:space="preserve"> /</w:t>
      </w:r>
      <w:r w:rsidR="0037036A">
        <w:rPr>
          <w:rFonts w:ascii="Arial" w:eastAsia="Arial" w:hAnsi="Arial" w:cs="Arial"/>
          <w:b/>
          <w:bCs/>
          <w:sz w:val="20"/>
          <w:u w:val="single"/>
        </w:rPr>
        <w:t>zmiana opisu przedmiotu zamówienia dla zadania 1</w:t>
      </w:r>
    </w:p>
    <w:p w14:paraId="2283CD0F" w14:textId="77777777" w:rsidR="0037036A" w:rsidRPr="0048068E" w:rsidRDefault="0037036A" w:rsidP="0037036A">
      <w:pPr>
        <w:spacing w:after="240" w:line="240" w:lineRule="auto"/>
        <w:jc w:val="both"/>
        <w:rPr>
          <w:rFonts w:ascii="Arial" w:eastAsia="Arial" w:hAnsi="Arial" w:cs="Arial"/>
          <w:sz w:val="20"/>
        </w:rPr>
      </w:pPr>
      <w:r w:rsidRPr="0048068E">
        <w:rPr>
          <w:rFonts w:ascii="Arial" w:eastAsia="Arial" w:hAnsi="Arial" w:cs="Arial"/>
          <w:sz w:val="20"/>
        </w:rPr>
        <w:t>Obiektyw ma być stałoogniskowy 50 mm.</w:t>
      </w:r>
    </w:p>
    <w:p w14:paraId="432F25E8" w14:textId="39FE68DA" w:rsidR="003034A4" w:rsidRDefault="004236DD" w:rsidP="00D44DB6">
      <w:pPr>
        <w:spacing w:after="24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 treści zadania nr 1 Zamawiający wprowadza zmianę w</w:t>
      </w:r>
      <w:r w:rsidR="00D24BD9" w:rsidRPr="00D24BD9">
        <w:rPr>
          <w:rFonts w:ascii="Arial" w:eastAsia="Arial" w:hAnsi="Arial" w:cs="Arial"/>
          <w:sz w:val="20"/>
        </w:rPr>
        <w:t xml:space="preserve"> </w:t>
      </w:r>
      <w:r w:rsidR="00D24BD9">
        <w:rPr>
          <w:rFonts w:ascii="Arial" w:eastAsia="Arial" w:hAnsi="Arial" w:cs="Arial"/>
          <w:sz w:val="20"/>
        </w:rPr>
        <w:t>opisie przedmiotu zamówienia</w:t>
      </w:r>
      <w:r>
        <w:rPr>
          <w:rFonts w:ascii="Arial" w:eastAsia="Arial" w:hAnsi="Arial" w:cs="Arial"/>
          <w:sz w:val="20"/>
        </w:rPr>
        <w:t>:</w:t>
      </w:r>
    </w:p>
    <w:p w14:paraId="2DB25CE7" w14:textId="108E2AF8" w:rsidR="004236DD" w:rsidRPr="00B34C3B" w:rsidRDefault="004236DD" w:rsidP="00D44DB6">
      <w:pPr>
        <w:spacing w:after="240" w:line="240" w:lineRule="auto"/>
        <w:jc w:val="both"/>
        <w:rPr>
          <w:b/>
          <w:bCs/>
        </w:rPr>
      </w:pPr>
      <w:r w:rsidRPr="00B34C3B">
        <w:rPr>
          <w:b/>
          <w:bCs/>
        </w:rPr>
        <w:t>Treść:</w:t>
      </w:r>
    </w:p>
    <w:p w14:paraId="43678C92" w14:textId="39B9D6DB" w:rsidR="00A866B8" w:rsidRPr="00B34C3B" w:rsidRDefault="001F509E" w:rsidP="00D44DB6">
      <w:pPr>
        <w:spacing w:after="240" w:line="240" w:lineRule="auto"/>
        <w:jc w:val="both"/>
      </w:pPr>
      <w:r w:rsidRPr="00B34C3B">
        <w:t>- w komplecie obiektyw 50 mm o zmiennej ogniskowej;</w:t>
      </w:r>
    </w:p>
    <w:p w14:paraId="707DF0ED" w14:textId="74C6350C" w:rsidR="001F509E" w:rsidRPr="00B34C3B" w:rsidRDefault="001F509E" w:rsidP="00D44DB6">
      <w:pPr>
        <w:spacing w:after="240" w:line="240" w:lineRule="auto"/>
        <w:jc w:val="both"/>
        <w:rPr>
          <w:b/>
          <w:bCs/>
        </w:rPr>
      </w:pPr>
      <w:r w:rsidRPr="00B34C3B">
        <w:rPr>
          <w:b/>
          <w:bCs/>
        </w:rPr>
        <w:t>Zostaje zastąpiona treścią:</w:t>
      </w:r>
    </w:p>
    <w:p w14:paraId="2E498491" w14:textId="5133404B" w:rsidR="001F509E" w:rsidRDefault="00B34C3B" w:rsidP="00D44DB6">
      <w:pPr>
        <w:spacing w:after="240" w:line="240" w:lineRule="auto"/>
        <w:jc w:val="both"/>
      </w:pPr>
      <w:r w:rsidRPr="00B34C3B">
        <w:t xml:space="preserve">- w komplecie obiektyw </w:t>
      </w:r>
      <w:r w:rsidR="00312E7E" w:rsidRPr="00B34C3B">
        <w:t>stałoogniskowy</w:t>
      </w:r>
      <w:r w:rsidRPr="00B34C3B">
        <w:t xml:space="preserve"> 50 mm;</w:t>
      </w:r>
    </w:p>
    <w:p w14:paraId="5B17CBF3" w14:textId="3BB10D2D" w:rsidR="00843AD5" w:rsidRDefault="00843AD5" w:rsidP="001F66FE">
      <w:pPr>
        <w:spacing w:after="24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Zmodyfikowane </w:t>
      </w:r>
      <w:r w:rsidRPr="00F76385">
        <w:rPr>
          <w:rFonts w:ascii="Tahoma" w:eastAsia="Tahoma" w:hAnsi="Tahoma" w:cs="Tahoma"/>
          <w:iCs/>
          <w:sz w:val="20"/>
        </w:rPr>
        <w:t xml:space="preserve">zadanie nr </w:t>
      </w:r>
      <w:r>
        <w:rPr>
          <w:rFonts w:ascii="Tahoma" w:eastAsia="Tahoma" w:hAnsi="Tahoma" w:cs="Tahoma"/>
          <w:iCs/>
          <w:sz w:val="20"/>
        </w:rPr>
        <w:t>1</w:t>
      </w:r>
      <w:r>
        <w:rPr>
          <w:rFonts w:ascii="Tahoma" w:eastAsia="Tahoma" w:hAnsi="Tahoma" w:cs="Tahoma"/>
          <w:i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 xml:space="preserve">zawierające powyższą zmianę (zaznaczone kolorem czerwonym), oznaczone jako: </w:t>
      </w:r>
      <w:r w:rsidR="00B92E88" w:rsidRPr="00B92E88">
        <w:rPr>
          <w:rFonts w:ascii="Tahoma" w:eastAsia="Tahoma" w:hAnsi="Tahoma" w:cs="Tahoma"/>
          <w:i/>
          <w:iCs/>
          <w:sz w:val="20"/>
        </w:rPr>
        <w:t>Zadanie_1_Kamera_termowizyjna</w:t>
      </w:r>
      <w:r w:rsidRPr="00DD094F">
        <w:rPr>
          <w:rFonts w:ascii="Tahoma" w:eastAsia="Tahoma" w:hAnsi="Tahoma" w:cs="Tahoma"/>
          <w:i/>
          <w:iCs/>
          <w:sz w:val="20"/>
        </w:rPr>
        <w:t>_PO_ZMIANIE</w:t>
      </w:r>
      <w:r>
        <w:rPr>
          <w:rFonts w:ascii="Tahoma" w:eastAsia="Tahoma" w:hAnsi="Tahoma" w:cs="Tahoma"/>
          <w:i/>
          <w:iCs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>zamieszczone zostaje na stronie internetowej prowadzonego postępowania.</w:t>
      </w:r>
    </w:p>
    <w:p w14:paraId="1FD4A1D4" w14:textId="77777777" w:rsidR="000F7E92" w:rsidRDefault="000F7E92" w:rsidP="001F66FE">
      <w:pPr>
        <w:spacing w:after="240" w:line="240" w:lineRule="auto"/>
        <w:jc w:val="both"/>
        <w:rPr>
          <w:rFonts w:ascii="Arial" w:eastAsia="Arial" w:hAnsi="Arial" w:cs="Arial"/>
          <w:b/>
          <w:bCs/>
          <w:sz w:val="20"/>
          <w:u w:val="single"/>
        </w:rPr>
      </w:pPr>
    </w:p>
    <w:p w14:paraId="15A6DF24" w14:textId="125346ED" w:rsidR="001F66FE" w:rsidRDefault="001F66FE" w:rsidP="001F66FE">
      <w:pPr>
        <w:spacing w:after="240" w:line="240" w:lineRule="auto"/>
        <w:jc w:val="both"/>
        <w:rPr>
          <w:rFonts w:ascii="Arial" w:eastAsia="Arial" w:hAnsi="Arial" w:cs="Arial"/>
          <w:b/>
          <w:bCs/>
          <w:sz w:val="20"/>
          <w:u w:val="single"/>
        </w:rPr>
      </w:pPr>
      <w:r w:rsidRPr="00F36A86">
        <w:rPr>
          <w:rFonts w:ascii="Arial" w:eastAsia="Arial" w:hAnsi="Arial" w:cs="Arial"/>
          <w:b/>
          <w:bCs/>
          <w:sz w:val="20"/>
          <w:u w:val="single"/>
        </w:rPr>
        <w:t xml:space="preserve">Pytanie </w:t>
      </w:r>
      <w:r w:rsidR="000F7E92">
        <w:rPr>
          <w:rFonts w:ascii="Arial" w:eastAsia="Arial" w:hAnsi="Arial" w:cs="Arial"/>
          <w:b/>
          <w:bCs/>
          <w:sz w:val="20"/>
          <w:u w:val="single"/>
        </w:rPr>
        <w:t>2’</w:t>
      </w:r>
      <w:r w:rsidRPr="00F36A86">
        <w:rPr>
          <w:rFonts w:ascii="Arial" w:eastAsia="Arial" w:hAnsi="Arial" w:cs="Arial"/>
          <w:b/>
          <w:bCs/>
          <w:sz w:val="20"/>
          <w:u w:val="single"/>
        </w:rPr>
        <w:t>:</w:t>
      </w:r>
    </w:p>
    <w:p w14:paraId="4D3EF27E" w14:textId="3810FFF8" w:rsidR="00675F73" w:rsidRPr="00675F73" w:rsidRDefault="00675F73" w:rsidP="00675F7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FB1415">
        <w:rPr>
          <w:rFonts w:asciiTheme="minorHAnsi" w:hAnsiTheme="minorHAnsi" w:cstheme="minorBidi"/>
          <w:color w:val="auto"/>
          <w:sz w:val="22"/>
          <w:szCs w:val="22"/>
        </w:rPr>
        <w:t xml:space="preserve">Dotyczy zapisów w załączniku nr 1.1 dla zadania numer 1 - Chłodzona kamera termowizyjna tj. Opis Przedmiotu Zamówienia – Formularz cenowy </w:t>
      </w:r>
    </w:p>
    <w:p w14:paraId="26E967E7" w14:textId="77777777" w:rsidR="00FB1415" w:rsidRPr="00675F73" w:rsidRDefault="00FB1415" w:rsidP="00FB141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675F73">
        <w:rPr>
          <w:rFonts w:asciiTheme="minorHAnsi" w:hAnsiTheme="minorHAnsi" w:cstheme="minorBidi"/>
          <w:color w:val="auto"/>
          <w:sz w:val="22"/>
          <w:szCs w:val="22"/>
        </w:rPr>
        <w:t xml:space="preserve">Dotyczy: Okienkowanie (zredukowany rozmiar obrazu) </w:t>
      </w:r>
    </w:p>
    <w:p w14:paraId="753A545E" w14:textId="6343CBD4" w:rsidR="00FB1415" w:rsidRDefault="00FB1415" w:rsidP="00FB1415">
      <w:pPr>
        <w:spacing w:after="240" w:line="240" w:lineRule="auto"/>
        <w:jc w:val="both"/>
      </w:pPr>
      <w:r>
        <w:t>Czy Zamawiający wymaga, aby kamera pozwalała na ustawienie okienka w dowolnej części kadru i czy dane pozyskane w trybie okienkowania mają posiadać kalibrację temperaturową do pomiaru obiektów o temperaturze pokojowej (+25 degC)?</w:t>
      </w:r>
    </w:p>
    <w:p w14:paraId="24BE8ABF" w14:textId="77777777" w:rsidR="00E71208" w:rsidRDefault="00E71208" w:rsidP="00FB1415">
      <w:pPr>
        <w:spacing w:after="240" w:line="240" w:lineRule="auto"/>
        <w:jc w:val="both"/>
        <w:rPr>
          <w:rFonts w:ascii="Arial" w:eastAsia="Arial" w:hAnsi="Arial" w:cs="Arial"/>
          <w:b/>
          <w:bCs/>
          <w:sz w:val="20"/>
          <w:u w:val="single"/>
        </w:rPr>
      </w:pPr>
    </w:p>
    <w:p w14:paraId="6AFC5B32" w14:textId="367795E7" w:rsidR="00040B51" w:rsidRDefault="00040B51" w:rsidP="00FB1415">
      <w:pPr>
        <w:spacing w:after="240" w:line="240" w:lineRule="auto"/>
        <w:jc w:val="both"/>
        <w:rPr>
          <w:rFonts w:ascii="Arial" w:eastAsia="Arial" w:hAnsi="Arial" w:cs="Arial"/>
          <w:b/>
          <w:bCs/>
          <w:sz w:val="20"/>
          <w:u w:val="single"/>
        </w:rPr>
      </w:pPr>
      <w:r w:rsidRPr="00F36A86">
        <w:rPr>
          <w:rFonts w:ascii="Arial" w:eastAsia="Arial" w:hAnsi="Arial" w:cs="Arial"/>
          <w:b/>
          <w:bCs/>
          <w:sz w:val="20"/>
          <w:u w:val="single"/>
        </w:rPr>
        <w:lastRenderedPageBreak/>
        <w:t xml:space="preserve">Odpowiedź na Pytanie </w:t>
      </w:r>
      <w:r w:rsidR="000F7E92">
        <w:rPr>
          <w:rFonts w:ascii="Arial" w:eastAsia="Arial" w:hAnsi="Arial" w:cs="Arial"/>
          <w:b/>
          <w:bCs/>
          <w:sz w:val="20"/>
          <w:u w:val="single"/>
        </w:rPr>
        <w:t>2’:</w:t>
      </w:r>
      <w:r w:rsidRPr="00F36A86">
        <w:rPr>
          <w:rFonts w:ascii="Arial" w:eastAsia="Arial" w:hAnsi="Arial" w:cs="Arial"/>
          <w:b/>
          <w:bCs/>
          <w:sz w:val="20"/>
          <w:u w:val="single"/>
        </w:rPr>
        <w:t xml:space="preserve"> </w:t>
      </w:r>
    </w:p>
    <w:p w14:paraId="6929C4DA" w14:textId="77777777" w:rsidR="00CB38AC" w:rsidRDefault="00CB38AC" w:rsidP="00AF6F8C">
      <w:pPr>
        <w:spacing w:after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Wymagana jest kalibracja umożliwiająca pomiar temperatury w trakcie pracy w trybie okienkowania. </w:t>
      </w:r>
    </w:p>
    <w:p w14:paraId="777CC93A" w14:textId="7E101426" w:rsidR="003034A4" w:rsidRDefault="00CB38AC" w:rsidP="00AF6F8C">
      <w:pPr>
        <w:spacing w:after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Nie ma wymagań co do miejsca położenia okienka w takim trybie pracy.</w:t>
      </w:r>
    </w:p>
    <w:p w14:paraId="6637CE84" w14:textId="77777777" w:rsidR="00AF6F8C" w:rsidRPr="00374EFD" w:rsidRDefault="00AF6F8C" w:rsidP="00AF6F8C">
      <w:pPr>
        <w:spacing w:after="0"/>
        <w:rPr>
          <w:rFonts w:eastAsia="Times New Roman"/>
          <w:color w:val="000000"/>
          <w:sz w:val="24"/>
          <w:szCs w:val="24"/>
        </w:rPr>
      </w:pPr>
    </w:p>
    <w:p w14:paraId="6DB3914E" w14:textId="0D26F91B" w:rsidR="001A7064" w:rsidRPr="003942A9" w:rsidRDefault="001A7064" w:rsidP="001A7064">
      <w:pPr>
        <w:spacing w:after="240" w:line="240" w:lineRule="auto"/>
        <w:jc w:val="both"/>
        <w:rPr>
          <w:rFonts w:ascii="Arial" w:eastAsia="Arial" w:hAnsi="Arial" w:cs="Arial"/>
          <w:b/>
          <w:bCs/>
          <w:sz w:val="20"/>
          <w:u w:val="single"/>
        </w:rPr>
      </w:pPr>
      <w:r w:rsidRPr="003942A9">
        <w:rPr>
          <w:rFonts w:ascii="Arial" w:eastAsia="Arial" w:hAnsi="Arial" w:cs="Arial"/>
          <w:b/>
          <w:bCs/>
          <w:sz w:val="20"/>
          <w:u w:val="single"/>
        </w:rPr>
        <w:t xml:space="preserve">Pytanie </w:t>
      </w:r>
      <w:r w:rsidR="00E71208">
        <w:rPr>
          <w:rFonts w:ascii="Arial" w:eastAsia="Arial" w:hAnsi="Arial" w:cs="Arial"/>
          <w:b/>
          <w:bCs/>
          <w:sz w:val="20"/>
          <w:u w:val="single"/>
        </w:rPr>
        <w:t>3’</w:t>
      </w:r>
      <w:r w:rsidRPr="003942A9">
        <w:rPr>
          <w:rFonts w:ascii="Arial" w:eastAsia="Arial" w:hAnsi="Arial" w:cs="Arial"/>
          <w:b/>
          <w:bCs/>
          <w:sz w:val="20"/>
          <w:u w:val="single"/>
        </w:rPr>
        <w:t>:</w:t>
      </w:r>
    </w:p>
    <w:p w14:paraId="45A40553" w14:textId="6CAD8998" w:rsidR="00675F73" w:rsidRPr="003942A9" w:rsidRDefault="00675F73" w:rsidP="00675F7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3942A9">
        <w:rPr>
          <w:rFonts w:asciiTheme="minorHAnsi" w:hAnsiTheme="minorHAnsi" w:cstheme="minorBidi"/>
          <w:color w:val="auto"/>
          <w:sz w:val="22"/>
          <w:szCs w:val="22"/>
        </w:rPr>
        <w:t xml:space="preserve">Dotyczy zapisów w załączniku nr 1.1 dla zadania numer 1 - Chłodzona kamera termowizyjna tj. Opis Przedmiotu Zamówienia – Formularz cenowy </w:t>
      </w:r>
    </w:p>
    <w:p w14:paraId="3E88A7D3" w14:textId="263DD205" w:rsidR="00FB1415" w:rsidRPr="003942A9" w:rsidRDefault="00FB1415" w:rsidP="001A7064">
      <w:pPr>
        <w:spacing w:after="240" w:line="240" w:lineRule="auto"/>
        <w:jc w:val="both"/>
      </w:pPr>
      <w:r w:rsidRPr="003942A9">
        <w:t>Dotyczy: Synchronizacja Czy Zamawiający wymaga, aby kamera posiadała wyzwalanie sprzętowe (precyzyjne) czy programowe (firmware oznaczający/ wybierający ramki ze strumienia danych)?</w:t>
      </w:r>
    </w:p>
    <w:p w14:paraId="3B13380F" w14:textId="37DC0736" w:rsidR="00040B51" w:rsidRDefault="00040B51" w:rsidP="001A7064">
      <w:pPr>
        <w:spacing w:after="240" w:line="240" w:lineRule="auto"/>
        <w:jc w:val="both"/>
        <w:rPr>
          <w:rFonts w:ascii="Arial" w:eastAsia="Arial" w:hAnsi="Arial" w:cs="Arial"/>
          <w:b/>
          <w:bCs/>
          <w:sz w:val="20"/>
          <w:u w:val="single"/>
        </w:rPr>
      </w:pPr>
      <w:r w:rsidRPr="003942A9">
        <w:rPr>
          <w:rFonts w:ascii="Arial" w:eastAsia="Arial" w:hAnsi="Arial" w:cs="Arial"/>
          <w:b/>
          <w:bCs/>
          <w:sz w:val="20"/>
          <w:u w:val="single"/>
        </w:rPr>
        <w:t xml:space="preserve">Odpowiedź na Pytanie </w:t>
      </w:r>
      <w:r w:rsidR="00E71208">
        <w:rPr>
          <w:rFonts w:ascii="Arial" w:eastAsia="Arial" w:hAnsi="Arial" w:cs="Arial"/>
          <w:b/>
          <w:bCs/>
          <w:sz w:val="20"/>
          <w:u w:val="single"/>
        </w:rPr>
        <w:t>3’:</w:t>
      </w:r>
    </w:p>
    <w:p w14:paraId="528BC13F" w14:textId="76059040" w:rsidR="003034A4" w:rsidRPr="00950594" w:rsidRDefault="0041637F" w:rsidP="0095059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Zamawiający nie wskazuje tutaj konkretnego rozwiązania technicznego.</w:t>
      </w:r>
    </w:p>
    <w:p w14:paraId="3C418A15" w14:textId="77777777" w:rsidR="003034A4" w:rsidRPr="005828C2" w:rsidRDefault="003034A4" w:rsidP="001A7064">
      <w:pPr>
        <w:spacing w:after="240" w:line="240" w:lineRule="auto"/>
        <w:jc w:val="both"/>
        <w:rPr>
          <w:rFonts w:ascii="Arial" w:eastAsia="Arial" w:hAnsi="Arial" w:cs="Arial"/>
          <w:b/>
          <w:bCs/>
          <w:strike/>
          <w:sz w:val="20"/>
          <w:u w:val="single"/>
        </w:rPr>
      </w:pPr>
    </w:p>
    <w:p w14:paraId="6DE41CB7" w14:textId="05CA8A4C" w:rsidR="006B44D7" w:rsidRPr="00F93D70" w:rsidRDefault="009D202D" w:rsidP="00E21091">
      <w:pPr>
        <w:spacing w:before="100" w:after="100" w:line="240" w:lineRule="auto"/>
        <w:rPr>
          <w:b/>
          <w:bCs/>
          <w:u w:val="single"/>
        </w:rPr>
      </w:pPr>
      <w:r>
        <w:rPr>
          <w:b/>
          <w:bCs/>
          <w:u w:val="single"/>
        </w:rPr>
        <w:t>Pytanie</w:t>
      </w:r>
      <w:r w:rsidR="00A14B70" w:rsidRPr="00F93D70">
        <w:rPr>
          <w:b/>
          <w:bCs/>
          <w:u w:val="single"/>
        </w:rPr>
        <w:t xml:space="preserve"> </w:t>
      </w:r>
      <w:r w:rsidR="00950594">
        <w:rPr>
          <w:b/>
          <w:bCs/>
          <w:u w:val="single"/>
        </w:rPr>
        <w:t>4’</w:t>
      </w:r>
      <w:r w:rsidR="00A14B70" w:rsidRPr="00F93D70">
        <w:rPr>
          <w:b/>
          <w:bCs/>
          <w:u w:val="single"/>
        </w:rPr>
        <w:t>:</w:t>
      </w:r>
    </w:p>
    <w:p w14:paraId="15DEFAF4" w14:textId="77777777" w:rsidR="00A14B70" w:rsidRDefault="00A14B70" w:rsidP="00A14B70">
      <w:r>
        <w:t>W zadaniu nr 1 Nr postępowania: W-2/BR/1/2023/P Zamawiający wyspecyfikował wyposażenie „</w:t>
      </w:r>
      <w:r>
        <w:rPr>
          <w:color w:val="444444"/>
          <w:shd w:val="clear" w:color="auto" w:fill="FFFFFF"/>
        </w:rPr>
        <w:t>Chłodzona kamera termowizyjna”</w:t>
      </w:r>
      <w:r>
        <w:t>: „</w:t>
      </w:r>
      <w:r>
        <w:rPr>
          <w:color w:val="444444"/>
          <w:shd w:val="clear" w:color="auto" w:fill="FFFFFF"/>
        </w:rPr>
        <w:t>w komplecie obiektyw 50 mm o zmiennej ogniskowej”, proszę o udzielenie odpowiedzi na pytanie:</w:t>
      </w:r>
    </w:p>
    <w:p w14:paraId="264E30DE" w14:textId="77777777" w:rsidR="00A14B70" w:rsidRDefault="00A14B70" w:rsidP="00A14B70">
      <w:pPr>
        <w:pStyle w:val="Akapitzlist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  <w:color w:val="444444"/>
          <w:shd w:val="clear" w:color="auto" w:fill="FFFFFF"/>
        </w:rPr>
        <w:t>Czy Zamawiający nie powinien podać zakresu zamiany ogniskowej obiektywu, a nie jedną wartość ogniskowej? Proszę o podanie zakresu zmiany ogniskowej obiektywu.</w:t>
      </w:r>
    </w:p>
    <w:p w14:paraId="4F4DBCDE" w14:textId="77540C13" w:rsidR="00A14B70" w:rsidRDefault="00B756FB" w:rsidP="00E21091">
      <w:pPr>
        <w:spacing w:before="100" w:after="100" w:line="240" w:lineRule="auto"/>
        <w:rPr>
          <w:b/>
          <w:bCs/>
          <w:u w:val="single"/>
        </w:rPr>
      </w:pPr>
      <w:r w:rsidRPr="00206199">
        <w:rPr>
          <w:b/>
          <w:bCs/>
          <w:u w:val="single"/>
        </w:rPr>
        <w:t xml:space="preserve">Odpowiedź na Pytanie </w:t>
      </w:r>
      <w:r w:rsidR="00586EFC">
        <w:rPr>
          <w:b/>
          <w:bCs/>
          <w:u w:val="single"/>
        </w:rPr>
        <w:t>4’</w:t>
      </w:r>
      <w:r w:rsidR="003A5CF9">
        <w:rPr>
          <w:b/>
          <w:bCs/>
          <w:u w:val="single"/>
        </w:rPr>
        <w:t>:</w:t>
      </w:r>
    </w:p>
    <w:p w14:paraId="0197FA05" w14:textId="79F7F680" w:rsidR="003A5CF9" w:rsidRPr="00CC32F4" w:rsidRDefault="00FF7DBA" w:rsidP="00E21091">
      <w:pPr>
        <w:spacing w:before="100" w:after="100" w:line="240" w:lineRule="auto"/>
      </w:pPr>
      <w:r>
        <w:t xml:space="preserve">Odpowiedź taka jak w pytaniu nr </w:t>
      </w:r>
      <w:r w:rsidR="009A08A2">
        <w:t>1</w:t>
      </w:r>
      <w:r>
        <w:t>.</w:t>
      </w:r>
    </w:p>
    <w:p w14:paraId="0B45BE8A" w14:textId="77777777" w:rsidR="006B44D7" w:rsidRPr="00F36A86" w:rsidRDefault="006B44D7" w:rsidP="00E21091">
      <w:pPr>
        <w:spacing w:before="100" w:after="100" w:line="240" w:lineRule="auto"/>
      </w:pPr>
    </w:p>
    <w:p w14:paraId="74313F51" w14:textId="77777777" w:rsidR="00993B81" w:rsidRPr="00F36A86" w:rsidRDefault="00993B81" w:rsidP="00E21091">
      <w:pPr>
        <w:spacing w:before="100" w:after="100" w:line="240" w:lineRule="auto"/>
      </w:pPr>
    </w:p>
    <w:p w14:paraId="7148ADC2" w14:textId="77777777" w:rsidR="006B44D7" w:rsidRPr="00F36A86" w:rsidRDefault="006B44D7" w:rsidP="00E21091">
      <w:pPr>
        <w:spacing w:before="100" w:after="100" w:line="240" w:lineRule="auto"/>
      </w:pPr>
    </w:p>
    <w:p w14:paraId="0E0E8F58" w14:textId="77777777" w:rsidR="00B84267" w:rsidRDefault="00B84267">
      <w:pPr>
        <w:tabs>
          <w:tab w:val="left" w:pos="360"/>
        </w:tabs>
        <w:suppressAutoHyphens/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7D26CA61" w14:textId="4B76F20F" w:rsidR="002A1955" w:rsidRDefault="003E43FD">
      <w:pPr>
        <w:spacing w:after="200" w:line="276" w:lineRule="auto"/>
        <w:ind w:left="-142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Wprowadzone zmiany stają się integralną częścią </w:t>
      </w:r>
      <w:r w:rsidR="00FA502E">
        <w:rPr>
          <w:rFonts w:ascii="Verdana" w:eastAsia="Verdana" w:hAnsi="Verdana" w:cs="Verdana"/>
          <w:b/>
          <w:color w:val="000000"/>
          <w:sz w:val="20"/>
        </w:rPr>
        <w:t>specyfikacji zakupów</w:t>
      </w:r>
      <w:r>
        <w:rPr>
          <w:rFonts w:ascii="Verdana" w:eastAsia="Verdana" w:hAnsi="Verdana" w:cs="Verdana"/>
          <w:b/>
          <w:color w:val="000000"/>
          <w:sz w:val="20"/>
        </w:rPr>
        <w:t>, pozostałe jej zapisy pozostają bez zmian.</w:t>
      </w:r>
    </w:p>
    <w:p w14:paraId="7D26CA62" w14:textId="77777777" w:rsidR="002A1955" w:rsidRDefault="002A1955">
      <w:pPr>
        <w:spacing w:after="200" w:line="276" w:lineRule="auto"/>
        <w:ind w:left="-142"/>
        <w:jc w:val="both"/>
        <w:rPr>
          <w:rFonts w:ascii="Verdana" w:eastAsia="Verdana" w:hAnsi="Verdana" w:cs="Verdana"/>
          <w:b/>
          <w:color w:val="000000"/>
          <w:sz w:val="20"/>
        </w:rPr>
      </w:pPr>
    </w:p>
    <w:p w14:paraId="7D26CA63" w14:textId="77777777" w:rsidR="002A1955" w:rsidRDefault="002A1955" w:rsidP="005065B9">
      <w:pPr>
        <w:spacing w:after="200" w:line="360" w:lineRule="auto"/>
        <w:ind w:left="-142"/>
        <w:jc w:val="both"/>
        <w:rPr>
          <w:rFonts w:ascii="Verdana" w:eastAsia="Verdana" w:hAnsi="Verdana" w:cs="Verdana"/>
          <w:b/>
          <w:color w:val="000000"/>
          <w:sz w:val="20"/>
        </w:rPr>
      </w:pPr>
    </w:p>
    <w:p w14:paraId="4F1A5A8D" w14:textId="324671E7" w:rsidR="005065B9" w:rsidRDefault="003E43FD" w:rsidP="005065B9">
      <w:pPr>
        <w:pStyle w:val="Tekstpodstawowy"/>
        <w:spacing w:line="360" w:lineRule="auto"/>
        <w:ind w:left="3828"/>
        <w:jc w:val="left"/>
        <w:rPr>
          <w:b/>
          <w:bCs/>
          <w:i/>
          <w:iCs/>
          <w:sz w:val="22"/>
          <w:szCs w:val="22"/>
        </w:rPr>
      </w:pPr>
      <w:r>
        <w:rPr>
          <w:rFonts w:ascii="Tahoma" w:eastAsia="Tahoma" w:hAnsi="Tahoma" w:cs="Tahoma"/>
          <w:i/>
          <w:sz w:val="18"/>
        </w:rPr>
        <w:tab/>
      </w:r>
      <w:r>
        <w:rPr>
          <w:rFonts w:ascii="Tahoma" w:eastAsia="Tahoma" w:hAnsi="Tahoma" w:cs="Tahoma"/>
          <w:i/>
          <w:sz w:val="18"/>
        </w:rPr>
        <w:tab/>
      </w:r>
      <w:r w:rsidR="005065B9" w:rsidRPr="000205EE">
        <w:rPr>
          <w:i/>
          <w:iCs/>
          <w:sz w:val="22"/>
          <w:szCs w:val="22"/>
        </w:rPr>
        <w:t>Dziekan Wydziału Elektrotechniki,</w:t>
      </w:r>
      <w:r w:rsidR="005065B9">
        <w:rPr>
          <w:i/>
          <w:iCs/>
          <w:sz w:val="22"/>
          <w:szCs w:val="22"/>
        </w:rPr>
        <w:t xml:space="preserve"> </w:t>
      </w:r>
      <w:r w:rsidR="005065B9" w:rsidRPr="000205EE">
        <w:rPr>
          <w:i/>
          <w:iCs/>
          <w:sz w:val="22"/>
          <w:szCs w:val="22"/>
        </w:rPr>
        <w:t>Elektroniki,</w:t>
      </w:r>
      <w:r w:rsidR="005065B9">
        <w:rPr>
          <w:i/>
          <w:iCs/>
          <w:sz w:val="22"/>
          <w:szCs w:val="22"/>
        </w:rPr>
        <w:t xml:space="preserve"> </w:t>
      </w:r>
      <w:r w:rsidR="005065B9" w:rsidRPr="000205EE">
        <w:rPr>
          <w:i/>
          <w:iCs/>
          <w:sz w:val="22"/>
          <w:szCs w:val="22"/>
        </w:rPr>
        <w:t>Informatyki i Automatyki Politechniki Łódzkiej</w:t>
      </w:r>
      <w:r w:rsidR="005065B9">
        <w:rPr>
          <w:b/>
          <w:bCs/>
          <w:i/>
          <w:iCs/>
          <w:sz w:val="22"/>
          <w:szCs w:val="22"/>
        </w:rPr>
        <w:t xml:space="preserve"> </w:t>
      </w:r>
    </w:p>
    <w:p w14:paraId="4110C2B7" w14:textId="77777777" w:rsidR="005065B9" w:rsidRPr="000205EE" w:rsidRDefault="005065B9" w:rsidP="005065B9">
      <w:pPr>
        <w:pStyle w:val="Tekstpodstawowy"/>
        <w:spacing w:line="360" w:lineRule="auto"/>
        <w:ind w:left="4248"/>
        <w:jc w:val="left"/>
        <w:rPr>
          <w:sz w:val="22"/>
          <w:szCs w:val="22"/>
        </w:rPr>
      </w:pPr>
      <w:r w:rsidRPr="000205EE">
        <w:rPr>
          <w:i/>
          <w:iCs/>
          <w:sz w:val="22"/>
          <w:szCs w:val="22"/>
        </w:rPr>
        <w:t>dr hab. inż. Jacek Kucharski</w:t>
      </w:r>
      <w:r>
        <w:rPr>
          <w:i/>
          <w:iCs/>
          <w:sz w:val="22"/>
          <w:szCs w:val="22"/>
        </w:rPr>
        <w:t>,</w:t>
      </w:r>
      <w:r w:rsidRPr="000205EE">
        <w:rPr>
          <w:i/>
          <w:iCs/>
          <w:sz w:val="22"/>
          <w:szCs w:val="22"/>
        </w:rPr>
        <w:t xml:space="preserve"> profesor uczelni</w:t>
      </w:r>
    </w:p>
    <w:p w14:paraId="7D26CA67" w14:textId="281EC8D7" w:rsidR="002A1955" w:rsidRDefault="002A1955" w:rsidP="005065B9">
      <w:pPr>
        <w:pStyle w:val="Tekstpodstawowy"/>
        <w:shd w:val="clear" w:color="auto" w:fill="FFFFFF"/>
        <w:ind w:left="4248"/>
        <w:rPr>
          <w:rFonts w:ascii="Calibri" w:eastAsia="Calibri" w:hAnsi="Calibri" w:cs="Calibri"/>
        </w:rPr>
      </w:pPr>
    </w:p>
    <w:sectPr w:rsidR="002A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215F87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5B85"/>
    <w:multiLevelType w:val="hybridMultilevel"/>
    <w:tmpl w:val="D29E753C"/>
    <w:lvl w:ilvl="0" w:tplc="79F426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5F35C00"/>
    <w:multiLevelType w:val="hybridMultilevel"/>
    <w:tmpl w:val="678CC0FE"/>
    <w:lvl w:ilvl="0" w:tplc="2BFE1546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079F7"/>
    <w:multiLevelType w:val="multilevel"/>
    <w:tmpl w:val="8E40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339401">
    <w:abstractNumId w:val="1"/>
  </w:num>
  <w:num w:numId="2" w16cid:durableId="1829664874">
    <w:abstractNumId w:val="0"/>
  </w:num>
  <w:num w:numId="3" w16cid:durableId="95828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55"/>
    <w:rsid w:val="00005487"/>
    <w:rsid w:val="00026758"/>
    <w:rsid w:val="00040B51"/>
    <w:rsid w:val="00047FB1"/>
    <w:rsid w:val="00093DBA"/>
    <w:rsid w:val="000A2AA0"/>
    <w:rsid w:val="000A658D"/>
    <w:rsid w:val="000B2470"/>
    <w:rsid w:val="000D2B35"/>
    <w:rsid w:val="000D5FB1"/>
    <w:rsid w:val="000D70FE"/>
    <w:rsid w:val="000F7E92"/>
    <w:rsid w:val="00101769"/>
    <w:rsid w:val="0011300E"/>
    <w:rsid w:val="001272C5"/>
    <w:rsid w:val="00157F34"/>
    <w:rsid w:val="00163D9A"/>
    <w:rsid w:val="0018523E"/>
    <w:rsid w:val="001854F7"/>
    <w:rsid w:val="001A7064"/>
    <w:rsid w:val="001B58B5"/>
    <w:rsid w:val="001C5816"/>
    <w:rsid w:val="001C6E2E"/>
    <w:rsid w:val="001E4153"/>
    <w:rsid w:val="001E6C3F"/>
    <w:rsid w:val="001F509E"/>
    <w:rsid w:val="001F66FE"/>
    <w:rsid w:val="00206199"/>
    <w:rsid w:val="002159CB"/>
    <w:rsid w:val="00241D39"/>
    <w:rsid w:val="00265803"/>
    <w:rsid w:val="0027764D"/>
    <w:rsid w:val="002A1955"/>
    <w:rsid w:val="002A50AE"/>
    <w:rsid w:val="002D5707"/>
    <w:rsid w:val="003034A4"/>
    <w:rsid w:val="0031043F"/>
    <w:rsid w:val="00312E7E"/>
    <w:rsid w:val="003138A4"/>
    <w:rsid w:val="003316C4"/>
    <w:rsid w:val="003325A9"/>
    <w:rsid w:val="00353F5E"/>
    <w:rsid w:val="00355206"/>
    <w:rsid w:val="0037036A"/>
    <w:rsid w:val="00374EFD"/>
    <w:rsid w:val="003942A9"/>
    <w:rsid w:val="00394998"/>
    <w:rsid w:val="003A5CF9"/>
    <w:rsid w:val="003B4F99"/>
    <w:rsid w:val="003E43FD"/>
    <w:rsid w:val="003E7215"/>
    <w:rsid w:val="00407912"/>
    <w:rsid w:val="00412DF0"/>
    <w:rsid w:val="004160BC"/>
    <w:rsid w:val="0041637F"/>
    <w:rsid w:val="004236DD"/>
    <w:rsid w:val="004268F5"/>
    <w:rsid w:val="004354B6"/>
    <w:rsid w:val="00464ADC"/>
    <w:rsid w:val="00476529"/>
    <w:rsid w:val="004A2A04"/>
    <w:rsid w:val="004A347F"/>
    <w:rsid w:val="004D1B22"/>
    <w:rsid w:val="004E16E2"/>
    <w:rsid w:val="0050620F"/>
    <w:rsid w:val="005065B9"/>
    <w:rsid w:val="00530C21"/>
    <w:rsid w:val="00562204"/>
    <w:rsid w:val="005638DE"/>
    <w:rsid w:val="0057216D"/>
    <w:rsid w:val="005828C2"/>
    <w:rsid w:val="00586AE7"/>
    <w:rsid w:val="00586EFC"/>
    <w:rsid w:val="005A4A37"/>
    <w:rsid w:val="005B6C18"/>
    <w:rsid w:val="005C713C"/>
    <w:rsid w:val="005E255D"/>
    <w:rsid w:val="005F2494"/>
    <w:rsid w:val="005F4607"/>
    <w:rsid w:val="00615A8B"/>
    <w:rsid w:val="00663857"/>
    <w:rsid w:val="006664BA"/>
    <w:rsid w:val="00675F73"/>
    <w:rsid w:val="00687F0D"/>
    <w:rsid w:val="00692B49"/>
    <w:rsid w:val="00696B54"/>
    <w:rsid w:val="006A4AE6"/>
    <w:rsid w:val="006B44D7"/>
    <w:rsid w:val="006C3347"/>
    <w:rsid w:val="006C63F5"/>
    <w:rsid w:val="00700D87"/>
    <w:rsid w:val="00736676"/>
    <w:rsid w:val="00750AED"/>
    <w:rsid w:val="00757975"/>
    <w:rsid w:val="00765640"/>
    <w:rsid w:val="00793257"/>
    <w:rsid w:val="007A791B"/>
    <w:rsid w:val="007A7F5A"/>
    <w:rsid w:val="007E579A"/>
    <w:rsid w:val="007F2902"/>
    <w:rsid w:val="00800782"/>
    <w:rsid w:val="008018E8"/>
    <w:rsid w:val="0080272A"/>
    <w:rsid w:val="0080541C"/>
    <w:rsid w:val="008075BD"/>
    <w:rsid w:val="00807891"/>
    <w:rsid w:val="00812D63"/>
    <w:rsid w:val="00815B36"/>
    <w:rsid w:val="00815B4C"/>
    <w:rsid w:val="00843AD5"/>
    <w:rsid w:val="008707C9"/>
    <w:rsid w:val="008716C5"/>
    <w:rsid w:val="00871730"/>
    <w:rsid w:val="008851FF"/>
    <w:rsid w:val="008D046E"/>
    <w:rsid w:val="008D0B10"/>
    <w:rsid w:val="0090306D"/>
    <w:rsid w:val="00950594"/>
    <w:rsid w:val="00950C80"/>
    <w:rsid w:val="00952BBB"/>
    <w:rsid w:val="00993B81"/>
    <w:rsid w:val="009A08A2"/>
    <w:rsid w:val="009C19C0"/>
    <w:rsid w:val="009C39CB"/>
    <w:rsid w:val="009C6DBD"/>
    <w:rsid w:val="009D202D"/>
    <w:rsid w:val="009D3E09"/>
    <w:rsid w:val="009E71D8"/>
    <w:rsid w:val="00A04E79"/>
    <w:rsid w:val="00A07629"/>
    <w:rsid w:val="00A14B70"/>
    <w:rsid w:val="00A23EF2"/>
    <w:rsid w:val="00A249B1"/>
    <w:rsid w:val="00A4118D"/>
    <w:rsid w:val="00A41ABD"/>
    <w:rsid w:val="00A706E6"/>
    <w:rsid w:val="00A74714"/>
    <w:rsid w:val="00A866B8"/>
    <w:rsid w:val="00AA1C35"/>
    <w:rsid w:val="00AB3BD0"/>
    <w:rsid w:val="00AD38DD"/>
    <w:rsid w:val="00AF6F8C"/>
    <w:rsid w:val="00AF70D9"/>
    <w:rsid w:val="00B04630"/>
    <w:rsid w:val="00B143EB"/>
    <w:rsid w:val="00B34C3B"/>
    <w:rsid w:val="00B4016B"/>
    <w:rsid w:val="00B41584"/>
    <w:rsid w:val="00B43266"/>
    <w:rsid w:val="00B54CB2"/>
    <w:rsid w:val="00B756FB"/>
    <w:rsid w:val="00B84267"/>
    <w:rsid w:val="00B92E88"/>
    <w:rsid w:val="00BC126A"/>
    <w:rsid w:val="00BC40CD"/>
    <w:rsid w:val="00BD4CC5"/>
    <w:rsid w:val="00BD5EEA"/>
    <w:rsid w:val="00BF525E"/>
    <w:rsid w:val="00BF64F7"/>
    <w:rsid w:val="00C043D0"/>
    <w:rsid w:val="00C04440"/>
    <w:rsid w:val="00C2346C"/>
    <w:rsid w:val="00C334C4"/>
    <w:rsid w:val="00C451FA"/>
    <w:rsid w:val="00C55B16"/>
    <w:rsid w:val="00C80273"/>
    <w:rsid w:val="00C90F3F"/>
    <w:rsid w:val="00CA752E"/>
    <w:rsid w:val="00CB38AC"/>
    <w:rsid w:val="00CC32F4"/>
    <w:rsid w:val="00CD2054"/>
    <w:rsid w:val="00CF617A"/>
    <w:rsid w:val="00D12E43"/>
    <w:rsid w:val="00D24BD9"/>
    <w:rsid w:val="00D32198"/>
    <w:rsid w:val="00D44DB6"/>
    <w:rsid w:val="00D71B77"/>
    <w:rsid w:val="00D7405A"/>
    <w:rsid w:val="00D82BFF"/>
    <w:rsid w:val="00D90D00"/>
    <w:rsid w:val="00D9254A"/>
    <w:rsid w:val="00DA0A97"/>
    <w:rsid w:val="00DA688E"/>
    <w:rsid w:val="00DB1DBE"/>
    <w:rsid w:val="00DC75E6"/>
    <w:rsid w:val="00DD0997"/>
    <w:rsid w:val="00DE7697"/>
    <w:rsid w:val="00DF49F0"/>
    <w:rsid w:val="00DF7E32"/>
    <w:rsid w:val="00E14119"/>
    <w:rsid w:val="00E21091"/>
    <w:rsid w:val="00E71208"/>
    <w:rsid w:val="00E71231"/>
    <w:rsid w:val="00E8704B"/>
    <w:rsid w:val="00E94D4D"/>
    <w:rsid w:val="00EA64FA"/>
    <w:rsid w:val="00EC0DA3"/>
    <w:rsid w:val="00EC7AA5"/>
    <w:rsid w:val="00ED0BEC"/>
    <w:rsid w:val="00ED4115"/>
    <w:rsid w:val="00ED5269"/>
    <w:rsid w:val="00EE5DE2"/>
    <w:rsid w:val="00EF37FD"/>
    <w:rsid w:val="00F1353B"/>
    <w:rsid w:val="00F34A5A"/>
    <w:rsid w:val="00F36A86"/>
    <w:rsid w:val="00F40AE8"/>
    <w:rsid w:val="00F54D32"/>
    <w:rsid w:val="00F75DA6"/>
    <w:rsid w:val="00F76385"/>
    <w:rsid w:val="00F93D70"/>
    <w:rsid w:val="00FA2996"/>
    <w:rsid w:val="00FA4376"/>
    <w:rsid w:val="00FA502E"/>
    <w:rsid w:val="00FB1415"/>
    <w:rsid w:val="00FB76A8"/>
    <w:rsid w:val="00FC435B"/>
    <w:rsid w:val="00FC50BA"/>
    <w:rsid w:val="00FD366A"/>
    <w:rsid w:val="00FE1C9C"/>
    <w:rsid w:val="00FF464E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CA48"/>
  <w15:docId w15:val="{3B2AEC4A-9703-40DF-B581-BF0BCDE3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1231"/>
    <w:rPr>
      <w:color w:val="0000FF"/>
      <w:u w:val="single"/>
    </w:rPr>
  </w:style>
  <w:style w:type="paragraph" w:styleId="Tekstpodstawowy">
    <w:name w:val="Body Text"/>
    <w:aliases w:val=" Znak,Znak Znak Znak"/>
    <w:basedOn w:val="Normalny"/>
    <w:link w:val="TekstpodstawowyZnak"/>
    <w:uiPriority w:val="99"/>
    <w:rsid w:val="00ED0B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 Znak Znak,Znak Znak Znak Znak"/>
    <w:basedOn w:val="Domylnaczcionkaakapitu"/>
    <w:link w:val="Tekstpodstawowy"/>
    <w:uiPriority w:val="99"/>
    <w:rsid w:val="00ED0BEC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268F5"/>
    <w:pPr>
      <w:spacing w:after="0" w:line="240" w:lineRule="auto"/>
      <w:ind w:left="720"/>
    </w:pPr>
    <w:rPr>
      <w:rFonts w:ascii="Calibri" w:eastAsia="Malgun Gothic" w:hAnsi="Calibri" w:cs="Times New Roman"/>
      <w:kern w:val="2"/>
      <w14:ligatures w14:val="standardContextual"/>
    </w:rPr>
  </w:style>
  <w:style w:type="paragraph" w:customStyle="1" w:styleId="xmsonormal">
    <w:name w:val="x_msonormal"/>
    <w:basedOn w:val="Normalny"/>
    <w:rsid w:val="00EC0DA3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Default">
    <w:name w:val="Default"/>
    <w:rsid w:val="00B4326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0" ma:contentTypeDescription="Utwórz nowy dokument." ma:contentTypeScope="" ma:versionID="fe4407b3724bdb9533ad06d954ac5c68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af063e58d3931663bcae68e848f6d413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722FB-96CB-42BD-BF40-CB26640C84E4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customXml/itemProps2.xml><?xml version="1.0" encoding="utf-8"?>
<ds:datastoreItem xmlns:ds="http://schemas.openxmlformats.org/officeDocument/2006/customXml" ds:itemID="{DEED04AC-521F-4A18-AD3C-EC65945EA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ADB07-E27A-4129-95A9-6CDF12FE74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Tomasiak</dc:creator>
  <cp:lastModifiedBy>Magdalena Tomasiak W2D</cp:lastModifiedBy>
  <cp:revision>133</cp:revision>
  <cp:lastPrinted>2022-07-12T08:26:00Z</cp:lastPrinted>
  <dcterms:created xsi:type="dcterms:W3CDTF">2023-06-15T10:57:00Z</dcterms:created>
  <dcterms:modified xsi:type="dcterms:W3CDTF">2023-06-21T14:17:00Z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