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35EF6E" w14:textId="77777777" w:rsidR="00767488" w:rsidRPr="00767488" w:rsidRDefault="00767488" w:rsidP="00AE35F7">
      <w:pPr>
        <w:suppressAutoHyphens w:val="0"/>
        <w:ind w:left="1985" w:right="917"/>
        <w:rPr>
          <w:b/>
          <w:lang w:eastAsia="pl-PL"/>
        </w:rPr>
      </w:pPr>
    </w:p>
    <w:p w14:paraId="7AE20662" w14:textId="77777777" w:rsidR="00AE35F7" w:rsidRPr="00781D98" w:rsidRDefault="00AE35F7" w:rsidP="00AE35F7">
      <w:pPr>
        <w:ind w:left="1985" w:right="917"/>
        <w:jc w:val="right"/>
        <w:rPr>
          <w:rFonts w:ascii="Cambria" w:hAnsi="Cambria" w:cs="Tahoma"/>
          <w:sz w:val="18"/>
          <w:szCs w:val="18"/>
        </w:rPr>
      </w:pPr>
      <w:r w:rsidRPr="00781D98">
        <w:rPr>
          <w:rFonts w:ascii="Cambria" w:hAnsi="Cambria" w:cs="Tahoma"/>
          <w:sz w:val="18"/>
          <w:szCs w:val="18"/>
        </w:rPr>
        <w:t xml:space="preserve">Załącznik nr </w:t>
      </w:r>
      <w:r>
        <w:rPr>
          <w:rFonts w:ascii="Cambria" w:hAnsi="Cambria" w:cs="Tahoma"/>
          <w:sz w:val="18"/>
          <w:szCs w:val="18"/>
        </w:rPr>
        <w:t>16</w:t>
      </w:r>
    </w:p>
    <w:p w14:paraId="4C1BDF27" w14:textId="77777777" w:rsidR="00AE35F7" w:rsidRPr="00781D98" w:rsidRDefault="00AE35F7" w:rsidP="00AE35F7">
      <w:pPr>
        <w:ind w:left="1985" w:right="917"/>
        <w:jc w:val="right"/>
        <w:rPr>
          <w:rFonts w:ascii="Cambria" w:hAnsi="Cambria" w:cs="Tahoma"/>
          <w:sz w:val="18"/>
          <w:szCs w:val="18"/>
        </w:rPr>
      </w:pPr>
      <w:r w:rsidRPr="00781D98">
        <w:rPr>
          <w:rFonts w:ascii="Cambria" w:hAnsi="Cambria" w:cs="Tahoma"/>
          <w:sz w:val="18"/>
          <w:szCs w:val="18"/>
        </w:rPr>
        <w:t>do Regulaminu udzielania zamówień publicznych przez Politechnikę Łódzką</w:t>
      </w:r>
    </w:p>
    <w:p w14:paraId="644CB741" w14:textId="77777777" w:rsidR="00AE35F7" w:rsidRPr="009E4974" w:rsidRDefault="00AE35F7" w:rsidP="00AE35F7">
      <w:pPr>
        <w:spacing w:line="360" w:lineRule="auto"/>
        <w:ind w:left="1985" w:right="917"/>
        <w:jc w:val="right"/>
        <w:rPr>
          <w:rFonts w:ascii="Cambria" w:hAnsi="Cambria"/>
        </w:rPr>
      </w:pPr>
    </w:p>
    <w:p w14:paraId="6E1F1B84" w14:textId="77777777" w:rsidR="00AE35F7" w:rsidRDefault="00AE35F7" w:rsidP="00AE35F7">
      <w:pPr>
        <w:spacing w:line="360" w:lineRule="auto"/>
        <w:ind w:left="1985" w:right="917"/>
        <w:jc w:val="center"/>
        <w:rPr>
          <w:rFonts w:ascii="Cambria" w:hAnsi="Cambria"/>
          <w:b/>
        </w:rPr>
      </w:pPr>
    </w:p>
    <w:p w14:paraId="3A6F8E2A" w14:textId="77777777" w:rsidR="00AE35F7" w:rsidRDefault="00AE35F7" w:rsidP="00AE35F7">
      <w:pPr>
        <w:spacing w:line="360" w:lineRule="auto"/>
        <w:ind w:left="1985" w:right="917"/>
        <w:jc w:val="center"/>
        <w:rPr>
          <w:rFonts w:cs="Tahoma"/>
          <w:b/>
        </w:rPr>
      </w:pPr>
      <w:r w:rsidRPr="007F2F02">
        <w:rPr>
          <w:rFonts w:cs="Tahoma"/>
          <w:b/>
        </w:rPr>
        <w:t>Specyfikacji zakupu z dziedziny nauki</w:t>
      </w:r>
      <w:r w:rsidRPr="007F2F02">
        <w:rPr>
          <w:rFonts w:cs="Tahoma"/>
          <w:b/>
        </w:rPr>
        <w:tab/>
      </w:r>
    </w:p>
    <w:p w14:paraId="64ADBACC" w14:textId="77777777" w:rsidR="00AE35F7" w:rsidRPr="007F2F02" w:rsidRDefault="00AE35F7" w:rsidP="00AE35F7">
      <w:pPr>
        <w:spacing w:line="360" w:lineRule="auto"/>
        <w:ind w:left="1985" w:right="917"/>
        <w:jc w:val="center"/>
        <w:rPr>
          <w:rFonts w:cs="Tahoma"/>
          <w:b/>
        </w:rPr>
      </w:pPr>
    </w:p>
    <w:p w14:paraId="77E40045" w14:textId="77777777" w:rsidR="00AE35F7" w:rsidRPr="007F2F02" w:rsidRDefault="00AE35F7" w:rsidP="00AE35F7">
      <w:pPr>
        <w:spacing w:line="360" w:lineRule="auto"/>
        <w:ind w:left="1985" w:right="917"/>
        <w:rPr>
          <w:rFonts w:cs="Tahoma"/>
          <w:b/>
        </w:rPr>
      </w:pPr>
      <w:r>
        <w:rPr>
          <w:rFonts w:cs="Tahoma"/>
          <w:b/>
        </w:rPr>
        <w:t>Dokument zatwierdzony przez:</w:t>
      </w:r>
    </w:p>
    <w:p w14:paraId="00EB40F2" w14:textId="4F3B0F3C" w:rsidR="00AE35F7" w:rsidRPr="006954E7" w:rsidRDefault="00AE35F7" w:rsidP="00AE35F7">
      <w:pPr>
        <w:spacing w:line="360" w:lineRule="auto"/>
        <w:ind w:left="1985" w:right="917"/>
        <w:rPr>
          <w:rFonts w:cs="Tahoma"/>
          <w:bCs/>
        </w:rPr>
      </w:pPr>
      <w:r w:rsidRPr="009532E0">
        <w:rPr>
          <w:bCs/>
          <w:i/>
          <w:iCs/>
        </w:rPr>
        <w:t>prof. dr hab. inż. Krzysztof</w:t>
      </w:r>
      <w:r>
        <w:rPr>
          <w:bCs/>
          <w:i/>
          <w:iCs/>
        </w:rPr>
        <w:t>a</w:t>
      </w:r>
      <w:r w:rsidRPr="009532E0">
        <w:rPr>
          <w:bCs/>
          <w:i/>
          <w:iCs/>
        </w:rPr>
        <w:t xml:space="preserve"> Jó</w:t>
      </w:r>
      <w:r w:rsidR="00B916CB">
        <w:rPr>
          <w:bCs/>
          <w:i/>
          <w:iCs/>
        </w:rPr>
        <w:t>ź</w:t>
      </w:r>
      <w:r w:rsidRPr="009532E0">
        <w:rPr>
          <w:bCs/>
          <w:i/>
          <w:iCs/>
        </w:rPr>
        <w:t>wik</w:t>
      </w:r>
      <w:r>
        <w:rPr>
          <w:bCs/>
          <w:i/>
          <w:iCs/>
        </w:rPr>
        <w:t xml:space="preserve">a </w:t>
      </w:r>
    </w:p>
    <w:p w14:paraId="5C272A5A" w14:textId="5520C1B8" w:rsidR="00AE35F7" w:rsidRPr="007F2F02" w:rsidRDefault="00AE35F7" w:rsidP="00AE35F7">
      <w:pPr>
        <w:spacing w:line="360" w:lineRule="auto"/>
        <w:ind w:left="1985" w:right="917"/>
        <w:jc w:val="right"/>
        <w:rPr>
          <w:rFonts w:cs="Tahoma"/>
          <w:b/>
        </w:rPr>
      </w:pPr>
      <w:r w:rsidRPr="007F2F02">
        <w:rPr>
          <w:rFonts w:cs="Tahoma"/>
          <w:b/>
        </w:rPr>
        <w:t xml:space="preserve">Nr postępowania: </w:t>
      </w:r>
      <w:r>
        <w:rPr>
          <w:rFonts w:cs="Tahoma"/>
          <w:b/>
        </w:rPr>
        <w:t>ICRI-BioM/3/2024/BR</w:t>
      </w:r>
    </w:p>
    <w:p w14:paraId="65909F80" w14:textId="77777777" w:rsidR="00AE35F7" w:rsidRPr="007F2F02" w:rsidRDefault="00AE35F7" w:rsidP="00AE35F7">
      <w:pPr>
        <w:spacing w:line="360" w:lineRule="auto"/>
        <w:ind w:left="1985" w:right="917"/>
        <w:jc w:val="center"/>
        <w:rPr>
          <w:rFonts w:cs="Tahoma"/>
          <w:b/>
        </w:rPr>
      </w:pPr>
    </w:p>
    <w:p w14:paraId="7843F0E0" w14:textId="3687C82C" w:rsidR="00AE35F7" w:rsidRPr="007F2F02" w:rsidRDefault="00AE35F7" w:rsidP="00AE35F7">
      <w:pPr>
        <w:spacing w:line="360" w:lineRule="auto"/>
        <w:ind w:left="1985" w:right="917"/>
        <w:rPr>
          <w:rFonts w:cs="Tahoma"/>
          <w:b/>
        </w:rPr>
      </w:pPr>
      <w:r w:rsidRPr="007F2F02">
        <w:rPr>
          <w:rFonts w:cs="Tahoma"/>
          <w:b/>
        </w:rPr>
        <w:t xml:space="preserve">Specyfikacja zamówienia z dziedziny nauki </w:t>
      </w:r>
      <w:r>
        <w:rPr>
          <w:rFonts w:cs="Tahoma"/>
          <w:b/>
        </w:rPr>
        <w:t>na</w:t>
      </w:r>
      <w:bookmarkStart w:id="0" w:name="_Hlk69384122"/>
      <w:r>
        <w:rPr>
          <w:rFonts w:cs="Tahoma"/>
        </w:rPr>
        <w:t xml:space="preserve"> </w:t>
      </w:r>
      <w:bookmarkEnd w:id="0"/>
      <w:r>
        <w:rPr>
          <w:rFonts w:cs="Tahoma"/>
        </w:rPr>
        <w:t>d</w:t>
      </w:r>
      <w:r w:rsidRPr="00E36C70">
        <w:rPr>
          <w:rFonts w:cs="Tahoma"/>
        </w:rPr>
        <w:t>ostaw</w:t>
      </w:r>
      <w:r>
        <w:rPr>
          <w:rFonts w:cs="Tahoma"/>
        </w:rPr>
        <w:t>ę</w:t>
      </w:r>
      <w:r w:rsidR="00952B48" w:rsidRPr="00952B48">
        <w:t xml:space="preserve"> odczynników chemicznych</w:t>
      </w:r>
      <w:r w:rsidR="00952B48">
        <w:t xml:space="preserve">               </w:t>
      </w:r>
      <w:r w:rsidR="00952B48" w:rsidRPr="00952B48">
        <w:t xml:space="preserve"> i sprzętu laboratoryjnego dla potrzeb ICRI-BioM - Międzynarodowa Agenda Badawcza</w:t>
      </w:r>
      <w:r w:rsidR="00952B48">
        <w:t xml:space="preserve">                </w:t>
      </w:r>
      <w:r w:rsidR="00952B48" w:rsidRPr="00952B48">
        <w:t xml:space="preserve"> w podziale na zadania.</w:t>
      </w:r>
    </w:p>
    <w:p w14:paraId="617CB97C" w14:textId="77777777" w:rsidR="00AE35F7" w:rsidRPr="007F2F02" w:rsidRDefault="00AE35F7" w:rsidP="00AE35F7">
      <w:pPr>
        <w:spacing w:line="360" w:lineRule="auto"/>
        <w:ind w:left="1985" w:right="917"/>
        <w:rPr>
          <w:rFonts w:cs="Tahoma"/>
          <w:b/>
        </w:rPr>
      </w:pPr>
      <w:r w:rsidRPr="007F2F02">
        <w:rPr>
          <w:rFonts w:cs="Tahoma"/>
          <w:b/>
        </w:rPr>
        <w:t xml:space="preserve">Rodzaj zamówienia: </w:t>
      </w:r>
    </w:p>
    <w:p w14:paraId="08E4AA7C" w14:textId="77777777" w:rsidR="00AE35F7" w:rsidRPr="007F2F02" w:rsidRDefault="00AE35F7" w:rsidP="00AE35F7">
      <w:pPr>
        <w:widowControl w:val="0"/>
        <w:ind w:left="1985" w:right="917"/>
        <w:jc w:val="both"/>
        <w:rPr>
          <w:rFonts w:cs="Tahoma"/>
        </w:rPr>
      </w:pPr>
      <w:r w:rsidRPr="007F2F02">
        <w:rPr>
          <w:rFonts w:cs="Tahoma"/>
        </w:rPr>
        <w:t xml:space="preserve">Są to dostawy służące wyłącznie do celów prac badawczych, eksperymentalnych, naukowych lub rozwojowych, które nie służą prowadzeniu produkcji masowej służącej osiągnięciu rentowności rynkowej lub pokryciu kosztów badań lub rozwoju.   </w:t>
      </w:r>
    </w:p>
    <w:p w14:paraId="476D01C2" w14:textId="77777777" w:rsidR="00AE35F7" w:rsidRPr="007F2F02" w:rsidRDefault="00AE35F7" w:rsidP="00AE35F7">
      <w:pPr>
        <w:spacing w:line="360" w:lineRule="auto"/>
        <w:ind w:left="1985" w:right="917"/>
        <w:rPr>
          <w:rFonts w:cs="Tahoma"/>
          <w:b/>
        </w:rPr>
      </w:pPr>
    </w:p>
    <w:p w14:paraId="3BE9377C" w14:textId="77777777" w:rsidR="00AE35F7" w:rsidRPr="007F2F02" w:rsidRDefault="00AE35F7" w:rsidP="002B176E">
      <w:pPr>
        <w:pStyle w:val="Akapitzlist"/>
        <w:numPr>
          <w:ilvl w:val="0"/>
          <w:numId w:val="6"/>
        </w:numPr>
        <w:spacing w:after="0" w:line="360" w:lineRule="auto"/>
        <w:ind w:left="1985" w:right="917" w:firstLine="0"/>
        <w:rPr>
          <w:rFonts w:cs="Tahoma"/>
          <w:b/>
        </w:rPr>
      </w:pPr>
      <w:r w:rsidRPr="007F2F02">
        <w:rPr>
          <w:rFonts w:cs="Tahoma"/>
          <w:b/>
        </w:rPr>
        <w:t>Informacje ogólne:</w:t>
      </w:r>
    </w:p>
    <w:p w14:paraId="7D0258E0" w14:textId="77777777" w:rsidR="00AE35F7" w:rsidRPr="007F2F02" w:rsidRDefault="00AE35F7" w:rsidP="002B176E">
      <w:pPr>
        <w:pStyle w:val="Akapitzlist"/>
        <w:numPr>
          <w:ilvl w:val="0"/>
          <w:numId w:val="7"/>
        </w:numPr>
        <w:spacing w:after="0" w:line="360" w:lineRule="auto"/>
        <w:ind w:left="1985" w:right="917" w:firstLine="0"/>
        <w:rPr>
          <w:rFonts w:cs="Tahoma"/>
          <w:b/>
        </w:rPr>
      </w:pPr>
      <w:r w:rsidRPr="007F2F02">
        <w:rPr>
          <w:rFonts w:cs="Tahoma"/>
          <w:b/>
        </w:rPr>
        <w:t>Zamawiający:</w:t>
      </w:r>
    </w:p>
    <w:p w14:paraId="349A1461" w14:textId="77777777" w:rsidR="00E21822" w:rsidRDefault="00AE35F7" w:rsidP="00AE35F7">
      <w:pPr>
        <w:pStyle w:val="Tekstpodstawowy"/>
        <w:ind w:left="1985" w:right="917"/>
        <w:rPr>
          <w:rFonts w:cs="Tahoma"/>
        </w:rPr>
      </w:pPr>
      <w:r w:rsidRPr="007F2F02">
        <w:rPr>
          <w:rFonts w:cs="Tahoma"/>
        </w:rPr>
        <w:t xml:space="preserve">Politechnika Łódzka </w:t>
      </w:r>
    </w:p>
    <w:p w14:paraId="5E18787E" w14:textId="005AC090" w:rsidR="00AE35F7" w:rsidRPr="007F2F02" w:rsidRDefault="00E21822" w:rsidP="00AE35F7">
      <w:pPr>
        <w:pStyle w:val="Tekstpodstawowy"/>
        <w:ind w:left="1985" w:right="917"/>
        <w:rPr>
          <w:rFonts w:cs="Tahoma"/>
        </w:rPr>
      </w:pPr>
      <w:r w:rsidRPr="00E21822">
        <w:rPr>
          <w:rFonts w:cs="Tahoma"/>
        </w:rPr>
        <w:t>Międzynarodowe Centrum Badań Innowacyjnych Biomateriałów (ICRI-BioM)- Międzynarodowa Agenda Badawcza</w:t>
      </w:r>
    </w:p>
    <w:p w14:paraId="6BD361FF" w14:textId="37638BC5" w:rsidR="00AE35F7" w:rsidRPr="007F2F02" w:rsidRDefault="00AE35F7" w:rsidP="00AE35F7">
      <w:pPr>
        <w:pStyle w:val="Tekstpodstawowy"/>
        <w:ind w:left="1985" w:right="917"/>
        <w:rPr>
          <w:rFonts w:cs="Tahoma"/>
        </w:rPr>
      </w:pPr>
      <w:r w:rsidRPr="007F2F02">
        <w:rPr>
          <w:rFonts w:cs="Tahoma"/>
        </w:rPr>
        <w:t xml:space="preserve">ul. B. Stefanowskiego </w:t>
      </w:r>
      <w:r w:rsidR="00E21822">
        <w:rPr>
          <w:rFonts w:cs="Tahoma"/>
        </w:rPr>
        <w:t>2/22</w:t>
      </w:r>
      <w:r>
        <w:rPr>
          <w:rFonts w:cs="Tahoma"/>
        </w:rPr>
        <w:t xml:space="preserve"> </w:t>
      </w:r>
      <w:r w:rsidRPr="007F2F02">
        <w:rPr>
          <w:rFonts w:cs="Tahoma"/>
        </w:rPr>
        <w:t>90-</w:t>
      </w:r>
      <w:r>
        <w:rPr>
          <w:rFonts w:cs="Tahoma"/>
        </w:rPr>
        <w:t>537</w:t>
      </w:r>
      <w:r w:rsidRPr="007F2F02">
        <w:rPr>
          <w:rFonts w:cs="Tahoma"/>
        </w:rPr>
        <w:t xml:space="preserve"> Łódź</w:t>
      </w:r>
    </w:p>
    <w:p w14:paraId="276366E1" w14:textId="77777777" w:rsidR="00AE35F7" w:rsidRPr="007F2F02" w:rsidRDefault="00AE35F7" w:rsidP="00AE35F7">
      <w:pPr>
        <w:pStyle w:val="Tekstpodstawowy"/>
        <w:ind w:left="1985" w:right="917"/>
        <w:rPr>
          <w:rFonts w:cs="Tahoma"/>
        </w:rPr>
      </w:pPr>
      <w:r w:rsidRPr="007F2F02">
        <w:rPr>
          <w:rFonts w:cs="Tahoma"/>
        </w:rPr>
        <w:t>NIP 7270021895</w:t>
      </w:r>
      <w:r w:rsidRPr="007F2F02">
        <w:rPr>
          <w:rFonts w:cs="Tahoma"/>
        </w:rPr>
        <w:tab/>
      </w:r>
      <w:r w:rsidRPr="007F2F02">
        <w:rPr>
          <w:rFonts w:cs="Tahoma"/>
        </w:rPr>
        <w:tab/>
        <w:t>REGON 000001583</w:t>
      </w:r>
    </w:p>
    <w:p w14:paraId="2B6E874D" w14:textId="77777777" w:rsidR="00AE35F7" w:rsidRPr="007F2F02" w:rsidRDefault="00AE35F7" w:rsidP="00AE35F7">
      <w:pPr>
        <w:pStyle w:val="Tekstpodstawowy"/>
        <w:ind w:left="1985" w:right="917"/>
        <w:rPr>
          <w:rFonts w:cs="Tahoma"/>
          <w:lang w:val="en-US"/>
        </w:rPr>
      </w:pPr>
      <w:r w:rsidRPr="00962066">
        <w:rPr>
          <w:rFonts w:cs="Tahoma"/>
          <w:lang w:val="en-US"/>
        </w:rPr>
        <w:t xml:space="preserve">Tel. 42 631 </w:t>
      </w:r>
      <w:r w:rsidRPr="007F2F02">
        <w:rPr>
          <w:rFonts w:cs="Tahoma"/>
          <w:lang w:val="en-US"/>
        </w:rPr>
        <w:t xml:space="preserve">24 93, </w:t>
      </w:r>
      <w:r w:rsidRPr="00962066">
        <w:rPr>
          <w:rFonts w:cs="Tahoma"/>
          <w:lang w:val="en-US"/>
        </w:rPr>
        <w:t xml:space="preserve"> e-mail </w:t>
      </w:r>
      <w:hyperlink r:id="rId11" w:history="1">
        <w:r w:rsidRPr="00962066">
          <w:rPr>
            <w:rStyle w:val="Hipercze"/>
            <w:rFonts w:cs="Tahoma"/>
            <w:lang w:val="en-US"/>
          </w:rPr>
          <w:t>magdalena.tomasiak@p.lodz.pl</w:t>
        </w:r>
      </w:hyperlink>
    </w:p>
    <w:p w14:paraId="4A496C57" w14:textId="77777777" w:rsidR="00AE35F7" w:rsidRPr="007F2F02" w:rsidRDefault="00AE35F7" w:rsidP="002B176E">
      <w:pPr>
        <w:pStyle w:val="Akapitzlist"/>
        <w:numPr>
          <w:ilvl w:val="0"/>
          <w:numId w:val="7"/>
        </w:numPr>
        <w:spacing w:after="0" w:line="360" w:lineRule="auto"/>
        <w:ind w:left="1985" w:right="917" w:firstLine="0"/>
        <w:rPr>
          <w:rFonts w:cs="Tahoma"/>
          <w:b/>
        </w:rPr>
      </w:pPr>
      <w:r w:rsidRPr="007F2F02">
        <w:rPr>
          <w:rFonts w:cs="Tahoma"/>
          <w:b/>
        </w:rPr>
        <w:t>Oznaczenie postępowania:</w:t>
      </w:r>
    </w:p>
    <w:p w14:paraId="609C2D21" w14:textId="77777777" w:rsidR="00E21822" w:rsidRPr="00E21822" w:rsidRDefault="00E21822" w:rsidP="00E21822">
      <w:pPr>
        <w:pStyle w:val="Akapitzlist"/>
        <w:spacing w:after="0" w:line="360" w:lineRule="auto"/>
        <w:ind w:left="1985" w:right="917"/>
        <w:rPr>
          <w:rFonts w:cs="Tahoma"/>
          <w:b/>
        </w:rPr>
      </w:pPr>
      <w:r w:rsidRPr="00E21822">
        <w:rPr>
          <w:rFonts w:ascii="Tahoma" w:eastAsia="Times New Roman" w:hAnsi="Tahoma" w:cs="Tahoma"/>
          <w:sz w:val="20"/>
          <w:szCs w:val="20"/>
          <w:lang w:eastAsia="ar-SA"/>
        </w:rPr>
        <w:t xml:space="preserve">ICRI-BioM/3/2024/BR </w:t>
      </w:r>
    </w:p>
    <w:p w14:paraId="666877CB" w14:textId="77F72D92" w:rsidR="00AE35F7" w:rsidRPr="007F2F02" w:rsidRDefault="00AE35F7" w:rsidP="002B176E">
      <w:pPr>
        <w:pStyle w:val="Akapitzlist"/>
        <w:numPr>
          <w:ilvl w:val="0"/>
          <w:numId w:val="7"/>
        </w:numPr>
        <w:spacing w:after="0" w:line="360" w:lineRule="auto"/>
        <w:ind w:left="1985" w:right="917" w:firstLine="0"/>
        <w:rPr>
          <w:rFonts w:cs="Tahoma"/>
          <w:b/>
        </w:rPr>
      </w:pPr>
      <w:r w:rsidRPr="007F2F02">
        <w:rPr>
          <w:rFonts w:cs="Tahoma"/>
          <w:b/>
        </w:rPr>
        <w:t>Termin realizacji zamówienia:</w:t>
      </w:r>
    </w:p>
    <w:p w14:paraId="50C88EF8" w14:textId="768D19B4" w:rsidR="00AE35F7" w:rsidRPr="00351E8B" w:rsidRDefault="00AE35F7" w:rsidP="00AE35F7">
      <w:pPr>
        <w:pStyle w:val="Akapitzlist"/>
        <w:ind w:left="1985" w:right="917"/>
        <w:rPr>
          <w:rFonts w:cs="Tahoma"/>
          <w:bCs/>
        </w:rPr>
      </w:pPr>
      <w:r w:rsidRPr="00351E8B">
        <w:rPr>
          <w:rFonts w:cs="Tahoma"/>
          <w:bCs/>
        </w:rPr>
        <w:t xml:space="preserve">Zadanie 1 – </w:t>
      </w:r>
      <w:r w:rsidR="00413CF6">
        <w:rPr>
          <w:rFonts w:cs="Tahoma"/>
          <w:bCs/>
        </w:rPr>
        <w:t>21</w:t>
      </w:r>
      <w:r w:rsidRPr="00351E8B">
        <w:rPr>
          <w:rFonts w:cs="Tahoma"/>
          <w:bCs/>
        </w:rPr>
        <w:t xml:space="preserve"> dni od udzielenia zamówienia</w:t>
      </w:r>
    </w:p>
    <w:p w14:paraId="3921B356" w14:textId="77777777" w:rsidR="00AE35F7" w:rsidRPr="00351E8B" w:rsidRDefault="00AE35F7" w:rsidP="00AE35F7">
      <w:pPr>
        <w:pStyle w:val="Akapitzlist"/>
        <w:ind w:left="1985" w:right="917"/>
        <w:rPr>
          <w:rFonts w:cs="Tahoma"/>
          <w:bCs/>
        </w:rPr>
      </w:pPr>
      <w:r w:rsidRPr="00351E8B">
        <w:rPr>
          <w:rFonts w:cs="Tahoma"/>
          <w:bCs/>
        </w:rPr>
        <w:t>Zadanie 2 – 21 dni od udzielenia zamówienia</w:t>
      </w:r>
    </w:p>
    <w:p w14:paraId="5CE9ABA7" w14:textId="77777777" w:rsidR="00AE35F7" w:rsidRPr="00351E8B" w:rsidRDefault="00AE35F7" w:rsidP="00AE35F7">
      <w:pPr>
        <w:pStyle w:val="Akapitzlist"/>
        <w:ind w:left="1985" w:right="917"/>
        <w:rPr>
          <w:rFonts w:cs="Tahoma"/>
          <w:bCs/>
        </w:rPr>
      </w:pPr>
      <w:r w:rsidRPr="00351E8B">
        <w:rPr>
          <w:rFonts w:cs="Tahoma"/>
          <w:bCs/>
        </w:rPr>
        <w:t>Zadanie 3 – 21 dni od udzielenia zamówienia</w:t>
      </w:r>
    </w:p>
    <w:p w14:paraId="0B6B1577" w14:textId="77777777" w:rsidR="00AE35F7" w:rsidRDefault="00AE35F7" w:rsidP="00AE35F7">
      <w:pPr>
        <w:pStyle w:val="Akapitzlist"/>
        <w:ind w:left="1985" w:right="917"/>
        <w:rPr>
          <w:rFonts w:cs="Tahoma"/>
          <w:bCs/>
        </w:rPr>
      </w:pPr>
      <w:r w:rsidRPr="00351E8B">
        <w:rPr>
          <w:rFonts w:cs="Tahoma"/>
          <w:bCs/>
        </w:rPr>
        <w:t>Zadanie 4 – 21 dni od udzielenia zamówienia</w:t>
      </w:r>
    </w:p>
    <w:p w14:paraId="38353AC1" w14:textId="6115D35A" w:rsidR="0093329C" w:rsidRDefault="0093329C" w:rsidP="0093329C">
      <w:pPr>
        <w:pStyle w:val="Akapitzlist"/>
        <w:ind w:left="1985" w:right="917"/>
        <w:rPr>
          <w:rFonts w:cs="Tahoma"/>
          <w:bCs/>
        </w:rPr>
      </w:pPr>
      <w:r w:rsidRPr="00351E8B">
        <w:rPr>
          <w:rFonts w:cs="Tahoma"/>
          <w:bCs/>
        </w:rPr>
        <w:t xml:space="preserve">Zadanie </w:t>
      </w:r>
      <w:r>
        <w:rPr>
          <w:rFonts w:cs="Tahoma"/>
          <w:bCs/>
        </w:rPr>
        <w:t>5</w:t>
      </w:r>
      <w:r w:rsidRPr="00351E8B">
        <w:rPr>
          <w:rFonts w:cs="Tahoma"/>
          <w:bCs/>
        </w:rPr>
        <w:t xml:space="preserve"> – 21 dni od udzielenia zamówienia</w:t>
      </w:r>
    </w:p>
    <w:p w14:paraId="5B71CF94" w14:textId="77777777" w:rsidR="0093329C" w:rsidRDefault="0093329C" w:rsidP="00AE35F7">
      <w:pPr>
        <w:pStyle w:val="Akapitzlist"/>
        <w:ind w:left="1985" w:right="917"/>
        <w:rPr>
          <w:rFonts w:cs="Tahoma"/>
          <w:bCs/>
        </w:rPr>
      </w:pPr>
    </w:p>
    <w:p w14:paraId="26232A02" w14:textId="77777777" w:rsidR="00AE35F7" w:rsidRPr="007F2F02" w:rsidRDefault="00AE35F7" w:rsidP="00AE35F7">
      <w:pPr>
        <w:pStyle w:val="Akapitzlist"/>
        <w:ind w:left="1985" w:right="917"/>
        <w:rPr>
          <w:rFonts w:cs="Tahoma"/>
          <w:bCs/>
        </w:rPr>
      </w:pPr>
    </w:p>
    <w:p w14:paraId="2E0F55E9" w14:textId="77777777" w:rsidR="00AE35F7" w:rsidRPr="007F2F02" w:rsidRDefault="00AE35F7" w:rsidP="002B176E">
      <w:pPr>
        <w:pStyle w:val="Akapitzlist"/>
        <w:numPr>
          <w:ilvl w:val="0"/>
          <w:numId w:val="7"/>
        </w:numPr>
        <w:spacing w:after="0" w:line="276" w:lineRule="auto"/>
        <w:ind w:left="1985" w:right="917" w:firstLine="0"/>
        <w:rPr>
          <w:rFonts w:cs="Tahoma"/>
        </w:rPr>
      </w:pPr>
      <w:r w:rsidRPr="007F2F02">
        <w:rPr>
          <w:rFonts w:cs="Tahoma"/>
          <w:b/>
        </w:rPr>
        <w:t xml:space="preserve">Komunikacja </w:t>
      </w:r>
      <w:r w:rsidRPr="007F2F02">
        <w:rPr>
          <w:rFonts w:cs="Tahoma"/>
          <w:bCs/>
        </w:rPr>
        <w:t>odbywać się będzie za pośrednictwem poczty elektronicznej na niżej wskazany adres mailowy.</w:t>
      </w:r>
    </w:p>
    <w:p w14:paraId="1D5F948D" w14:textId="77777777" w:rsidR="00AE35F7" w:rsidRPr="007F2F02" w:rsidRDefault="00AE35F7" w:rsidP="00C675E8">
      <w:pPr>
        <w:spacing w:line="276" w:lineRule="auto"/>
        <w:ind w:left="1985" w:right="917"/>
        <w:rPr>
          <w:rFonts w:cs="Tahoma"/>
        </w:rPr>
      </w:pPr>
      <w:r w:rsidRPr="007F2F02">
        <w:rPr>
          <w:rFonts w:cs="Tahoma"/>
        </w:rPr>
        <w:t xml:space="preserve">Osoba prowadząca postępowanie i dane kontaktowe: </w:t>
      </w:r>
    </w:p>
    <w:p w14:paraId="76D2B4F1" w14:textId="77777777" w:rsidR="00AE35F7" w:rsidRPr="00962066" w:rsidRDefault="00AE35F7" w:rsidP="00C675E8">
      <w:pPr>
        <w:spacing w:line="276" w:lineRule="auto"/>
        <w:ind w:left="1985" w:right="917"/>
        <w:rPr>
          <w:rFonts w:cs="Tahoma"/>
          <w:i/>
          <w:iCs/>
        </w:rPr>
      </w:pPr>
      <w:r w:rsidRPr="00962066">
        <w:rPr>
          <w:rFonts w:cs="Tahoma"/>
          <w:i/>
          <w:iCs/>
        </w:rPr>
        <w:t xml:space="preserve">Magdalena Tomasiak, e-mail: magdalena.tomasiak@p.lodz.pl  </w:t>
      </w:r>
    </w:p>
    <w:p w14:paraId="0C748BF2" w14:textId="77777777" w:rsidR="00AE35F7" w:rsidRDefault="00AE35F7" w:rsidP="00C675E8">
      <w:pPr>
        <w:spacing w:line="360" w:lineRule="auto"/>
        <w:ind w:left="1985" w:right="917"/>
        <w:rPr>
          <w:rFonts w:cs="Tahoma"/>
        </w:rPr>
      </w:pPr>
      <w:r w:rsidRPr="007F2F02">
        <w:rPr>
          <w:rFonts w:cs="Tahoma"/>
        </w:rPr>
        <w:t xml:space="preserve">We wszelkiej korespondencji należy powoływać się na ww. numer postępowania. </w:t>
      </w:r>
    </w:p>
    <w:p w14:paraId="650B5E64" w14:textId="77777777" w:rsidR="00AE35F7" w:rsidRPr="0075339A" w:rsidRDefault="00AE35F7" w:rsidP="007F2B21">
      <w:pPr>
        <w:ind w:right="917"/>
        <w:rPr>
          <w:rFonts w:cs="Tahoma"/>
        </w:rPr>
      </w:pPr>
    </w:p>
    <w:p w14:paraId="0031071C" w14:textId="77777777" w:rsidR="00AE35F7" w:rsidRPr="007F2F02" w:rsidRDefault="00AE35F7" w:rsidP="002B176E">
      <w:pPr>
        <w:pStyle w:val="Akapitzlist"/>
        <w:numPr>
          <w:ilvl w:val="0"/>
          <w:numId w:val="7"/>
        </w:numPr>
        <w:spacing w:after="0" w:line="360" w:lineRule="auto"/>
        <w:ind w:left="1985" w:right="917" w:firstLine="0"/>
        <w:rPr>
          <w:rFonts w:cs="Tahoma"/>
          <w:b/>
        </w:rPr>
      </w:pPr>
      <w:r w:rsidRPr="007F2F02">
        <w:rPr>
          <w:rFonts w:cs="Tahoma"/>
          <w:b/>
        </w:rPr>
        <w:t>Wyjaśnienia dokumentacji:</w:t>
      </w:r>
    </w:p>
    <w:p w14:paraId="73EA7C69" w14:textId="77777777" w:rsidR="00AE35F7" w:rsidRPr="007F2F02" w:rsidRDefault="00AE35F7" w:rsidP="00AE35F7">
      <w:pPr>
        <w:pStyle w:val="Akapitzlist"/>
        <w:spacing w:after="240" w:line="276" w:lineRule="auto"/>
        <w:ind w:left="1985" w:right="917"/>
        <w:jc w:val="both"/>
        <w:rPr>
          <w:rFonts w:cs="Tahoma"/>
        </w:rPr>
      </w:pPr>
      <w:r w:rsidRPr="007F2F02">
        <w:rPr>
          <w:rFonts w:cs="Tahoma"/>
        </w:rPr>
        <w:t xml:space="preserve">Wykonawca może zwrócić się o wyjaśnienia dokumentacji zamówienia w terminie 3 dni przed upływem terminu składania ofert. Zamawiający nie ma obowiązku udzielenia odpowiedzi na pytania Wykonawców. Nie udziela się żadnych ustnych lub telefonicznych informacji, wyjaśnień czy odpowiedzi na pytania Wykonawców dotyczące istotnych elementów zamówienia. </w:t>
      </w:r>
    </w:p>
    <w:p w14:paraId="05B3ADAD" w14:textId="77777777" w:rsidR="00AE35F7" w:rsidRPr="002B176E" w:rsidRDefault="00AE35F7" w:rsidP="002B176E">
      <w:pPr>
        <w:pStyle w:val="Akapitzlist"/>
        <w:numPr>
          <w:ilvl w:val="0"/>
          <w:numId w:val="7"/>
        </w:numPr>
        <w:spacing w:after="0" w:line="360" w:lineRule="auto"/>
        <w:ind w:left="1985" w:right="917" w:firstLine="0"/>
        <w:rPr>
          <w:rFonts w:cs="Tahoma"/>
          <w:b/>
        </w:rPr>
      </w:pPr>
      <w:r w:rsidRPr="007F2F02">
        <w:rPr>
          <w:rFonts w:cs="Tahoma"/>
          <w:b/>
        </w:rPr>
        <w:t>Język postępowania:</w:t>
      </w:r>
      <w:r>
        <w:rPr>
          <w:rFonts w:cs="Tahoma"/>
          <w:b/>
        </w:rPr>
        <w:t xml:space="preserve"> </w:t>
      </w:r>
      <w:r w:rsidRPr="00E069BD">
        <w:rPr>
          <w:rFonts w:cs="Tahoma"/>
        </w:rPr>
        <w:t>polski</w:t>
      </w:r>
    </w:p>
    <w:p w14:paraId="70E751A7" w14:textId="77777777" w:rsidR="002B176E" w:rsidRPr="00C13DB8" w:rsidRDefault="002B176E" w:rsidP="002B176E">
      <w:pPr>
        <w:spacing w:line="360" w:lineRule="auto"/>
        <w:ind w:left="1985" w:right="917"/>
        <w:rPr>
          <w:rFonts w:cs="Tahoma"/>
          <w:b/>
        </w:rPr>
      </w:pPr>
    </w:p>
    <w:p w14:paraId="591A8C81" w14:textId="77777777" w:rsidR="00AE35F7" w:rsidRPr="007F2F02" w:rsidRDefault="00AE35F7" w:rsidP="002B176E">
      <w:pPr>
        <w:pStyle w:val="Akapitzlist"/>
        <w:numPr>
          <w:ilvl w:val="0"/>
          <w:numId w:val="6"/>
        </w:numPr>
        <w:spacing w:after="0" w:line="360" w:lineRule="auto"/>
        <w:ind w:left="1985" w:right="917" w:firstLine="0"/>
        <w:rPr>
          <w:rFonts w:cs="Tahoma"/>
          <w:b/>
        </w:rPr>
      </w:pPr>
      <w:r w:rsidRPr="007F2F02">
        <w:rPr>
          <w:rFonts w:cs="Tahoma"/>
          <w:b/>
        </w:rPr>
        <w:t>Opis przedmiotu zamówienia</w:t>
      </w:r>
    </w:p>
    <w:p w14:paraId="6A8D15B7" w14:textId="77777777" w:rsidR="00AE35F7" w:rsidRPr="002B176E" w:rsidRDefault="00AE35F7" w:rsidP="002B176E">
      <w:pPr>
        <w:numPr>
          <w:ilvl w:val="0"/>
          <w:numId w:val="12"/>
        </w:numPr>
        <w:suppressAutoHyphens w:val="0"/>
        <w:spacing w:after="240"/>
        <w:ind w:left="1985" w:right="917" w:firstLine="0"/>
        <w:jc w:val="both"/>
        <w:rPr>
          <w:rFonts w:cs="Tahoma"/>
          <w:b/>
          <w:bCs/>
        </w:rPr>
      </w:pPr>
      <w:r w:rsidRPr="002B176E">
        <w:rPr>
          <w:rFonts w:cs="Tahoma"/>
          <w:b/>
          <w:bCs/>
        </w:rPr>
        <w:t>Przedmiotem zamówienia jest dostawa</w:t>
      </w:r>
      <w:bookmarkStart w:id="1" w:name="_Hlk137038377"/>
      <w:r w:rsidRPr="002B176E">
        <w:rPr>
          <w:rFonts w:cs="Tahoma"/>
          <w:b/>
          <w:bCs/>
        </w:rPr>
        <w:t>:</w:t>
      </w:r>
    </w:p>
    <w:p w14:paraId="7AB6CC59" w14:textId="77777777" w:rsidR="00642AD2" w:rsidRPr="00642AD2" w:rsidRDefault="00642AD2" w:rsidP="002B176E">
      <w:pPr>
        <w:ind w:left="1985" w:right="917"/>
        <w:jc w:val="both"/>
        <w:rPr>
          <w:rFonts w:cs="Tahoma"/>
        </w:rPr>
      </w:pPr>
      <w:r w:rsidRPr="00642AD2">
        <w:rPr>
          <w:rFonts w:cs="Tahoma"/>
        </w:rPr>
        <w:t>Zadanie 1 – Materiały laboratoryjne zużywalne</w:t>
      </w:r>
    </w:p>
    <w:p w14:paraId="51CA68B8" w14:textId="77777777" w:rsidR="00642AD2" w:rsidRPr="00642AD2" w:rsidRDefault="00642AD2" w:rsidP="002B176E">
      <w:pPr>
        <w:ind w:left="1985" w:right="917"/>
        <w:jc w:val="both"/>
        <w:rPr>
          <w:rFonts w:cs="Tahoma"/>
        </w:rPr>
      </w:pPr>
      <w:r w:rsidRPr="00642AD2">
        <w:rPr>
          <w:rFonts w:cs="Tahoma"/>
        </w:rPr>
        <w:t>Zadanie 2 – Linia komórkowa</w:t>
      </w:r>
    </w:p>
    <w:p w14:paraId="5D203462" w14:textId="77777777" w:rsidR="00642AD2" w:rsidRPr="00642AD2" w:rsidRDefault="00642AD2" w:rsidP="002B176E">
      <w:pPr>
        <w:ind w:left="1985" w:right="917"/>
        <w:jc w:val="both"/>
        <w:rPr>
          <w:rFonts w:cs="Tahoma"/>
        </w:rPr>
      </w:pPr>
      <w:r w:rsidRPr="00642AD2">
        <w:rPr>
          <w:rFonts w:cs="Tahoma"/>
        </w:rPr>
        <w:t>Zadanie 3 - Odczynniki</w:t>
      </w:r>
    </w:p>
    <w:p w14:paraId="2D19FA35" w14:textId="77777777" w:rsidR="0093329C" w:rsidRDefault="00642AD2" w:rsidP="0093329C">
      <w:pPr>
        <w:ind w:left="1985" w:right="917"/>
        <w:jc w:val="both"/>
        <w:rPr>
          <w:rFonts w:cs="Tahoma"/>
        </w:rPr>
      </w:pPr>
      <w:r w:rsidRPr="00642AD2">
        <w:rPr>
          <w:rFonts w:cs="Tahoma"/>
        </w:rPr>
        <w:t xml:space="preserve">Zadanie 4 – Miernik laboratoryjny   </w:t>
      </w:r>
    </w:p>
    <w:p w14:paraId="58A081E5" w14:textId="2A30AAEC" w:rsidR="0093329C" w:rsidRPr="00642AD2" w:rsidRDefault="0093329C" w:rsidP="0093329C">
      <w:pPr>
        <w:ind w:left="1985" w:right="917"/>
        <w:jc w:val="both"/>
        <w:rPr>
          <w:rFonts w:cs="Tahoma"/>
        </w:rPr>
      </w:pPr>
      <w:r w:rsidRPr="00642AD2">
        <w:rPr>
          <w:rFonts w:cs="Tahoma"/>
        </w:rPr>
        <w:t xml:space="preserve">Zadanie </w:t>
      </w:r>
      <w:r>
        <w:rPr>
          <w:rFonts w:cs="Tahoma"/>
        </w:rPr>
        <w:t>5</w:t>
      </w:r>
      <w:r w:rsidRPr="00642AD2">
        <w:rPr>
          <w:rFonts w:cs="Tahoma"/>
        </w:rPr>
        <w:t xml:space="preserve"> - Odczynniki</w:t>
      </w:r>
    </w:p>
    <w:p w14:paraId="22DE58C4" w14:textId="248212DA" w:rsidR="00AE35F7" w:rsidRPr="000F7C38" w:rsidRDefault="00642AD2" w:rsidP="002B176E">
      <w:pPr>
        <w:spacing w:after="240"/>
        <w:ind w:left="1985" w:right="917"/>
        <w:jc w:val="both"/>
        <w:rPr>
          <w:rFonts w:cs="Tahoma"/>
        </w:rPr>
      </w:pPr>
      <w:r w:rsidRPr="00642AD2">
        <w:rPr>
          <w:rFonts w:cs="Tahoma"/>
        </w:rPr>
        <w:t xml:space="preserve">         </w:t>
      </w:r>
    </w:p>
    <w:bookmarkEnd w:id="1"/>
    <w:p w14:paraId="4700146B" w14:textId="341C1699" w:rsidR="00AE35F7" w:rsidRDefault="00AE35F7" w:rsidP="002B176E">
      <w:pPr>
        <w:numPr>
          <w:ilvl w:val="0"/>
          <w:numId w:val="12"/>
        </w:numPr>
        <w:suppressAutoHyphens w:val="0"/>
        <w:spacing w:after="240"/>
        <w:ind w:left="1985" w:right="917" w:firstLine="0"/>
        <w:jc w:val="both"/>
        <w:rPr>
          <w:rFonts w:cs="Tahoma"/>
        </w:rPr>
      </w:pPr>
      <w:r w:rsidRPr="002B176E">
        <w:rPr>
          <w:rFonts w:cs="Tahoma"/>
          <w:b/>
          <w:bCs/>
        </w:rPr>
        <w:t>Zakres zamówienia</w:t>
      </w:r>
      <w:r w:rsidRPr="00E76084">
        <w:rPr>
          <w:rFonts w:cs="Tahoma"/>
        </w:rPr>
        <w:t xml:space="preserve"> - opis przedmiotu zamówienia</w:t>
      </w:r>
      <w:r w:rsidRPr="00E76084">
        <w:rPr>
          <w:rFonts w:cs="Tahoma"/>
          <w:b/>
        </w:rPr>
        <w:t xml:space="preserve"> </w:t>
      </w:r>
      <w:r w:rsidRPr="00E76084">
        <w:rPr>
          <w:rFonts w:cs="Tahoma"/>
        </w:rPr>
        <w:t>został zawarty w załącznikach od nr 1.1 do 1.</w:t>
      </w:r>
      <w:r w:rsidR="0093329C">
        <w:rPr>
          <w:rFonts w:cs="Tahoma"/>
        </w:rPr>
        <w:t>5</w:t>
      </w:r>
      <w:r w:rsidRPr="00E76084">
        <w:rPr>
          <w:rFonts w:cs="Tahoma"/>
        </w:rPr>
        <w:t xml:space="preserve"> niniejszej specyfikacji (formularze </w:t>
      </w:r>
      <w:r w:rsidR="0018099B">
        <w:rPr>
          <w:rFonts w:cs="Tahoma"/>
        </w:rPr>
        <w:t>asortymentowo-</w:t>
      </w:r>
      <w:r w:rsidRPr="00E76084">
        <w:rPr>
          <w:rFonts w:cs="Tahoma"/>
        </w:rPr>
        <w:t xml:space="preserve">cenowe dla zadań od nr 1 do </w:t>
      </w:r>
      <w:r w:rsidR="00B916CB">
        <w:rPr>
          <w:rFonts w:cs="Tahoma"/>
        </w:rPr>
        <w:t>5</w:t>
      </w:r>
      <w:r w:rsidRPr="00E76084">
        <w:rPr>
          <w:rFonts w:cs="Tahoma"/>
        </w:rPr>
        <w:t>).</w:t>
      </w:r>
    </w:p>
    <w:p w14:paraId="691C3611" w14:textId="77777777" w:rsidR="00AE35F7" w:rsidRDefault="00AE35F7" w:rsidP="002B176E">
      <w:pPr>
        <w:numPr>
          <w:ilvl w:val="0"/>
          <w:numId w:val="12"/>
        </w:numPr>
        <w:suppressAutoHyphens w:val="0"/>
        <w:spacing w:after="240"/>
        <w:ind w:left="1985" w:right="917" w:firstLine="0"/>
        <w:jc w:val="both"/>
        <w:rPr>
          <w:rFonts w:cs="Tahoma"/>
        </w:rPr>
      </w:pPr>
      <w:r w:rsidRPr="00E76084">
        <w:rPr>
          <w:rFonts w:cs="Tahoma"/>
        </w:rPr>
        <w:t>Zamawiający dopuszcza składanie ofert częściowych. Wykonawca może złożyć ofertę na wybrane części zamówienia (zadania)</w:t>
      </w:r>
    </w:p>
    <w:p w14:paraId="7A532B46" w14:textId="14F781E5" w:rsidR="00AE35F7" w:rsidRDefault="00AE35F7" w:rsidP="002B176E">
      <w:pPr>
        <w:numPr>
          <w:ilvl w:val="0"/>
          <w:numId w:val="12"/>
        </w:numPr>
        <w:suppressAutoHyphens w:val="0"/>
        <w:spacing w:after="240"/>
        <w:ind w:left="1985" w:right="917" w:firstLine="0"/>
        <w:jc w:val="both"/>
        <w:rPr>
          <w:rFonts w:cs="Tahoma"/>
        </w:rPr>
      </w:pPr>
      <w:r w:rsidRPr="00E76084">
        <w:rPr>
          <w:rFonts w:cs="Tahoma"/>
        </w:rPr>
        <w:t xml:space="preserve">Kod CPV: </w:t>
      </w:r>
      <w:r w:rsidR="00F47030" w:rsidRPr="00F47030">
        <w:rPr>
          <w:rFonts w:cs="Tahoma"/>
        </w:rPr>
        <w:t>33696300-8</w:t>
      </w:r>
      <w:r w:rsidR="002B176E">
        <w:rPr>
          <w:rFonts w:cs="Tahoma"/>
        </w:rPr>
        <w:t xml:space="preserve">, </w:t>
      </w:r>
      <w:r w:rsidR="006B640F">
        <w:rPr>
          <w:rFonts w:cs="Tahoma"/>
        </w:rPr>
        <w:t>38000000-5</w:t>
      </w:r>
    </w:p>
    <w:p w14:paraId="6277D7A8" w14:textId="2EC79BFE" w:rsidR="00AE35F7" w:rsidRPr="007F2F02" w:rsidRDefault="00AE35F7" w:rsidP="00C13DB8">
      <w:pPr>
        <w:spacing w:after="240"/>
        <w:ind w:left="1985" w:right="917"/>
        <w:jc w:val="both"/>
        <w:rPr>
          <w:rFonts w:cs="Tahoma"/>
        </w:rPr>
      </w:pPr>
      <w:r w:rsidRPr="00094581">
        <w:rPr>
          <w:rFonts w:cs="Tahoma"/>
          <w:b/>
          <w:bCs/>
        </w:rPr>
        <w:t>5</w:t>
      </w:r>
      <w:r>
        <w:rPr>
          <w:rFonts w:cs="Tahoma"/>
        </w:rPr>
        <w:t xml:space="preserve">. </w:t>
      </w:r>
      <w:r w:rsidRPr="007F2F02">
        <w:rPr>
          <w:rFonts w:cs="Tahoma"/>
        </w:rPr>
        <w:t xml:space="preserve">Oferowany </w:t>
      </w:r>
      <w:r w:rsidR="00125530" w:rsidRPr="00125530">
        <w:rPr>
          <w:rFonts w:cs="Tahoma"/>
        </w:rPr>
        <w:t xml:space="preserve">przedmiot </w:t>
      </w:r>
      <w:r w:rsidR="00125530">
        <w:rPr>
          <w:rFonts w:cs="Tahoma"/>
        </w:rPr>
        <w:t>zamówienia</w:t>
      </w:r>
      <w:r w:rsidR="00125530" w:rsidRPr="00125530">
        <w:rPr>
          <w:rFonts w:cs="Tahoma"/>
        </w:rPr>
        <w:t xml:space="preserve"> jest fabrycznie nowy, jego zakup i korzystanie z niego zgodnie z przeznaczaniem nie narusza prawa, w tym również praw osób trzecich.</w:t>
      </w:r>
    </w:p>
    <w:p w14:paraId="2A99380D" w14:textId="7A69E3A2" w:rsidR="00AE35F7" w:rsidRDefault="00AE35F7" w:rsidP="00AE35F7">
      <w:pPr>
        <w:spacing w:after="120"/>
        <w:ind w:left="1985" w:right="917"/>
        <w:jc w:val="both"/>
        <w:rPr>
          <w:rFonts w:cs="Tahoma"/>
        </w:rPr>
      </w:pPr>
      <w:r w:rsidRPr="00094581">
        <w:rPr>
          <w:rFonts w:cs="Tahoma"/>
          <w:b/>
          <w:bCs/>
        </w:rPr>
        <w:t>6.</w:t>
      </w:r>
      <w:r w:rsidRPr="007F2F02">
        <w:rPr>
          <w:rFonts w:cs="Tahoma"/>
        </w:rPr>
        <w:t xml:space="preserve"> Oferta ma być zgodna z wymogami opisu przedmiotu zamówienia, ma być złożona na przedmiot wskazany w formularzu zadania przez Zamawiającego za pomocą nazwy produktu</w:t>
      </w:r>
      <w:r w:rsidR="00E56D9E">
        <w:rPr>
          <w:rFonts w:cs="Tahoma"/>
        </w:rPr>
        <w:t>, nazwy produktu oraz wyszczególnionych wszystkich parametrów</w:t>
      </w:r>
      <w:r>
        <w:rPr>
          <w:rFonts w:cs="Tahoma"/>
        </w:rPr>
        <w:t>.</w:t>
      </w:r>
    </w:p>
    <w:p w14:paraId="062EE6C3" w14:textId="7A475C2B" w:rsidR="00D06744" w:rsidRDefault="00AE35F7" w:rsidP="00C13DB8">
      <w:pPr>
        <w:spacing w:after="120"/>
        <w:ind w:left="1985" w:right="917"/>
        <w:jc w:val="both"/>
        <w:rPr>
          <w:rFonts w:cs="Tahoma"/>
        </w:rPr>
      </w:pPr>
      <w:r w:rsidRPr="00094581">
        <w:rPr>
          <w:rFonts w:cs="Tahoma"/>
          <w:b/>
          <w:bCs/>
        </w:rPr>
        <w:t>7.</w:t>
      </w:r>
      <w:r>
        <w:rPr>
          <w:rFonts w:cs="Tahoma"/>
        </w:rPr>
        <w:t xml:space="preserve"> Gwarancja została podana w opisie przedmiotu zamówienia.</w:t>
      </w:r>
    </w:p>
    <w:p w14:paraId="28B67C3F" w14:textId="77777777" w:rsidR="00C13DB8" w:rsidRDefault="00C13DB8" w:rsidP="00C13DB8">
      <w:pPr>
        <w:spacing w:after="120"/>
        <w:ind w:left="1985" w:right="917"/>
        <w:jc w:val="both"/>
        <w:rPr>
          <w:rFonts w:cs="Tahoma"/>
        </w:rPr>
      </w:pPr>
    </w:p>
    <w:p w14:paraId="7361EE26" w14:textId="77777777" w:rsidR="00C13DB8" w:rsidRDefault="00C13DB8" w:rsidP="00C13DB8">
      <w:pPr>
        <w:spacing w:after="120"/>
        <w:ind w:left="1985" w:right="917"/>
        <w:jc w:val="both"/>
        <w:rPr>
          <w:rFonts w:cs="Tahoma"/>
        </w:rPr>
      </w:pPr>
    </w:p>
    <w:p w14:paraId="4152B3FB" w14:textId="77777777" w:rsidR="00AE35F7" w:rsidRPr="007F2F02" w:rsidRDefault="00AE35F7" w:rsidP="00AE35F7">
      <w:pPr>
        <w:pStyle w:val="Akapitzlist"/>
        <w:spacing w:line="360" w:lineRule="auto"/>
        <w:ind w:left="1985" w:right="917"/>
        <w:rPr>
          <w:rFonts w:cs="Tahoma"/>
          <w:b/>
        </w:rPr>
      </w:pPr>
      <w:r>
        <w:rPr>
          <w:rFonts w:cs="Tahoma"/>
          <w:b/>
        </w:rPr>
        <w:t xml:space="preserve">III. </w:t>
      </w:r>
      <w:r w:rsidRPr="007F2F02">
        <w:rPr>
          <w:rFonts w:cs="Tahoma"/>
          <w:b/>
        </w:rPr>
        <w:t>Wykaz oświadczeń lub dokumentów</w:t>
      </w:r>
    </w:p>
    <w:p w14:paraId="1CCF70D6" w14:textId="1789C93D" w:rsidR="00AE35F7" w:rsidRPr="007F2F02" w:rsidRDefault="00AE35F7" w:rsidP="00AE35F7">
      <w:pPr>
        <w:spacing w:line="360" w:lineRule="auto"/>
        <w:ind w:left="1985" w:right="917"/>
        <w:rPr>
          <w:rFonts w:cs="Tahoma"/>
        </w:rPr>
      </w:pPr>
      <w:r w:rsidRPr="007F2F02">
        <w:rPr>
          <w:rFonts w:cs="Tahoma"/>
        </w:rPr>
        <w:t>Dokumenty składające się na ofertę:</w:t>
      </w:r>
    </w:p>
    <w:p w14:paraId="5D28949D" w14:textId="77777777" w:rsidR="00AE35F7" w:rsidRPr="007F2F02" w:rsidRDefault="00AE35F7" w:rsidP="00AE35F7">
      <w:pPr>
        <w:spacing w:line="360" w:lineRule="auto"/>
        <w:ind w:left="1985" w:right="917"/>
        <w:rPr>
          <w:rFonts w:cs="Tahoma"/>
        </w:rPr>
      </w:pPr>
      <w:r w:rsidRPr="007F2F02">
        <w:rPr>
          <w:rFonts w:cs="Tahoma"/>
        </w:rPr>
        <w:t>a.</w:t>
      </w:r>
      <w:r w:rsidRPr="007F2F02">
        <w:rPr>
          <w:rFonts w:cs="Tahoma"/>
        </w:rPr>
        <w:tab/>
        <w:t>Uzupełniony i podpisany Formularz oferty – załącznik nr 1;</w:t>
      </w:r>
    </w:p>
    <w:p w14:paraId="78DA20D3" w14:textId="644F5A4F" w:rsidR="00AE35F7" w:rsidRDefault="00AE35F7" w:rsidP="00AE35F7">
      <w:pPr>
        <w:spacing w:line="360" w:lineRule="auto"/>
        <w:ind w:left="1985" w:right="917"/>
        <w:rPr>
          <w:rFonts w:cs="Tahoma"/>
        </w:rPr>
      </w:pPr>
      <w:r w:rsidRPr="007F2F02">
        <w:rPr>
          <w:rFonts w:cs="Tahoma"/>
        </w:rPr>
        <w:t>b.</w:t>
      </w:r>
      <w:r w:rsidRPr="007F2F02">
        <w:rPr>
          <w:rFonts w:cs="Tahoma"/>
        </w:rPr>
        <w:tab/>
        <w:t>Uzupełnione i podpisane Formularze</w:t>
      </w:r>
      <w:r w:rsidR="00D826FD">
        <w:rPr>
          <w:rFonts w:cs="Tahoma"/>
        </w:rPr>
        <w:t xml:space="preserve"> asortymentowo-</w:t>
      </w:r>
      <w:r w:rsidRPr="007F2F02">
        <w:rPr>
          <w:rFonts w:cs="Tahoma"/>
        </w:rPr>
        <w:t>cenowe na wybrane zadania – załączniki od nr 1.1 do </w:t>
      </w:r>
      <w:r>
        <w:rPr>
          <w:rFonts w:cs="Tahoma"/>
        </w:rPr>
        <w:t>1.</w:t>
      </w:r>
      <w:r w:rsidR="0093329C">
        <w:rPr>
          <w:rFonts w:cs="Tahoma"/>
        </w:rPr>
        <w:t>5</w:t>
      </w:r>
      <w:r>
        <w:rPr>
          <w:rFonts w:cs="Tahoma"/>
        </w:rPr>
        <w:t>.</w:t>
      </w:r>
    </w:p>
    <w:p w14:paraId="632A3E07" w14:textId="77777777" w:rsidR="00AE35F7" w:rsidRPr="007F2F02" w:rsidRDefault="00AE35F7" w:rsidP="00AE35F7">
      <w:pPr>
        <w:spacing w:line="360" w:lineRule="auto"/>
        <w:ind w:left="1985" w:right="917"/>
        <w:rPr>
          <w:rFonts w:cs="Tahoma"/>
          <w:b/>
        </w:rPr>
      </w:pPr>
    </w:p>
    <w:p w14:paraId="669A8AA7" w14:textId="77777777" w:rsidR="00AE35F7" w:rsidRPr="007F2F02" w:rsidRDefault="00AE35F7" w:rsidP="00AE35F7">
      <w:pPr>
        <w:pStyle w:val="Akapitzlist"/>
        <w:spacing w:line="360" w:lineRule="auto"/>
        <w:ind w:left="1985" w:right="917"/>
        <w:rPr>
          <w:rFonts w:cs="Tahoma"/>
          <w:b/>
        </w:rPr>
      </w:pPr>
      <w:r>
        <w:rPr>
          <w:rFonts w:cs="Tahoma"/>
          <w:b/>
        </w:rPr>
        <w:t xml:space="preserve">IV. </w:t>
      </w:r>
      <w:r w:rsidRPr="007F2F02">
        <w:rPr>
          <w:rFonts w:cs="Tahoma"/>
          <w:b/>
        </w:rPr>
        <w:t>Termin związania ofertą</w:t>
      </w:r>
    </w:p>
    <w:p w14:paraId="51C60906" w14:textId="77777777" w:rsidR="00AE35F7" w:rsidRPr="007F2F02" w:rsidRDefault="00AE35F7" w:rsidP="00AE35F7">
      <w:pPr>
        <w:spacing w:line="276" w:lineRule="auto"/>
        <w:ind w:left="1985" w:right="917"/>
        <w:jc w:val="both"/>
        <w:rPr>
          <w:rFonts w:cs="Tahoma"/>
        </w:rPr>
      </w:pPr>
      <w:r w:rsidRPr="007F2F02">
        <w:rPr>
          <w:rFonts w:cs="Tahoma"/>
        </w:rPr>
        <w:t xml:space="preserve">Wykonawca jest związany ofertą przez 30 dni. Bieg terminu związania ofertą rozpoczyna się w dniu wyznaczonym na termin składania ofert. </w:t>
      </w:r>
    </w:p>
    <w:p w14:paraId="35551BA6" w14:textId="77777777" w:rsidR="00AE35F7" w:rsidRPr="007F2F02" w:rsidRDefault="00AE35F7" w:rsidP="00AE35F7">
      <w:pPr>
        <w:spacing w:line="360" w:lineRule="auto"/>
        <w:ind w:left="1985" w:right="917"/>
        <w:jc w:val="both"/>
        <w:rPr>
          <w:rFonts w:cs="Tahoma"/>
          <w:i/>
        </w:rPr>
      </w:pPr>
    </w:p>
    <w:p w14:paraId="1D127B6F" w14:textId="77777777" w:rsidR="00AE35F7" w:rsidRPr="0083672B" w:rsidRDefault="00AE35F7" w:rsidP="00AE35F7">
      <w:pPr>
        <w:pStyle w:val="Akapitzlist"/>
        <w:spacing w:line="360" w:lineRule="auto"/>
        <w:ind w:left="1985" w:right="917"/>
        <w:rPr>
          <w:rFonts w:cs="Tahoma"/>
          <w:b/>
        </w:rPr>
      </w:pPr>
      <w:r>
        <w:rPr>
          <w:rFonts w:cs="Tahoma"/>
          <w:b/>
        </w:rPr>
        <w:t xml:space="preserve">V. </w:t>
      </w:r>
      <w:r w:rsidRPr="007F2F02">
        <w:rPr>
          <w:rFonts w:cs="Tahoma"/>
          <w:b/>
        </w:rPr>
        <w:t>Opis sposobu przygotowania i złożenia oferty</w:t>
      </w:r>
    </w:p>
    <w:p w14:paraId="691619C7" w14:textId="6D4E3850" w:rsidR="00AE35F7" w:rsidRPr="007F2F02" w:rsidRDefault="00AE35F7" w:rsidP="00AE35F7">
      <w:pPr>
        <w:numPr>
          <w:ilvl w:val="0"/>
          <w:numId w:val="4"/>
        </w:numPr>
        <w:tabs>
          <w:tab w:val="left" w:pos="720"/>
        </w:tabs>
        <w:suppressAutoHyphens w:val="0"/>
        <w:spacing w:after="120"/>
        <w:ind w:left="1985" w:right="917"/>
        <w:jc w:val="both"/>
        <w:rPr>
          <w:rFonts w:cs="Tahoma"/>
        </w:rPr>
      </w:pPr>
      <w:r w:rsidRPr="007F2F02">
        <w:rPr>
          <w:rFonts w:cs="Tahoma"/>
        </w:rPr>
        <w:t xml:space="preserve">Ofertę należy sporządzić zgodnie z wzorcowym formularzem oferty stanowiącym  załącznik nr 1 do </w:t>
      </w:r>
      <w:r>
        <w:rPr>
          <w:rFonts w:cs="Tahoma"/>
        </w:rPr>
        <w:t>specyfikacji zamówienia</w:t>
      </w:r>
      <w:r w:rsidRPr="007F2F02">
        <w:rPr>
          <w:rFonts w:cs="Tahoma"/>
        </w:rPr>
        <w:t xml:space="preserve"> oraz uzupełnić wybrane formularze </w:t>
      </w:r>
      <w:r w:rsidR="00E541C4">
        <w:rPr>
          <w:rFonts w:cs="Tahoma"/>
        </w:rPr>
        <w:t>asortymentowo-</w:t>
      </w:r>
      <w:r w:rsidRPr="007F2F02">
        <w:rPr>
          <w:rFonts w:cs="Tahoma"/>
        </w:rPr>
        <w:t>cenowe stanowiące załączniki od nr 1.1 do 1.</w:t>
      </w:r>
      <w:r w:rsidR="00B916CB">
        <w:rPr>
          <w:rFonts w:cs="Tahoma"/>
        </w:rPr>
        <w:t>5</w:t>
      </w:r>
      <w:r>
        <w:rPr>
          <w:rFonts w:cs="Tahoma"/>
        </w:rPr>
        <w:t xml:space="preserve"> </w:t>
      </w:r>
      <w:r w:rsidRPr="007F2F02">
        <w:rPr>
          <w:rFonts w:cs="Tahoma"/>
        </w:rPr>
        <w:t>o ceny jednostkowe netto oferowanego asortymentu, na który ma być złożona oferta.</w:t>
      </w:r>
    </w:p>
    <w:p w14:paraId="0FE7D9F0" w14:textId="77777777" w:rsidR="00AE35F7" w:rsidRPr="007F2F02" w:rsidRDefault="00AE35F7" w:rsidP="00AE35F7">
      <w:pPr>
        <w:numPr>
          <w:ilvl w:val="0"/>
          <w:numId w:val="4"/>
        </w:numPr>
        <w:tabs>
          <w:tab w:val="left" w:pos="720"/>
        </w:tabs>
        <w:suppressAutoHyphens w:val="0"/>
        <w:spacing w:after="120"/>
        <w:ind w:left="1985" w:right="917"/>
        <w:jc w:val="both"/>
        <w:rPr>
          <w:rFonts w:cs="Tahoma"/>
        </w:rPr>
      </w:pPr>
      <w:r w:rsidRPr="007F2F02">
        <w:rPr>
          <w:rFonts w:cs="Tahoma"/>
        </w:rPr>
        <w:t xml:space="preserve">Oferta musi być podpisana przez osobę (osoby) uprawnione do występowania w imieniu Wykonawcy. Wszystkie załączniki do oferty, stanowiące oświadczenia powinny być podpisane przez upoważnionego przedstawiciela. </w:t>
      </w:r>
    </w:p>
    <w:p w14:paraId="4CA07C37" w14:textId="77777777" w:rsidR="00AE35F7" w:rsidRDefault="00AE35F7" w:rsidP="00AE35F7">
      <w:pPr>
        <w:pStyle w:val="Akapitzlist"/>
        <w:numPr>
          <w:ilvl w:val="0"/>
          <w:numId w:val="4"/>
        </w:numPr>
        <w:tabs>
          <w:tab w:val="clear" w:pos="720"/>
        </w:tabs>
        <w:ind w:left="1985" w:right="917"/>
        <w:jc w:val="both"/>
        <w:rPr>
          <w:rFonts w:cs="Tahoma"/>
        </w:rPr>
      </w:pPr>
      <w:r w:rsidRPr="007F2F02">
        <w:rPr>
          <w:rFonts w:cs="Tahoma"/>
        </w:rPr>
        <w:t>Ofertę należy przesłać drogą elektroniczną na wskazany adres w postaci skanu podpisanych dokumentów w postaci papierowej bądź jako dokumenty w formie elektronicznej podpisanej kwalifikowanym podpisem elektronicznym lub w postaci elektronicznej opatrzonej podpisem zaufanym lub podpisem osobistym</w:t>
      </w:r>
      <w:r>
        <w:rPr>
          <w:rFonts w:cs="Tahoma"/>
        </w:rPr>
        <w:t>.</w:t>
      </w:r>
    </w:p>
    <w:p w14:paraId="43CA3461" w14:textId="77777777" w:rsidR="00AE35F7" w:rsidRPr="000204A0" w:rsidRDefault="00AE35F7" w:rsidP="00AE35F7">
      <w:pPr>
        <w:numPr>
          <w:ilvl w:val="0"/>
          <w:numId w:val="4"/>
        </w:numPr>
        <w:spacing w:after="240" w:line="276" w:lineRule="auto"/>
        <w:ind w:left="1985" w:right="917"/>
        <w:jc w:val="both"/>
        <w:rPr>
          <w:rFonts w:cs="Tahoma"/>
        </w:rPr>
      </w:pPr>
      <w:r w:rsidRPr="000204A0">
        <w:rPr>
          <w:rFonts w:cs="Tahoma"/>
        </w:rPr>
        <w:t>Oferta złożona po upływie wyznaczonego terminu składania ofert nie będzie podlegała badaniu i ocenie.</w:t>
      </w:r>
    </w:p>
    <w:p w14:paraId="3F484461" w14:textId="77777777" w:rsidR="00AE35F7" w:rsidRDefault="00AE35F7" w:rsidP="00AE35F7">
      <w:pPr>
        <w:numPr>
          <w:ilvl w:val="0"/>
          <w:numId w:val="4"/>
        </w:numPr>
        <w:tabs>
          <w:tab w:val="left" w:pos="720"/>
        </w:tabs>
        <w:suppressAutoHyphens w:val="0"/>
        <w:spacing w:after="120"/>
        <w:ind w:left="1985" w:right="917"/>
        <w:jc w:val="both"/>
        <w:rPr>
          <w:rFonts w:cs="Tahoma"/>
        </w:rPr>
      </w:pPr>
      <w:r w:rsidRPr="007F2F02">
        <w:rPr>
          <w:rFonts w:cs="Tahoma"/>
        </w:rPr>
        <w:t>Uwaga: zamawiający odrzuci ofertę</w:t>
      </w:r>
      <w:r>
        <w:rPr>
          <w:rFonts w:cs="Tahoma"/>
        </w:rPr>
        <w:t>:</w:t>
      </w:r>
    </w:p>
    <w:p w14:paraId="52742098" w14:textId="77777777" w:rsidR="00AE35F7" w:rsidRDefault="00AE35F7" w:rsidP="0043360A">
      <w:pPr>
        <w:numPr>
          <w:ilvl w:val="0"/>
          <w:numId w:val="11"/>
        </w:numPr>
        <w:suppressAutoHyphens w:val="0"/>
        <w:spacing w:after="120"/>
        <w:ind w:left="1985" w:right="917" w:firstLine="142"/>
        <w:jc w:val="both"/>
        <w:rPr>
          <w:rFonts w:cs="Tahoma"/>
        </w:rPr>
      </w:pPr>
      <w:r w:rsidRPr="007F2F02">
        <w:rPr>
          <w:rFonts w:cs="Tahoma"/>
        </w:rPr>
        <w:t xml:space="preserve">w przypadku gdy jej treść nie odpowiada opisowi przedmiotu zamówienia sformułowanego przez Zamawiającego </w:t>
      </w:r>
    </w:p>
    <w:p w14:paraId="4C133B83" w14:textId="77777777" w:rsidR="00AE35F7" w:rsidRDefault="00AE35F7" w:rsidP="0043360A">
      <w:pPr>
        <w:numPr>
          <w:ilvl w:val="0"/>
          <w:numId w:val="11"/>
        </w:numPr>
        <w:suppressAutoHyphens w:val="0"/>
        <w:spacing w:after="120"/>
        <w:ind w:left="1985" w:right="917" w:firstLine="142"/>
        <w:jc w:val="both"/>
        <w:rPr>
          <w:rFonts w:cs="Tahoma"/>
        </w:rPr>
      </w:pPr>
      <w:r w:rsidRPr="007F2F02">
        <w:rPr>
          <w:rFonts w:cs="Tahoma"/>
        </w:rPr>
        <w:t xml:space="preserve"> jeżeli oferta zostanie złożona niezgodnie z treścią niniejsze</w:t>
      </w:r>
      <w:r>
        <w:rPr>
          <w:rFonts w:cs="Tahoma"/>
        </w:rPr>
        <w:t>j</w:t>
      </w:r>
      <w:r w:rsidRPr="007F2F02">
        <w:rPr>
          <w:rFonts w:cs="Tahoma"/>
        </w:rPr>
        <w:t xml:space="preserve"> </w:t>
      </w:r>
      <w:r>
        <w:rPr>
          <w:rFonts w:cs="Tahoma"/>
        </w:rPr>
        <w:t>specyfikacji zamówieni</w:t>
      </w:r>
      <w:r w:rsidRPr="007F2F02">
        <w:rPr>
          <w:rFonts w:cs="Tahoma"/>
        </w:rPr>
        <w:t>a, w szczególności jeżeli oferta nie będzie zawierała cen poszczególnych pozycji objętych opisem przedmiotu zamówienia</w:t>
      </w:r>
      <w:r>
        <w:rPr>
          <w:rFonts w:cs="Tahoma"/>
        </w:rPr>
        <w:t xml:space="preserve"> oraz </w:t>
      </w:r>
      <w:r w:rsidRPr="007F2F02">
        <w:rPr>
          <w:rFonts w:cs="Tahoma"/>
        </w:rPr>
        <w:t>ceny oferty</w:t>
      </w:r>
    </w:p>
    <w:p w14:paraId="18DEF7B2" w14:textId="77777777" w:rsidR="00AE35F7" w:rsidRPr="007F2F02" w:rsidRDefault="00AE35F7" w:rsidP="0043360A">
      <w:pPr>
        <w:numPr>
          <w:ilvl w:val="0"/>
          <w:numId w:val="11"/>
        </w:numPr>
        <w:suppressAutoHyphens w:val="0"/>
        <w:spacing w:after="120"/>
        <w:ind w:left="1985" w:right="917" w:firstLine="142"/>
        <w:jc w:val="both"/>
        <w:rPr>
          <w:rFonts w:cs="Tahoma"/>
        </w:rPr>
      </w:pPr>
      <w:r w:rsidRPr="000204A0">
        <w:rPr>
          <w:rFonts w:cs="Tahoma"/>
        </w:rPr>
        <w:t>w przypadku braku podpisu osoby uprawnionej na formularzu ofertowym</w:t>
      </w:r>
      <w:r>
        <w:rPr>
          <w:rFonts w:cs="Tahoma"/>
        </w:rPr>
        <w:t xml:space="preserve"> i cenowym</w:t>
      </w:r>
      <w:r w:rsidRPr="007F2F02">
        <w:rPr>
          <w:rFonts w:cs="Tahoma"/>
        </w:rPr>
        <w:t xml:space="preserve">. </w:t>
      </w:r>
    </w:p>
    <w:p w14:paraId="3CD118BE" w14:textId="77777777" w:rsidR="00AE35F7" w:rsidRPr="007F2F02" w:rsidRDefault="00AE35F7" w:rsidP="00AE35F7">
      <w:pPr>
        <w:numPr>
          <w:ilvl w:val="0"/>
          <w:numId w:val="4"/>
        </w:numPr>
        <w:tabs>
          <w:tab w:val="left" w:pos="720"/>
        </w:tabs>
        <w:suppressAutoHyphens w:val="0"/>
        <w:spacing w:after="120"/>
        <w:ind w:left="1985" w:right="917"/>
        <w:jc w:val="both"/>
        <w:rPr>
          <w:rFonts w:cs="Tahoma"/>
        </w:rPr>
      </w:pPr>
      <w:r w:rsidRPr="007F2F02">
        <w:rPr>
          <w:rFonts w:cs="Tahoma"/>
        </w:rPr>
        <w:t xml:space="preserve">Wykonawca wskaże w formularzu oferty (załącznik nr 1) zadania, na które składa ofertę poprzez zaznaczenie zadania/zadań, na które składa ofertę.  </w:t>
      </w:r>
    </w:p>
    <w:p w14:paraId="3CAF09E4" w14:textId="77777777" w:rsidR="00AE35F7" w:rsidRPr="007F2F02" w:rsidRDefault="00AE35F7" w:rsidP="00AE35F7">
      <w:pPr>
        <w:numPr>
          <w:ilvl w:val="0"/>
          <w:numId w:val="4"/>
        </w:numPr>
        <w:tabs>
          <w:tab w:val="left" w:pos="720"/>
        </w:tabs>
        <w:suppressAutoHyphens w:val="0"/>
        <w:spacing w:after="120"/>
        <w:ind w:left="1985" w:right="917"/>
        <w:jc w:val="both"/>
        <w:rPr>
          <w:rFonts w:cs="Tahoma"/>
        </w:rPr>
      </w:pPr>
      <w:r w:rsidRPr="007F2F02">
        <w:rPr>
          <w:rFonts w:cs="Tahoma"/>
        </w:rPr>
        <w:t>Zamawiający unieważni postępowanie o udzielenie zamówienia, jeżeli:</w:t>
      </w:r>
    </w:p>
    <w:p w14:paraId="221B33A4" w14:textId="77777777" w:rsidR="00AE35F7" w:rsidRPr="007F2F02" w:rsidRDefault="00AE35F7" w:rsidP="0043360A">
      <w:pPr>
        <w:numPr>
          <w:ilvl w:val="0"/>
          <w:numId w:val="5"/>
        </w:numPr>
        <w:suppressAutoHyphens w:val="0"/>
        <w:ind w:left="1985" w:right="917" w:firstLine="142"/>
        <w:jc w:val="both"/>
        <w:rPr>
          <w:rFonts w:cs="Tahoma"/>
        </w:rPr>
      </w:pPr>
      <w:r w:rsidRPr="007F2F02">
        <w:rPr>
          <w:rFonts w:cs="Tahoma"/>
        </w:rPr>
        <w:t>nie złożono żadnej oferty nie podlegającej odrzuceniu;</w:t>
      </w:r>
    </w:p>
    <w:p w14:paraId="0898DCD2" w14:textId="4540ED78" w:rsidR="00AE35F7" w:rsidRDefault="00AE35F7" w:rsidP="0043360A">
      <w:pPr>
        <w:numPr>
          <w:ilvl w:val="0"/>
          <w:numId w:val="5"/>
        </w:numPr>
        <w:suppressAutoHyphens w:val="0"/>
        <w:ind w:left="1985" w:right="917" w:firstLine="142"/>
        <w:jc w:val="both"/>
        <w:rPr>
          <w:rFonts w:cs="Tahoma"/>
        </w:rPr>
      </w:pPr>
      <w:r w:rsidRPr="007F2F02">
        <w:rPr>
          <w:rFonts w:cs="Tahoma"/>
        </w:rPr>
        <w:t>cena oferty z najniższą ceną przewyższa kwotę, którą Zamawiający przeznaczył                    na sfinansowanie zamówienia, a Zamawiający nie zwiększy kwoty przeznaczonej na realizację zamówienia do ceny najkorzystniejszej oferty.</w:t>
      </w:r>
    </w:p>
    <w:p w14:paraId="6B5C0747" w14:textId="77777777" w:rsidR="00AE35F7" w:rsidRPr="007F2F02" w:rsidRDefault="00AE35F7" w:rsidP="00AE35F7">
      <w:pPr>
        <w:ind w:left="1985" w:right="917"/>
        <w:jc w:val="both"/>
        <w:rPr>
          <w:rFonts w:cs="Tahoma"/>
        </w:rPr>
      </w:pPr>
    </w:p>
    <w:p w14:paraId="44902854" w14:textId="77777777" w:rsidR="00AE35F7" w:rsidRPr="000204A0" w:rsidRDefault="00AE35F7" w:rsidP="00AE35F7">
      <w:pPr>
        <w:numPr>
          <w:ilvl w:val="0"/>
          <w:numId w:val="4"/>
        </w:numPr>
        <w:spacing w:line="276" w:lineRule="auto"/>
        <w:ind w:left="1985" w:right="917"/>
        <w:jc w:val="both"/>
        <w:rPr>
          <w:rFonts w:cs="Tahoma"/>
        </w:rPr>
      </w:pPr>
      <w:r w:rsidRPr="000204A0">
        <w:rPr>
          <w:rFonts w:cs="Tahoma"/>
        </w:rPr>
        <w:t>Zamawiający zastrzega sobie prawo do żądania szczegółowych informacji i wyjaśnień na każdym etapie postępowania oraz do odrzucenia oferty w przypadku nieudzielenia wyjaśnień w wyznaczonym przez Zamawiającego terminie.</w:t>
      </w:r>
    </w:p>
    <w:p w14:paraId="6967E9F7" w14:textId="77777777" w:rsidR="00AE35F7" w:rsidRPr="000204A0" w:rsidRDefault="00AE35F7" w:rsidP="00D464E6">
      <w:pPr>
        <w:numPr>
          <w:ilvl w:val="0"/>
          <w:numId w:val="4"/>
        </w:numPr>
        <w:spacing w:after="240" w:line="276" w:lineRule="auto"/>
        <w:ind w:left="1985" w:right="917"/>
        <w:jc w:val="both"/>
        <w:rPr>
          <w:rFonts w:cs="Tahoma"/>
        </w:rPr>
      </w:pPr>
      <w:r w:rsidRPr="000204A0">
        <w:rPr>
          <w:rFonts w:cs="Tahoma"/>
        </w:rPr>
        <w:t xml:space="preserve">Zamawiający zastrzega sobie prawo unieważnienia niniejszego postępowania bez podania przyczyny, zamknięcia postępowania bez dokonania wyboru oferty oraz wyłącznej interpretacji zapisów </w:t>
      </w:r>
      <w:r>
        <w:rPr>
          <w:rFonts w:cs="Tahoma"/>
        </w:rPr>
        <w:t>postępowania</w:t>
      </w:r>
      <w:r w:rsidRPr="000204A0">
        <w:rPr>
          <w:rFonts w:cs="Tahoma"/>
        </w:rPr>
        <w:t>.</w:t>
      </w:r>
    </w:p>
    <w:p w14:paraId="5287A58F" w14:textId="77777777" w:rsidR="00AE35F7" w:rsidRPr="00147692" w:rsidRDefault="00AE35F7" w:rsidP="00AE35F7">
      <w:pPr>
        <w:numPr>
          <w:ilvl w:val="0"/>
          <w:numId w:val="4"/>
        </w:numPr>
        <w:spacing w:after="240" w:line="276" w:lineRule="auto"/>
        <w:ind w:left="1985" w:right="917"/>
        <w:jc w:val="both"/>
        <w:rPr>
          <w:rFonts w:cs="Tahoma"/>
        </w:rPr>
      </w:pPr>
      <w:r w:rsidRPr="000204A0">
        <w:rPr>
          <w:rFonts w:cs="Tahoma"/>
        </w:rPr>
        <w:t xml:space="preserve">Zamawiający zastrzega sobie możliwość zmiany lub uzupełnienia treści </w:t>
      </w:r>
      <w:r>
        <w:rPr>
          <w:rFonts w:cs="Tahoma"/>
        </w:rPr>
        <w:t>niniejszego zamówienia</w:t>
      </w:r>
      <w:r w:rsidRPr="000204A0">
        <w:rPr>
          <w:rFonts w:cs="Tahoma"/>
        </w:rPr>
        <w:t xml:space="preserve">, przed upływem terminu na składanie ofert. Informacja o wprowadzeniu zmiany lub uzupełnieniu treści </w:t>
      </w:r>
      <w:r>
        <w:rPr>
          <w:rFonts w:cs="Tahoma"/>
        </w:rPr>
        <w:t>zamówienia</w:t>
      </w:r>
      <w:r w:rsidRPr="000204A0">
        <w:rPr>
          <w:rFonts w:cs="Tahoma"/>
        </w:rPr>
        <w:t xml:space="preserve"> zostanie przekazana Wykonawcom niezwłocznie drogą elektroniczną (poprzez e-mail). Jeżeli wprowadzone zmiany lub uzupełnienia treści będą wymagały zmiany treści ofert, Zamawiający przedłuży termin składania ofert o czas potrzebny na dokonanie zmian w ofercie.</w:t>
      </w:r>
    </w:p>
    <w:p w14:paraId="38E75051" w14:textId="77777777" w:rsidR="00AE35F7" w:rsidRDefault="00AE35F7" w:rsidP="00AE35F7">
      <w:pPr>
        <w:widowControl w:val="0"/>
        <w:numPr>
          <w:ilvl w:val="0"/>
          <w:numId w:val="4"/>
        </w:numPr>
        <w:tabs>
          <w:tab w:val="left" w:pos="720"/>
        </w:tabs>
        <w:spacing w:after="240"/>
        <w:ind w:left="1985" w:right="917"/>
        <w:jc w:val="both"/>
        <w:rPr>
          <w:rFonts w:cs="Tahoma"/>
        </w:rPr>
      </w:pPr>
      <w:r w:rsidRPr="007F2F02">
        <w:rPr>
          <w:rFonts w:cs="Tahoma"/>
        </w:rPr>
        <w:t>Cena podana w ofercie winna obejmować wszystkie koszty i składniki związane z wykonaniem zamówienia w szczególności powinna obejmować koszty transportu do siedziby Zamawiającego, ewentualne koszty podatku od towarów i usług oraz podatek akcyzowy, opakowanie, ubezpieczenie towaru, koszty odprawy celnej w ramach importu bezpośredniego, gwarancji i instrukcji obsługi.</w:t>
      </w:r>
    </w:p>
    <w:p w14:paraId="1D010673" w14:textId="77777777" w:rsidR="00AE35F7" w:rsidRPr="00147692" w:rsidRDefault="00AE35F7" w:rsidP="00AE35F7">
      <w:pPr>
        <w:widowControl w:val="0"/>
        <w:numPr>
          <w:ilvl w:val="0"/>
          <w:numId w:val="4"/>
        </w:numPr>
        <w:tabs>
          <w:tab w:val="left" w:pos="720"/>
        </w:tabs>
        <w:spacing w:after="240"/>
        <w:ind w:left="1985" w:right="917"/>
        <w:jc w:val="both"/>
        <w:rPr>
          <w:rFonts w:cs="Tahoma"/>
        </w:rPr>
      </w:pPr>
      <w:r>
        <w:rPr>
          <w:rFonts w:cs="Tahoma"/>
        </w:rPr>
        <w:t>Zamawiający poprawi w ofercie oczywiste omyłki pisarskie i rachunkowe lub inne omyłki polegające na niezgodności z treścią specyfikacji zamówienia, które nie powodują istotnych zmian w treści oferty. O dokonanych poprawkach Zamawiający poinformuje Wykonawcę, którego oferty to dotyczy, drogą mailową.</w:t>
      </w:r>
    </w:p>
    <w:p w14:paraId="4B612725" w14:textId="77777777" w:rsidR="00AE35F7" w:rsidRPr="007F2F02" w:rsidRDefault="00AE35F7" w:rsidP="00AE35F7">
      <w:pPr>
        <w:pStyle w:val="Akapitzlist"/>
        <w:spacing w:line="360" w:lineRule="auto"/>
        <w:ind w:left="1985" w:right="917"/>
        <w:rPr>
          <w:rFonts w:cs="Tahoma"/>
          <w:b/>
        </w:rPr>
      </w:pPr>
      <w:r>
        <w:rPr>
          <w:rFonts w:cs="Tahoma"/>
          <w:b/>
        </w:rPr>
        <w:t xml:space="preserve">VI. </w:t>
      </w:r>
      <w:r w:rsidRPr="007F2F02">
        <w:rPr>
          <w:rFonts w:cs="Tahoma"/>
          <w:b/>
        </w:rPr>
        <w:t>Miejsce i termin składania ofert</w:t>
      </w:r>
    </w:p>
    <w:p w14:paraId="69278736" w14:textId="079322E2" w:rsidR="00AE35F7" w:rsidRPr="007F2F02" w:rsidRDefault="00AE35F7" w:rsidP="00AE35F7">
      <w:pPr>
        <w:pStyle w:val="Akapitzlist"/>
        <w:numPr>
          <w:ilvl w:val="0"/>
          <w:numId w:val="8"/>
        </w:numPr>
        <w:spacing w:after="0" w:line="276" w:lineRule="auto"/>
        <w:ind w:left="1985" w:right="917" w:hanging="567"/>
        <w:rPr>
          <w:rFonts w:cs="Tahoma"/>
        </w:rPr>
      </w:pPr>
      <w:r w:rsidRPr="007F2F02">
        <w:rPr>
          <w:rFonts w:cs="Tahoma"/>
        </w:rPr>
        <w:t xml:space="preserve">Termin składania ofert upływa w dniu </w:t>
      </w:r>
      <w:r w:rsidR="007D1A3A">
        <w:rPr>
          <w:rFonts w:cs="Tahoma"/>
          <w:b/>
          <w:bCs/>
        </w:rPr>
        <w:t>30</w:t>
      </w:r>
      <w:r>
        <w:rPr>
          <w:rFonts w:cs="Tahoma"/>
          <w:b/>
          <w:bCs/>
        </w:rPr>
        <w:t xml:space="preserve">.04.2024 </w:t>
      </w:r>
      <w:r w:rsidRPr="007F2F02">
        <w:rPr>
          <w:rFonts w:cs="Tahoma"/>
          <w:b/>
          <w:bCs/>
        </w:rPr>
        <w:t>r. o godz. 12:00</w:t>
      </w:r>
    </w:p>
    <w:p w14:paraId="2C7B1B7A" w14:textId="77777777" w:rsidR="00AE35F7" w:rsidRPr="007F2F02" w:rsidRDefault="00AE35F7" w:rsidP="00AE35F7">
      <w:pPr>
        <w:pStyle w:val="Akapitzlist"/>
        <w:numPr>
          <w:ilvl w:val="0"/>
          <w:numId w:val="8"/>
        </w:numPr>
        <w:spacing w:after="0" w:line="276" w:lineRule="auto"/>
        <w:ind w:left="1985" w:right="917" w:hanging="567"/>
        <w:rPr>
          <w:rFonts w:cs="Tahoma"/>
        </w:rPr>
      </w:pPr>
      <w:r w:rsidRPr="007F2F02">
        <w:rPr>
          <w:rFonts w:cs="Tahoma"/>
        </w:rPr>
        <w:t xml:space="preserve">Ofertę wraz z wymaganymi dokumentami należy przesłać na adres: </w:t>
      </w:r>
      <w:r>
        <w:rPr>
          <w:rFonts w:cs="Tahoma"/>
        </w:rPr>
        <w:t>magdalena.tomasiak</w:t>
      </w:r>
      <w:r w:rsidRPr="007F2F02">
        <w:rPr>
          <w:rFonts w:cs="Tahoma"/>
        </w:rPr>
        <w:t>@p.lodz.pl</w:t>
      </w:r>
    </w:p>
    <w:p w14:paraId="09D9F0A3" w14:textId="2CD3E404" w:rsidR="00AE35F7" w:rsidRDefault="00AE35F7" w:rsidP="00AE35F7">
      <w:pPr>
        <w:pStyle w:val="Akapitzlist"/>
        <w:numPr>
          <w:ilvl w:val="0"/>
          <w:numId w:val="8"/>
        </w:numPr>
        <w:spacing w:before="240" w:after="240" w:line="276" w:lineRule="auto"/>
        <w:ind w:left="1985" w:right="917" w:hanging="567"/>
        <w:rPr>
          <w:rFonts w:cs="Tahoma"/>
        </w:rPr>
      </w:pPr>
      <w:r w:rsidRPr="007F2F02">
        <w:rPr>
          <w:rFonts w:cs="Tahoma"/>
        </w:rPr>
        <w:t xml:space="preserve">Otwarcie ofert nastąpi w dniu </w:t>
      </w:r>
      <w:r w:rsidR="007D1A3A">
        <w:rPr>
          <w:rFonts w:cs="Tahoma"/>
        </w:rPr>
        <w:t>30</w:t>
      </w:r>
      <w:r>
        <w:rPr>
          <w:rFonts w:cs="Tahoma"/>
        </w:rPr>
        <w:t>.04.2024</w:t>
      </w:r>
      <w:r w:rsidRPr="007F2F02">
        <w:rPr>
          <w:rFonts w:cs="Tahoma"/>
        </w:rPr>
        <w:t xml:space="preserve"> r. o godz. 1</w:t>
      </w:r>
      <w:r>
        <w:rPr>
          <w:rFonts w:cs="Tahoma"/>
        </w:rPr>
        <w:t>2</w:t>
      </w:r>
      <w:r w:rsidRPr="007F2F02">
        <w:rPr>
          <w:rFonts w:cs="Tahoma"/>
        </w:rPr>
        <w:t>:</w:t>
      </w:r>
      <w:r>
        <w:rPr>
          <w:rFonts w:cs="Tahoma"/>
        </w:rPr>
        <w:t>15</w:t>
      </w:r>
    </w:p>
    <w:p w14:paraId="1C82E817" w14:textId="77777777" w:rsidR="0093329C" w:rsidRPr="0093329C" w:rsidRDefault="0093329C" w:rsidP="0093329C">
      <w:pPr>
        <w:spacing w:before="240" w:after="240" w:line="276" w:lineRule="auto"/>
        <w:ind w:right="917"/>
        <w:rPr>
          <w:rFonts w:cs="Tahoma"/>
        </w:rPr>
      </w:pPr>
    </w:p>
    <w:p w14:paraId="08F1647A" w14:textId="77777777" w:rsidR="00AE35F7" w:rsidRPr="007F2F02" w:rsidRDefault="00AE35F7" w:rsidP="00AE35F7">
      <w:pPr>
        <w:pStyle w:val="Akapitzlist"/>
        <w:spacing w:before="240" w:after="240" w:line="276" w:lineRule="auto"/>
        <w:ind w:left="1985" w:right="917"/>
        <w:rPr>
          <w:rFonts w:cs="Tahoma"/>
        </w:rPr>
      </w:pPr>
    </w:p>
    <w:p w14:paraId="2FA845D5" w14:textId="77777777" w:rsidR="00AE35F7" w:rsidRPr="007F2F02" w:rsidRDefault="00AE35F7" w:rsidP="00AE35F7">
      <w:pPr>
        <w:pStyle w:val="Akapitzlist"/>
        <w:spacing w:line="360" w:lineRule="auto"/>
        <w:ind w:left="1985" w:right="917"/>
        <w:rPr>
          <w:rFonts w:cs="Tahoma"/>
          <w:b/>
        </w:rPr>
      </w:pPr>
      <w:r>
        <w:rPr>
          <w:rFonts w:cs="Tahoma"/>
          <w:b/>
        </w:rPr>
        <w:t xml:space="preserve">VII. </w:t>
      </w:r>
      <w:r w:rsidRPr="007F2F02">
        <w:rPr>
          <w:rFonts w:cs="Tahoma"/>
          <w:b/>
        </w:rPr>
        <w:t>Opis sposobu obliczenia ceny oferty</w:t>
      </w:r>
    </w:p>
    <w:p w14:paraId="658BC7FB" w14:textId="77777777" w:rsidR="00AE35F7" w:rsidRPr="007F2F02" w:rsidRDefault="00AE35F7" w:rsidP="00AE35F7">
      <w:pPr>
        <w:numPr>
          <w:ilvl w:val="0"/>
          <w:numId w:val="9"/>
        </w:numPr>
        <w:suppressAutoHyphens w:val="0"/>
        <w:ind w:left="1985" w:right="917" w:hanging="284"/>
        <w:jc w:val="both"/>
        <w:rPr>
          <w:rFonts w:cs="Tahoma"/>
        </w:rPr>
      </w:pPr>
      <w:r w:rsidRPr="007F2F02">
        <w:rPr>
          <w:rFonts w:cs="Tahoma"/>
        </w:rPr>
        <w:t>Cenę oferty należy obliczyć w sposób następujący : cenę jednostkową netto należy pomnożyć przez liczbę sztuk/zestawów dla każdej pozycji formularza cenowego. Iloczyn ten stanowi wartość netto dla danej pozycji. Cenę oferty brutto stanowić będzie suma wartości netto poszczególnych pozycji powiększona o należy podatek VAT.</w:t>
      </w:r>
    </w:p>
    <w:p w14:paraId="3E83CC97" w14:textId="77777777" w:rsidR="00AE35F7" w:rsidRPr="007F2F02" w:rsidRDefault="00AE35F7" w:rsidP="00AE35F7">
      <w:pPr>
        <w:numPr>
          <w:ilvl w:val="0"/>
          <w:numId w:val="9"/>
        </w:numPr>
        <w:suppressAutoHyphens w:val="0"/>
        <w:ind w:left="1985" w:right="917" w:hanging="284"/>
        <w:jc w:val="both"/>
        <w:rPr>
          <w:rFonts w:cs="Tahoma"/>
        </w:rPr>
      </w:pPr>
      <w:r w:rsidRPr="007F2F02">
        <w:rPr>
          <w:rFonts w:cs="Tahoma"/>
        </w:rPr>
        <w:t>Cena oferty ma być wyrażona w PLN zgodnie z polskim systemem płatniczym.</w:t>
      </w:r>
    </w:p>
    <w:p w14:paraId="614C7F9D" w14:textId="77777777" w:rsidR="00AE35F7" w:rsidRPr="002D3A5F" w:rsidRDefault="00AE35F7" w:rsidP="00AE35F7">
      <w:pPr>
        <w:numPr>
          <w:ilvl w:val="0"/>
          <w:numId w:val="9"/>
        </w:numPr>
        <w:suppressAutoHyphens w:val="0"/>
        <w:spacing w:after="240"/>
        <w:ind w:left="1985" w:right="917" w:hanging="284"/>
        <w:jc w:val="both"/>
        <w:rPr>
          <w:rFonts w:cs="Tahoma"/>
        </w:rPr>
      </w:pPr>
      <w:r w:rsidRPr="007F2F02">
        <w:rPr>
          <w:rFonts w:cs="Tahoma"/>
        </w:rPr>
        <w:t>Wszystkie wykonane obliczenia powinny zostać zaokrąglone z dokładnością do dwóch miejsc po przecinku.</w:t>
      </w:r>
    </w:p>
    <w:p w14:paraId="4EC8A42B" w14:textId="77777777" w:rsidR="00AE35F7" w:rsidRPr="001A4014" w:rsidRDefault="00AE35F7" w:rsidP="00AE35F7">
      <w:pPr>
        <w:pStyle w:val="Akapitzlist"/>
        <w:spacing w:after="240" w:line="360" w:lineRule="auto"/>
        <w:ind w:left="1985" w:right="917"/>
        <w:rPr>
          <w:rFonts w:cs="Tahoma"/>
          <w:b/>
        </w:rPr>
      </w:pPr>
      <w:r>
        <w:rPr>
          <w:rFonts w:cs="Tahoma"/>
          <w:b/>
        </w:rPr>
        <w:t xml:space="preserve">VIII. </w:t>
      </w:r>
      <w:r w:rsidRPr="007F2F02">
        <w:rPr>
          <w:rFonts w:cs="Tahoma"/>
          <w:b/>
        </w:rPr>
        <w:t>Kryteria oceny ofert</w:t>
      </w:r>
      <w:r>
        <w:rPr>
          <w:rFonts w:cs="Tahoma"/>
          <w:b/>
        </w:rPr>
        <w:t xml:space="preserve">: </w:t>
      </w:r>
      <w:r w:rsidRPr="001A4014">
        <w:rPr>
          <w:rFonts w:cs="Tahoma"/>
        </w:rPr>
        <w:t>najniższa cena brutto za zadanie.</w:t>
      </w:r>
    </w:p>
    <w:p w14:paraId="024EE250" w14:textId="77777777" w:rsidR="00AE35F7" w:rsidRPr="007F2F02" w:rsidRDefault="00AE35F7" w:rsidP="00AE35F7">
      <w:pPr>
        <w:pStyle w:val="Akapitzlist"/>
        <w:spacing w:line="360" w:lineRule="auto"/>
        <w:ind w:left="1985" w:right="917"/>
        <w:rPr>
          <w:rFonts w:cs="Tahoma"/>
          <w:b/>
        </w:rPr>
      </w:pPr>
      <w:r>
        <w:rPr>
          <w:rFonts w:cs="Tahoma"/>
          <w:b/>
        </w:rPr>
        <w:t xml:space="preserve">IX. </w:t>
      </w:r>
      <w:r w:rsidRPr="007F2F02">
        <w:rPr>
          <w:rFonts w:cs="Tahoma"/>
          <w:b/>
        </w:rPr>
        <w:t>Informacje o formalnościach, jakie powinny zostać dopełnione po wyborze oferty</w:t>
      </w:r>
    </w:p>
    <w:p w14:paraId="274CBEA0" w14:textId="77777777" w:rsidR="00AE35F7" w:rsidRPr="007F2F02" w:rsidRDefault="00AE35F7" w:rsidP="00AE35F7">
      <w:pPr>
        <w:spacing w:line="276" w:lineRule="auto"/>
        <w:ind w:left="1985" w:right="917"/>
        <w:rPr>
          <w:rFonts w:cs="Tahoma"/>
        </w:rPr>
      </w:pPr>
      <w:r>
        <w:rPr>
          <w:rFonts w:cs="Tahoma"/>
        </w:rPr>
        <w:t xml:space="preserve">O rozstrzygnięciu postępowania Zamawiający poinformuje droga mailową Wykonawców uczestniczących w postępowaniu oraz zamieści informację na stronie IZP PŁ. </w:t>
      </w:r>
    </w:p>
    <w:p w14:paraId="4639D65F" w14:textId="77777777" w:rsidR="00AE35F7" w:rsidRDefault="00AE35F7" w:rsidP="00AE35F7">
      <w:pPr>
        <w:spacing w:after="240" w:line="276" w:lineRule="auto"/>
        <w:ind w:left="1985" w:right="917"/>
        <w:jc w:val="both"/>
        <w:rPr>
          <w:rFonts w:cs="Tahoma"/>
          <w:b/>
        </w:rPr>
      </w:pPr>
      <w:r w:rsidRPr="00926E57">
        <w:rPr>
          <w:bCs/>
        </w:rPr>
        <w:t>Wykonawca wybrany do realizacji zamówienia</w:t>
      </w:r>
      <w:r>
        <w:rPr>
          <w:b/>
        </w:rPr>
        <w:t xml:space="preserve"> </w:t>
      </w:r>
      <w:r w:rsidRPr="00630BA4">
        <w:rPr>
          <w:b/>
        </w:rPr>
        <w:t xml:space="preserve"> </w:t>
      </w:r>
      <w:r>
        <w:t xml:space="preserve">zostanie  poinformowany drogą mailową                                 o formalnościach związanych z zawarciem umowy. </w:t>
      </w:r>
      <w:r w:rsidRPr="00926E57">
        <w:rPr>
          <w:bCs/>
        </w:rPr>
        <w:t>Wykonawca wybrany do realizacji zamówienia</w:t>
      </w:r>
      <w:r>
        <w:rPr>
          <w:b/>
        </w:rPr>
        <w:t xml:space="preserve"> </w:t>
      </w:r>
      <w:r w:rsidRPr="00630BA4">
        <w:rPr>
          <w:b/>
        </w:rPr>
        <w:t xml:space="preserve"> </w:t>
      </w:r>
      <w:r w:rsidRPr="00BB0282">
        <w:t>zobowiązuje się do zawarcia umowy</w:t>
      </w:r>
      <w:r>
        <w:t>/przyznania zamówienia</w:t>
      </w:r>
      <w:r w:rsidRPr="00BB0282">
        <w:t xml:space="preserve"> w miejscu i terminie wskazanym przez Zamawiającego.</w:t>
      </w:r>
    </w:p>
    <w:p w14:paraId="33E1C79D" w14:textId="77777777" w:rsidR="00AE35F7" w:rsidRPr="00147692" w:rsidRDefault="00AE35F7" w:rsidP="00AE35F7">
      <w:pPr>
        <w:pStyle w:val="Akapitzlist"/>
        <w:spacing w:line="360" w:lineRule="auto"/>
        <w:ind w:left="1985" w:right="917"/>
        <w:rPr>
          <w:rFonts w:cs="Tahoma"/>
          <w:b/>
          <w:bCs/>
        </w:rPr>
      </w:pPr>
      <w:r>
        <w:rPr>
          <w:rFonts w:cs="Tahoma"/>
          <w:b/>
          <w:bCs/>
        </w:rPr>
        <w:t xml:space="preserve">X. </w:t>
      </w:r>
      <w:r w:rsidRPr="00147692">
        <w:rPr>
          <w:rFonts w:cs="Tahoma"/>
          <w:b/>
          <w:bCs/>
        </w:rPr>
        <w:t>Klauzula Informacyjna</w:t>
      </w:r>
    </w:p>
    <w:p w14:paraId="77B3A859" w14:textId="77777777" w:rsidR="00AE35F7" w:rsidRPr="007F2F02" w:rsidRDefault="00AE35F7" w:rsidP="00AE35F7">
      <w:pPr>
        <w:spacing w:line="276" w:lineRule="auto"/>
        <w:ind w:left="1985" w:right="917"/>
        <w:jc w:val="both"/>
        <w:rPr>
          <w:rFonts w:cs="Tahoma"/>
        </w:rPr>
      </w:pPr>
      <w:r w:rsidRPr="007F2F02">
        <w:rPr>
          <w:rFonts w:cs="Tahoma"/>
        </w:rPr>
        <w:t xml:space="preserve">1.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24E6820" w14:textId="77777777" w:rsidR="00AE35F7" w:rsidRPr="007F2F02" w:rsidRDefault="00AE35F7" w:rsidP="00AE35F7">
      <w:pPr>
        <w:spacing w:line="276" w:lineRule="auto"/>
        <w:ind w:left="1985" w:right="917"/>
        <w:jc w:val="both"/>
        <w:rPr>
          <w:rFonts w:cs="Tahoma"/>
        </w:rPr>
      </w:pPr>
      <w:r w:rsidRPr="007F2F02">
        <w:rPr>
          <w:rFonts w:cs="Tahoma"/>
        </w:rPr>
        <w:t>2. administratorem Pani/Pana danych osobowych jest Politechnika Łódzka Wydział Elektrotechniki, Elektroniki, Informatyki i Automatyki 90-</w:t>
      </w:r>
      <w:r>
        <w:rPr>
          <w:rFonts w:cs="Tahoma"/>
        </w:rPr>
        <w:t>537</w:t>
      </w:r>
      <w:r w:rsidRPr="007F2F02">
        <w:rPr>
          <w:rFonts w:cs="Tahoma"/>
        </w:rPr>
        <w:t xml:space="preserve"> Łódź, ul. B. Stefanowskiego 18;</w:t>
      </w:r>
    </w:p>
    <w:p w14:paraId="54FD6EF6" w14:textId="77777777" w:rsidR="00AE35F7" w:rsidRPr="007F2F02" w:rsidRDefault="00AE35F7" w:rsidP="00AE35F7">
      <w:pPr>
        <w:spacing w:line="276" w:lineRule="auto"/>
        <w:ind w:left="1985" w:right="917"/>
        <w:jc w:val="both"/>
        <w:rPr>
          <w:rFonts w:cs="Tahoma"/>
        </w:rPr>
      </w:pPr>
      <w:r w:rsidRPr="007F2F02">
        <w:rPr>
          <w:rFonts w:cs="Tahoma"/>
        </w:rPr>
        <w:t>3. kontakt z inspektorem ochrony danych osobowych Zamawiającego można uzyskać za pośrednictwem adresu e-mailowego: iod@p.lodz.pl;</w:t>
      </w:r>
    </w:p>
    <w:p w14:paraId="1996BD52" w14:textId="77777777" w:rsidR="00AE35F7" w:rsidRPr="007F2F02" w:rsidRDefault="00AE35F7" w:rsidP="00AE35F7">
      <w:pPr>
        <w:spacing w:line="276" w:lineRule="auto"/>
        <w:ind w:left="1985" w:right="917"/>
        <w:jc w:val="both"/>
        <w:rPr>
          <w:rFonts w:cs="Tahoma"/>
          <w:b/>
        </w:rPr>
      </w:pPr>
      <w:r w:rsidRPr="007F2F02">
        <w:rPr>
          <w:rFonts w:cs="Tahoma"/>
        </w:rPr>
        <w:t>4. Pani/Pana dane osobowe przetwarzane będą w celu niezbędnym do przeprowadzenia postępowania  o udzielenie niniejszego zamówienia publicznego, tj. zamieszczenie na stronie internetowej IZP PŁ www.izp.p.lodz.pl :  informacji o wyborze najkorzystniejszej oferty, informacji o udzieleniu zamówienia publicznego oraz zawarcia umowy na realizację zamówienia;</w:t>
      </w:r>
    </w:p>
    <w:p w14:paraId="46E9A01F" w14:textId="77777777" w:rsidR="00AE35F7" w:rsidRPr="007F2F02" w:rsidRDefault="00AE35F7" w:rsidP="00AE35F7">
      <w:pPr>
        <w:spacing w:line="360" w:lineRule="auto"/>
        <w:ind w:left="1985" w:right="917"/>
        <w:rPr>
          <w:rFonts w:cs="Tahoma"/>
          <w:b/>
        </w:rPr>
      </w:pPr>
    </w:p>
    <w:p w14:paraId="0BB09AFC" w14:textId="77777777" w:rsidR="00AE35F7" w:rsidRDefault="00AE35F7" w:rsidP="00AE35F7">
      <w:pPr>
        <w:spacing w:line="360" w:lineRule="auto"/>
        <w:ind w:left="1985" w:right="917"/>
        <w:rPr>
          <w:rFonts w:cs="Tahoma"/>
          <w:b/>
        </w:rPr>
      </w:pPr>
    </w:p>
    <w:p w14:paraId="1136613C" w14:textId="77777777" w:rsidR="00AE35F7" w:rsidRPr="007F2F02" w:rsidRDefault="00AE35F7" w:rsidP="00AE35F7">
      <w:pPr>
        <w:spacing w:line="360" w:lineRule="auto"/>
        <w:ind w:left="1985" w:right="917"/>
        <w:rPr>
          <w:rFonts w:cs="Tahoma"/>
          <w:b/>
        </w:rPr>
      </w:pPr>
      <w:r w:rsidRPr="007F2F02">
        <w:rPr>
          <w:rFonts w:cs="Tahoma"/>
          <w:b/>
        </w:rPr>
        <w:t>Załączniki:</w:t>
      </w:r>
    </w:p>
    <w:p w14:paraId="6E3CEA4D" w14:textId="77777777" w:rsidR="00AE35F7" w:rsidRPr="007F2F02" w:rsidRDefault="00AE35F7" w:rsidP="00AE35F7">
      <w:pPr>
        <w:spacing w:line="360" w:lineRule="auto"/>
        <w:ind w:left="1985" w:right="917"/>
        <w:rPr>
          <w:rFonts w:cs="Tahoma"/>
          <w:bCs/>
        </w:rPr>
      </w:pPr>
      <w:r w:rsidRPr="007F2F02">
        <w:rPr>
          <w:rFonts w:cs="Tahoma"/>
          <w:bCs/>
        </w:rPr>
        <w:t>Formularz ofertowy – załącznik 1</w:t>
      </w:r>
    </w:p>
    <w:p w14:paraId="31F56BF5" w14:textId="6106CF30" w:rsidR="00AE35F7" w:rsidRPr="007F2F02" w:rsidRDefault="00AE35F7" w:rsidP="00AE35F7">
      <w:pPr>
        <w:spacing w:line="360" w:lineRule="auto"/>
        <w:ind w:left="1985" w:right="917"/>
        <w:rPr>
          <w:rFonts w:cs="Tahoma"/>
          <w:bCs/>
        </w:rPr>
      </w:pPr>
      <w:r w:rsidRPr="007F2F02">
        <w:rPr>
          <w:rFonts w:cs="Tahoma"/>
          <w:bCs/>
        </w:rPr>
        <w:t xml:space="preserve">Formularze </w:t>
      </w:r>
      <w:r w:rsidR="00D53333">
        <w:rPr>
          <w:rFonts w:cs="Tahoma"/>
          <w:bCs/>
        </w:rPr>
        <w:t>asortymentowo-</w:t>
      </w:r>
      <w:r w:rsidRPr="007F2F02">
        <w:rPr>
          <w:rFonts w:cs="Tahoma"/>
          <w:bCs/>
        </w:rPr>
        <w:t>cenowe – załączniki od nr 1.1 do 1.</w:t>
      </w:r>
      <w:r w:rsidR="0093329C">
        <w:rPr>
          <w:rFonts w:cs="Tahoma"/>
          <w:bCs/>
        </w:rPr>
        <w:t>5</w:t>
      </w:r>
    </w:p>
    <w:p w14:paraId="2F3B63B5" w14:textId="77777777" w:rsidR="00AE35F7" w:rsidRPr="007F2F02" w:rsidRDefault="00AE35F7" w:rsidP="00AE35F7">
      <w:pPr>
        <w:spacing w:line="360" w:lineRule="auto"/>
        <w:ind w:left="1985" w:right="917"/>
        <w:rPr>
          <w:rFonts w:cs="Tahoma"/>
          <w:bCs/>
        </w:rPr>
      </w:pPr>
      <w:r w:rsidRPr="007F2F02">
        <w:rPr>
          <w:rFonts w:cs="Tahoma"/>
          <w:bCs/>
        </w:rPr>
        <w:t>Wzór umowy - postanowienia, które zostaną wprowadzone do treści umowy</w:t>
      </w:r>
      <w:r>
        <w:rPr>
          <w:rFonts w:cs="Tahoma"/>
          <w:bCs/>
        </w:rPr>
        <w:t xml:space="preserve"> – załącznik 2</w:t>
      </w:r>
    </w:p>
    <w:p w14:paraId="1CB0E66A" w14:textId="6C599FDD" w:rsidR="006334E0" w:rsidRPr="0063481A" w:rsidRDefault="006334E0" w:rsidP="00AE35F7">
      <w:pPr>
        <w:suppressAutoHyphens w:val="0"/>
        <w:ind w:left="1985" w:right="917"/>
        <w:rPr>
          <w:rFonts w:ascii="Arial" w:hAnsi="Arial" w:cs="Arial"/>
        </w:rPr>
      </w:pPr>
    </w:p>
    <w:p w14:paraId="01418385" w14:textId="60C1F11D" w:rsidR="006F2076" w:rsidRPr="0063481A" w:rsidRDefault="006F2076" w:rsidP="00AE35F7">
      <w:pPr>
        <w:tabs>
          <w:tab w:val="left" w:pos="1418"/>
        </w:tabs>
        <w:spacing w:line="360" w:lineRule="auto"/>
        <w:ind w:left="1985" w:right="917"/>
        <w:jc w:val="both"/>
        <w:rPr>
          <w:rFonts w:ascii="Arial" w:hAnsi="Arial" w:cs="Arial"/>
        </w:rPr>
      </w:pPr>
    </w:p>
    <w:sectPr w:rsidR="006F2076" w:rsidRPr="0063481A" w:rsidSect="00662B4E">
      <w:headerReference w:type="default" r:id="rId12"/>
      <w:footerReference w:type="default" r:id="rId13"/>
      <w:pgSz w:w="11906" w:h="16838"/>
      <w:pgMar w:top="567" w:right="567" w:bottom="357" w:left="357" w:header="40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5A3E2" w14:textId="77777777" w:rsidR="00662B4E" w:rsidRDefault="00662B4E">
      <w:r>
        <w:separator/>
      </w:r>
    </w:p>
  </w:endnote>
  <w:endnote w:type="continuationSeparator" w:id="0">
    <w:p w14:paraId="1F03C8A9" w14:textId="77777777" w:rsidR="00662B4E" w:rsidRDefault="00662B4E">
      <w:r>
        <w:continuationSeparator/>
      </w:r>
    </w:p>
  </w:endnote>
  <w:endnote w:type="continuationNotice" w:id="1">
    <w:p w14:paraId="7BEF56BF" w14:textId="77777777" w:rsidR="00662B4E" w:rsidRDefault="00662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514D2" w14:textId="77777777" w:rsidR="00362259" w:rsidRDefault="00362259" w:rsidP="00B0629F">
    <w:pPr>
      <w:ind w:right="-357" w:firstLine="708"/>
      <w:jc w:val="right"/>
      <w:rPr>
        <w:lang w:val="en-US"/>
      </w:rPr>
    </w:pPr>
  </w:p>
  <w:tbl>
    <w:tblPr>
      <w:tblW w:w="10632" w:type="dxa"/>
      <w:tblLayout w:type="fixed"/>
      <w:tblLook w:val="04A0" w:firstRow="1" w:lastRow="0" w:firstColumn="1" w:lastColumn="0" w:noHBand="0" w:noVBand="1"/>
    </w:tblPr>
    <w:tblGrid>
      <w:gridCol w:w="1418"/>
      <w:gridCol w:w="9214"/>
    </w:tblGrid>
    <w:tr w:rsidR="00362259" w:rsidRPr="00B916CB" w14:paraId="583CA175" w14:textId="77777777" w:rsidTr="00C76C56">
      <w:tc>
        <w:tcPr>
          <w:tcW w:w="1418" w:type="dxa"/>
          <w:shd w:val="clear" w:color="auto" w:fill="auto"/>
        </w:tcPr>
        <w:p w14:paraId="76FCA8C8" w14:textId="77777777" w:rsidR="00362259" w:rsidRPr="00C76C56" w:rsidRDefault="00FA48B8" w:rsidP="00C76C56">
          <w:pPr>
            <w:ind w:right="-357"/>
            <w:rPr>
              <w:lang w:val="en-US"/>
            </w:rPr>
          </w:pPr>
          <w:r w:rsidRPr="00C76C56">
            <w:rPr>
              <w:lang w:val="en-US"/>
            </w:rPr>
            <w:t xml:space="preserve"> </w:t>
          </w:r>
        </w:p>
      </w:tc>
      <w:tc>
        <w:tcPr>
          <w:tcW w:w="9214"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8"/>
          </w:tblGrid>
          <w:tr w:rsidR="00391290" w14:paraId="2718C8A3" w14:textId="77777777" w:rsidTr="00C76C56">
            <w:tc>
              <w:tcPr>
                <w:tcW w:w="8988" w:type="dxa"/>
                <w:tcBorders>
                  <w:top w:val="nil"/>
                  <w:left w:val="nil"/>
                  <w:bottom w:val="nil"/>
                  <w:right w:val="nil"/>
                </w:tcBorders>
                <w:shd w:val="clear" w:color="auto" w:fill="auto"/>
              </w:tcPr>
              <w:p w14:paraId="55E40175" w14:textId="165E0699" w:rsidR="00391290" w:rsidRPr="00C76C56" w:rsidRDefault="00303FA9" w:rsidP="00C76C56">
                <w:pPr>
                  <w:ind w:right="-105"/>
                  <w:rPr>
                    <w:lang w:val="en-US"/>
                  </w:rPr>
                </w:pPr>
                <w:r>
                  <w:rPr>
                    <w:noProof/>
                  </w:rPr>
                  <w:drawing>
                    <wp:inline distT="0" distB="0" distL="0" distR="0" wp14:anchorId="04CDCF7A" wp14:editId="4CCE3F06">
                      <wp:extent cx="3493214" cy="298666"/>
                      <wp:effectExtent l="0" t="0" r="0" b="6350"/>
                      <wp:docPr id="10031619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161979" name=""/>
                              <pic:cNvPicPr/>
                            </pic:nvPicPr>
                            <pic:blipFill>
                              <a:blip r:embed="rId1"/>
                              <a:stretch>
                                <a:fillRect/>
                              </a:stretch>
                            </pic:blipFill>
                            <pic:spPr>
                              <a:xfrm>
                                <a:off x="0" y="0"/>
                                <a:ext cx="3828080" cy="327297"/>
                              </a:xfrm>
                              <a:prstGeom prst="rect">
                                <a:avLst/>
                              </a:prstGeom>
                            </pic:spPr>
                          </pic:pic>
                        </a:graphicData>
                      </a:graphic>
                    </wp:inline>
                  </w:drawing>
                </w:r>
                <w:r>
                  <w:rPr>
                    <w:lang w:val="en-US"/>
                  </w:rPr>
                  <w:t xml:space="preserve">               </w:t>
                </w:r>
                <w:r>
                  <w:rPr>
                    <w:noProof/>
                  </w:rPr>
                  <w:drawing>
                    <wp:inline distT="0" distB="0" distL="0" distR="0" wp14:anchorId="302FE9F5" wp14:editId="52889013">
                      <wp:extent cx="1436780" cy="389214"/>
                      <wp:effectExtent l="0" t="0" r="0" b="0"/>
                      <wp:docPr id="14918478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847837" name=""/>
                              <pic:cNvPicPr/>
                            </pic:nvPicPr>
                            <pic:blipFill>
                              <a:blip r:embed="rId2"/>
                              <a:stretch>
                                <a:fillRect/>
                              </a:stretch>
                            </pic:blipFill>
                            <pic:spPr>
                              <a:xfrm>
                                <a:off x="0" y="0"/>
                                <a:ext cx="1436780" cy="389214"/>
                              </a:xfrm>
                              <a:prstGeom prst="rect">
                                <a:avLst/>
                              </a:prstGeom>
                            </pic:spPr>
                          </pic:pic>
                        </a:graphicData>
                      </a:graphic>
                    </wp:inline>
                  </w:drawing>
                </w:r>
              </w:p>
            </w:tc>
          </w:tr>
          <w:tr w:rsidR="00391290" w:rsidRPr="00B916CB" w14:paraId="0D701F2C" w14:textId="77777777" w:rsidTr="00C76C56">
            <w:tc>
              <w:tcPr>
                <w:tcW w:w="8988" w:type="dxa"/>
                <w:tcBorders>
                  <w:top w:val="nil"/>
                  <w:left w:val="nil"/>
                  <w:bottom w:val="nil"/>
                  <w:right w:val="nil"/>
                </w:tcBorders>
                <w:shd w:val="clear" w:color="auto" w:fill="auto"/>
              </w:tcPr>
              <w:p w14:paraId="7CD5D49A" w14:textId="77777777" w:rsidR="00391290" w:rsidRPr="00C76C56" w:rsidRDefault="00391290" w:rsidP="00C76C56">
                <w:pPr>
                  <w:ind w:right="-357"/>
                  <w:rPr>
                    <w:rFonts w:ascii="Arial" w:hAnsi="Arial" w:cs="Arial"/>
                    <w:b/>
                    <w:bCs/>
                    <w:sz w:val="14"/>
                    <w:szCs w:val="14"/>
                  </w:rPr>
                </w:pPr>
              </w:p>
              <w:p w14:paraId="324A0B69" w14:textId="22EC992B" w:rsidR="007152DF" w:rsidRPr="00971589" w:rsidRDefault="00971589" w:rsidP="00C76C56">
                <w:pPr>
                  <w:ind w:right="-357"/>
                  <w:rPr>
                    <w:rFonts w:ascii="Arial" w:hAnsi="Arial" w:cs="Arial"/>
                    <w:b/>
                    <w:bCs/>
                    <w:color w:val="000000"/>
                    <w:sz w:val="14"/>
                    <w:szCs w:val="14"/>
                  </w:rPr>
                </w:pPr>
                <w:r w:rsidRPr="00971589">
                  <w:rPr>
                    <w:rFonts w:ascii="Arial" w:hAnsi="Arial" w:cs="Arial"/>
                    <w:b/>
                    <w:bCs/>
                    <w:sz w:val="14"/>
                    <w:szCs w:val="14"/>
                  </w:rPr>
                  <w:t xml:space="preserve">Politechnika Łódzka, 90-537 </w:t>
                </w:r>
                <w:proofErr w:type="spellStart"/>
                <w:r w:rsidRPr="00971589">
                  <w:rPr>
                    <w:rFonts w:ascii="Arial" w:hAnsi="Arial" w:cs="Arial"/>
                    <w:b/>
                    <w:bCs/>
                    <w:sz w:val="14"/>
                    <w:szCs w:val="14"/>
                  </w:rPr>
                  <w:t>Łódż</w:t>
                </w:r>
                <w:proofErr w:type="spellEnd"/>
                <w:r w:rsidRPr="00971589">
                  <w:rPr>
                    <w:rFonts w:ascii="Arial" w:hAnsi="Arial" w:cs="Arial"/>
                    <w:b/>
                    <w:bCs/>
                    <w:sz w:val="14"/>
                    <w:szCs w:val="14"/>
                  </w:rPr>
                  <w:t>, ul. S</w:t>
                </w:r>
                <w:r>
                  <w:rPr>
                    <w:rFonts w:ascii="Arial" w:hAnsi="Arial" w:cs="Arial"/>
                    <w:b/>
                    <w:bCs/>
                    <w:sz w:val="14"/>
                    <w:szCs w:val="14"/>
                  </w:rPr>
                  <w:t>tefanowskiego 2/22</w:t>
                </w:r>
              </w:p>
              <w:p w14:paraId="5DA49189" w14:textId="2281F921" w:rsidR="00391290" w:rsidRPr="00E764C9" w:rsidRDefault="00606179" w:rsidP="00C76C56">
                <w:pPr>
                  <w:ind w:right="-357"/>
                  <w:rPr>
                    <w:lang w:val="de-DE"/>
                  </w:rPr>
                </w:pPr>
                <w:r w:rsidRPr="00E764C9">
                  <w:rPr>
                    <w:rFonts w:ascii="Arial" w:hAnsi="Arial" w:cs="Arial"/>
                    <w:b/>
                    <w:bCs/>
                    <w:sz w:val="14"/>
                    <w:szCs w:val="14"/>
                    <w:lang w:val="de-DE"/>
                  </w:rPr>
                  <w:t>T</w:t>
                </w:r>
                <w:r w:rsidR="00391290" w:rsidRPr="00E764C9">
                  <w:rPr>
                    <w:rFonts w:ascii="Arial" w:hAnsi="Arial" w:cs="Arial"/>
                    <w:b/>
                    <w:bCs/>
                    <w:sz w:val="14"/>
                    <w:szCs w:val="14"/>
                    <w:lang w:val="de-DE"/>
                  </w:rPr>
                  <w:t>el</w:t>
                </w:r>
                <w:r w:rsidRPr="00E764C9">
                  <w:rPr>
                    <w:rFonts w:ascii="Arial" w:hAnsi="Arial" w:cs="Arial"/>
                    <w:b/>
                    <w:bCs/>
                    <w:sz w:val="14"/>
                    <w:szCs w:val="14"/>
                    <w:lang w:val="de-DE"/>
                  </w:rPr>
                  <w:t>:</w:t>
                </w:r>
                <w:r w:rsidR="00391290" w:rsidRPr="00E764C9">
                  <w:rPr>
                    <w:rFonts w:ascii="Arial" w:hAnsi="Arial" w:cs="Arial"/>
                    <w:b/>
                    <w:bCs/>
                    <w:sz w:val="14"/>
                    <w:szCs w:val="14"/>
                    <w:lang w:val="de-DE"/>
                  </w:rPr>
                  <w:t xml:space="preserve"> +48 42 631-3</w:t>
                </w:r>
                <w:r w:rsidR="003A3D0F" w:rsidRPr="00E764C9">
                  <w:rPr>
                    <w:rFonts w:ascii="Arial" w:hAnsi="Arial" w:cs="Arial"/>
                    <w:b/>
                    <w:bCs/>
                    <w:sz w:val="14"/>
                    <w:szCs w:val="14"/>
                    <w:lang w:val="de-DE"/>
                  </w:rPr>
                  <w:t>0</w:t>
                </w:r>
                <w:r w:rsidR="00C40D16" w:rsidRPr="00E764C9">
                  <w:rPr>
                    <w:rFonts w:ascii="Arial" w:hAnsi="Arial" w:cs="Arial"/>
                    <w:b/>
                    <w:bCs/>
                    <w:sz w:val="14"/>
                    <w:szCs w:val="14"/>
                    <w:lang w:val="de-DE"/>
                  </w:rPr>
                  <w:t>-</w:t>
                </w:r>
                <w:r w:rsidR="00391290" w:rsidRPr="00E764C9">
                  <w:rPr>
                    <w:rFonts w:ascii="Arial" w:hAnsi="Arial" w:cs="Arial"/>
                    <w:b/>
                    <w:bCs/>
                    <w:sz w:val="14"/>
                    <w:szCs w:val="14"/>
                    <w:lang w:val="de-DE"/>
                  </w:rPr>
                  <w:t xml:space="preserve">90, </w:t>
                </w:r>
                <w:proofErr w:type="spellStart"/>
                <w:r w:rsidR="00391290" w:rsidRPr="00E764C9">
                  <w:rPr>
                    <w:rFonts w:ascii="Arial" w:hAnsi="Arial" w:cs="Arial"/>
                    <w:b/>
                    <w:bCs/>
                    <w:sz w:val="14"/>
                    <w:szCs w:val="14"/>
                    <w:lang w:val="de-DE"/>
                  </w:rPr>
                  <w:t>e-mail</w:t>
                </w:r>
                <w:proofErr w:type="spellEnd"/>
                <w:r w:rsidR="00391290" w:rsidRPr="00E764C9">
                  <w:rPr>
                    <w:rFonts w:ascii="Arial" w:hAnsi="Arial" w:cs="Arial"/>
                    <w:b/>
                    <w:bCs/>
                    <w:sz w:val="14"/>
                    <w:szCs w:val="14"/>
                    <w:lang w:val="de-DE"/>
                  </w:rPr>
                  <w:t xml:space="preserve">: </w:t>
                </w:r>
                <w:hyperlink r:id="rId3" w:history="1">
                  <w:r w:rsidR="00391290" w:rsidRPr="00E764C9">
                    <w:rPr>
                      <w:rStyle w:val="Hipercze"/>
                      <w:rFonts w:ascii="Arial" w:hAnsi="Arial" w:cs="Arial"/>
                      <w:b/>
                      <w:bCs/>
                      <w:color w:val="auto"/>
                      <w:sz w:val="13"/>
                      <w:szCs w:val="13"/>
                      <w:lang w:val="de-DE"/>
                    </w:rPr>
                    <w:t>icri-biom@adm.p.lodz.pl</w:t>
                  </w:r>
                </w:hyperlink>
                <w:r w:rsidR="00391290" w:rsidRPr="00E764C9">
                  <w:rPr>
                    <w:rFonts w:ascii="Arial" w:hAnsi="Arial" w:cs="Arial"/>
                    <w:b/>
                    <w:bCs/>
                    <w:sz w:val="13"/>
                    <w:szCs w:val="13"/>
                    <w:lang w:val="de-DE"/>
                  </w:rPr>
                  <w:t xml:space="preserve"> , </w:t>
                </w:r>
                <w:hyperlink r:id="rId4" w:history="1">
                  <w:r w:rsidR="00391290" w:rsidRPr="00E764C9">
                    <w:rPr>
                      <w:rStyle w:val="Hipercze"/>
                      <w:rFonts w:ascii="Arial" w:hAnsi="Arial" w:cs="Arial"/>
                      <w:b/>
                      <w:bCs/>
                      <w:color w:val="auto"/>
                      <w:sz w:val="13"/>
                      <w:szCs w:val="13"/>
                      <w:lang w:val="de-DE"/>
                    </w:rPr>
                    <w:t>https://icri-biom.p.lodz.pl</w:t>
                  </w:r>
                </w:hyperlink>
              </w:p>
            </w:tc>
          </w:tr>
        </w:tbl>
        <w:p w14:paraId="21688BC4" w14:textId="77777777" w:rsidR="007319DC" w:rsidRPr="00E764C9" w:rsidRDefault="007319DC" w:rsidP="00C76C56">
          <w:pPr>
            <w:ind w:right="-105"/>
            <w:rPr>
              <w:lang w:val="de-DE"/>
            </w:rPr>
          </w:pPr>
        </w:p>
        <w:p w14:paraId="42C69B32" w14:textId="77777777" w:rsidR="00362259" w:rsidRPr="00E764C9" w:rsidRDefault="00362259" w:rsidP="00C76C56">
          <w:pPr>
            <w:ind w:right="-105"/>
            <w:jc w:val="center"/>
            <w:rPr>
              <w:lang w:val="de-DE"/>
            </w:rPr>
          </w:pPr>
        </w:p>
      </w:tc>
    </w:tr>
  </w:tbl>
  <w:p w14:paraId="290AEC9B" w14:textId="77777777" w:rsidR="00DF347D" w:rsidRPr="00E764C9" w:rsidRDefault="00DF347D" w:rsidP="00B0629F">
    <w:pPr>
      <w:ind w:right="-357" w:firstLine="708"/>
      <w:jc w:val="righ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B38A" w14:textId="77777777" w:rsidR="00662B4E" w:rsidRDefault="00662B4E">
      <w:r>
        <w:separator/>
      </w:r>
    </w:p>
  </w:footnote>
  <w:footnote w:type="continuationSeparator" w:id="0">
    <w:p w14:paraId="57C51961" w14:textId="77777777" w:rsidR="00662B4E" w:rsidRDefault="00662B4E">
      <w:r>
        <w:continuationSeparator/>
      </w:r>
    </w:p>
  </w:footnote>
  <w:footnote w:type="continuationNotice" w:id="1">
    <w:p w14:paraId="1D56F5FC" w14:textId="77777777" w:rsidR="00662B4E" w:rsidRDefault="00662B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97192" w14:textId="36663C6A" w:rsidR="005D05F8" w:rsidRDefault="003B4B8D" w:rsidP="008812A2">
    <w:pPr>
      <w:pStyle w:val="Nagwek1"/>
      <w:numPr>
        <w:ilvl w:val="0"/>
        <w:numId w:val="0"/>
      </w:numPr>
    </w:pPr>
    <w:r>
      <w:rPr>
        <w:noProof/>
      </w:rPr>
      <w:drawing>
        <wp:anchor distT="0" distB="0" distL="114935" distR="114935" simplePos="0" relativeHeight="251658240" behindDoc="1" locked="0" layoutInCell="1" allowOverlap="1" wp14:anchorId="1F2BCC36" wp14:editId="29E44CE2">
          <wp:simplePos x="0" y="0"/>
          <wp:positionH relativeFrom="margin">
            <wp:align>left</wp:align>
          </wp:positionH>
          <wp:positionV relativeFrom="paragraph">
            <wp:posOffset>-93980</wp:posOffset>
          </wp:positionV>
          <wp:extent cx="873125" cy="10514965"/>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25" cy="10514965"/>
                  </a:xfrm>
                  <a:prstGeom prst="rect">
                    <a:avLst/>
                  </a:prstGeom>
                  <a:solidFill>
                    <a:srgbClr val="FFFFFF"/>
                  </a:solidFill>
                  <a:ln>
                    <a:noFill/>
                  </a:ln>
                </pic:spPr>
              </pic:pic>
            </a:graphicData>
          </a:graphic>
          <wp14:sizeRelH relativeFrom="margin">
            <wp14:pctWidth>0</wp14:pctWidth>
          </wp14:sizeRelH>
          <wp14:sizeRelV relativeFrom="page">
            <wp14:pctHeight>0</wp14:pctHeight>
          </wp14:sizeRelV>
        </wp:anchor>
      </w:drawing>
    </w:r>
  </w:p>
  <w:tbl>
    <w:tblPr>
      <w:tblW w:w="11129" w:type="dxa"/>
      <w:tblInd w:w="-14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9586"/>
    </w:tblGrid>
    <w:tr w:rsidR="005D05F8" w:rsidRPr="007319DC" w14:paraId="4BDDF451" w14:textId="77777777" w:rsidTr="00C76C56">
      <w:trPr>
        <w:trHeight w:val="1357"/>
      </w:trPr>
      <w:tc>
        <w:tcPr>
          <w:tcW w:w="1539" w:type="dxa"/>
          <w:tcBorders>
            <w:top w:val="nil"/>
            <w:left w:val="nil"/>
            <w:bottom w:val="nil"/>
            <w:right w:val="nil"/>
          </w:tcBorders>
          <w:shd w:val="clear" w:color="auto" w:fill="auto"/>
        </w:tcPr>
        <w:p w14:paraId="71C6DA75" w14:textId="60C8300A" w:rsidR="005D05F8" w:rsidRDefault="003B4B8D" w:rsidP="00C76C56">
          <w:pPr>
            <w:pStyle w:val="Nagwek1"/>
            <w:ind w:left="0" w:firstLine="0"/>
          </w:pPr>
          <w:r w:rsidRPr="00D92801">
            <w:rPr>
              <w:noProof/>
              <w:lang w:eastAsia="pl-PL"/>
            </w:rPr>
            <w:drawing>
              <wp:inline distT="0" distB="0" distL="0" distR="0" wp14:anchorId="6E45F5DA" wp14:editId="784DEE9F">
                <wp:extent cx="904875" cy="1419225"/>
                <wp:effectExtent l="0" t="0" r="0"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1419225"/>
                        </a:xfrm>
                        <a:prstGeom prst="rect">
                          <a:avLst/>
                        </a:prstGeom>
                        <a:solidFill>
                          <a:srgbClr val="FFFFFF"/>
                        </a:solidFill>
                        <a:ln>
                          <a:noFill/>
                        </a:ln>
                      </pic:spPr>
                    </pic:pic>
                  </a:graphicData>
                </a:graphic>
              </wp:inline>
            </w:drawing>
          </w:r>
        </w:p>
      </w:tc>
      <w:tc>
        <w:tcPr>
          <w:tcW w:w="9590" w:type="dxa"/>
          <w:tcBorders>
            <w:top w:val="nil"/>
            <w:left w:val="nil"/>
            <w:bottom w:val="nil"/>
            <w:right w:val="nil"/>
          </w:tcBorders>
          <w:shd w:val="clear" w:color="auto" w:fill="auto"/>
        </w:tcPr>
        <w:p w14:paraId="74B7B469" w14:textId="77777777" w:rsidR="006B1468" w:rsidRDefault="006B1468" w:rsidP="00C76C56">
          <w:pPr>
            <w:tabs>
              <w:tab w:val="left" w:pos="6435"/>
              <w:tab w:val="left" w:pos="7605"/>
              <w:tab w:val="left" w:pos="9185"/>
            </w:tabs>
          </w:pPr>
        </w:p>
        <w:p w14:paraId="46910E5D" w14:textId="77777777" w:rsidR="006B1468" w:rsidRDefault="008812A2" w:rsidP="00C76C56">
          <w:pPr>
            <w:tabs>
              <w:tab w:val="left" w:pos="7605"/>
            </w:tabs>
          </w:pPr>
          <w:r>
            <w:tab/>
          </w:r>
        </w:p>
        <w:tbl>
          <w:tblPr>
            <w:tblW w:w="10024" w:type="dxa"/>
            <w:tblInd w:w="2" w:type="dxa"/>
            <w:tblLook w:val="04A0" w:firstRow="1" w:lastRow="0" w:firstColumn="1" w:lastColumn="0" w:noHBand="0" w:noVBand="1"/>
          </w:tblPr>
          <w:tblGrid>
            <w:gridCol w:w="7587"/>
            <w:gridCol w:w="2437"/>
          </w:tblGrid>
          <w:tr w:rsidR="00846CF7" w14:paraId="19769EDA" w14:textId="77777777" w:rsidTr="00C76C56">
            <w:trPr>
              <w:trHeight w:val="121"/>
            </w:trPr>
            <w:tc>
              <w:tcPr>
                <w:tcW w:w="7587" w:type="dxa"/>
                <w:shd w:val="clear" w:color="auto" w:fill="auto"/>
              </w:tcPr>
              <w:p w14:paraId="45E0E71E" w14:textId="77777777" w:rsidR="00EA524C" w:rsidRPr="00C76C56" w:rsidRDefault="00EA524C" w:rsidP="005158C5">
                <w:pPr>
                  <w:rPr>
                    <w:lang w:val="en-US"/>
                  </w:rPr>
                </w:pPr>
              </w:p>
              <w:p w14:paraId="600F41DD" w14:textId="77777777" w:rsidR="005158C5" w:rsidRPr="00C76C56" w:rsidRDefault="005158C5" w:rsidP="00C76C56">
                <w:pPr>
                  <w:pStyle w:val="Nagwek1"/>
                  <w:ind w:left="0" w:right="-250" w:firstLine="0"/>
                  <w:jc w:val="both"/>
                  <w:rPr>
                    <w:rFonts w:ascii="Arial" w:eastAsia="Yu Gothic" w:hAnsi="Arial" w:cs="Arial"/>
                    <w:sz w:val="28"/>
                    <w:szCs w:val="28"/>
                  </w:rPr>
                </w:pPr>
              </w:p>
              <w:p w14:paraId="445E9E91" w14:textId="77777777" w:rsidR="00846CF7" w:rsidRPr="00C76C56" w:rsidRDefault="007152DF" w:rsidP="00C76C56">
                <w:pPr>
                  <w:pStyle w:val="Nagwek1"/>
                  <w:ind w:left="0" w:right="-250" w:firstLine="0"/>
                  <w:jc w:val="both"/>
                  <w:rPr>
                    <w:rFonts w:ascii="Arial" w:eastAsia="Yu Gothic" w:hAnsi="Arial" w:cs="Arial"/>
                    <w:sz w:val="28"/>
                    <w:szCs w:val="28"/>
                  </w:rPr>
                </w:pPr>
                <w:proofErr w:type="spellStart"/>
                <w:r w:rsidRPr="00C76C56">
                  <w:rPr>
                    <w:rFonts w:ascii="Arial" w:eastAsia="Yu Gothic" w:hAnsi="Arial" w:cs="Arial"/>
                    <w:sz w:val="28"/>
                    <w:szCs w:val="28"/>
                  </w:rPr>
                  <w:t>Lodz</w:t>
                </w:r>
                <w:proofErr w:type="spellEnd"/>
                <w:r w:rsidRPr="00C76C56">
                  <w:rPr>
                    <w:rFonts w:ascii="Arial" w:eastAsia="Yu Gothic" w:hAnsi="Arial" w:cs="Arial"/>
                    <w:sz w:val="28"/>
                    <w:szCs w:val="28"/>
                  </w:rPr>
                  <w:t xml:space="preserve"> University of Technology</w:t>
                </w:r>
              </w:p>
              <w:p w14:paraId="7CF5EE00" w14:textId="77777777" w:rsidR="008812A2" w:rsidRPr="00C76C56" w:rsidRDefault="008812A2" w:rsidP="008812A2">
                <w:pPr>
                  <w:rPr>
                    <w:rFonts w:eastAsia="Yu Gothic"/>
                  </w:rPr>
                </w:pPr>
              </w:p>
            </w:tc>
            <w:tc>
              <w:tcPr>
                <w:tcW w:w="2437" w:type="dxa"/>
                <w:shd w:val="clear" w:color="auto" w:fill="auto"/>
              </w:tcPr>
              <w:p w14:paraId="01B8613A" w14:textId="318FF369" w:rsidR="00846CF7" w:rsidRPr="00C76C56" w:rsidRDefault="003B4B8D" w:rsidP="00C76C56">
                <w:pPr>
                  <w:pStyle w:val="Nagwek1"/>
                  <w:numPr>
                    <w:ilvl w:val="0"/>
                    <w:numId w:val="0"/>
                  </w:numPr>
                  <w:rPr>
                    <w:rFonts w:cs="Tahoma"/>
                    <w:sz w:val="36"/>
                  </w:rPr>
                </w:pPr>
                <w:r w:rsidRPr="00C76C56">
                  <w:rPr>
                    <w:noProof/>
                    <w:sz w:val="28"/>
                    <w:szCs w:val="28"/>
                    <w:lang w:eastAsia="pl-PL"/>
                  </w:rPr>
                  <w:drawing>
                    <wp:inline distT="0" distB="0" distL="0" distR="0" wp14:anchorId="0CF59BEB" wp14:editId="78961AD2">
                      <wp:extent cx="933450" cy="704850"/>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450" cy="704850"/>
                              </a:xfrm>
                              <a:prstGeom prst="rect">
                                <a:avLst/>
                              </a:prstGeom>
                              <a:noFill/>
                              <a:ln>
                                <a:noFill/>
                              </a:ln>
                            </pic:spPr>
                          </pic:pic>
                        </a:graphicData>
                      </a:graphic>
                    </wp:inline>
                  </w:drawing>
                </w:r>
              </w:p>
            </w:tc>
          </w:tr>
          <w:tr w:rsidR="00846CF7" w:rsidRPr="007319DC" w14:paraId="02F38CF1" w14:textId="77777777" w:rsidTr="00C76C56">
            <w:trPr>
              <w:trHeight w:val="87"/>
            </w:trPr>
            <w:tc>
              <w:tcPr>
                <w:tcW w:w="7587" w:type="dxa"/>
                <w:shd w:val="clear" w:color="auto" w:fill="auto"/>
              </w:tcPr>
              <w:p w14:paraId="76B8CE30" w14:textId="77777777" w:rsidR="008812A2" w:rsidRPr="00C76C56" w:rsidRDefault="008812A2" w:rsidP="00C76C56">
                <w:pPr>
                  <w:spacing w:line="240" w:lineRule="exact"/>
                  <w:jc w:val="both"/>
                  <w:rPr>
                    <w:rFonts w:ascii="Arial" w:hAnsi="Arial" w:cs="Arial"/>
                    <w:color w:val="339933"/>
                    <w:sz w:val="24"/>
                    <w:szCs w:val="24"/>
                    <w:lang w:val="en-US"/>
                  </w:rPr>
                </w:pPr>
              </w:p>
              <w:p w14:paraId="2ACAF2BD" w14:textId="77777777" w:rsidR="007152DF" w:rsidRPr="00C76C56" w:rsidRDefault="007152DF" w:rsidP="00C76C56">
                <w:pPr>
                  <w:spacing w:line="240" w:lineRule="exact"/>
                  <w:jc w:val="both"/>
                  <w:rPr>
                    <w:rFonts w:ascii="Arial" w:hAnsi="Arial" w:cs="Arial"/>
                    <w:color w:val="339933"/>
                    <w:sz w:val="24"/>
                    <w:szCs w:val="24"/>
                    <w:lang w:val="en-US"/>
                  </w:rPr>
                </w:pPr>
                <w:r w:rsidRPr="00C76C56">
                  <w:rPr>
                    <w:rFonts w:ascii="Arial" w:hAnsi="Arial" w:cs="Arial"/>
                    <w:color w:val="339933"/>
                    <w:sz w:val="24"/>
                    <w:szCs w:val="24"/>
                    <w:lang w:val="en-US"/>
                  </w:rPr>
                  <w:t>International Centre for Research on Innovative Biobased Materials</w:t>
                </w:r>
              </w:p>
              <w:p w14:paraId="46CEF455" w14:textId="77777777" w:rsidR="00846CF7" w:rsidRPr="00C76C56" w:rsidRDefault="007152DF" w:rsidP="00C76C56">
                <w:pPr>
                  <w:spacing w:line="240" w:lineRule="exact"/>
                  <w:jc w:val="both"/>
                  <w:rPr>
                    <w:rFonts w:cs="Tahoma"/>
                    <w:szCs w:val="24"/>
                    <w:lang w:val="en-US"/>
                  </w:rPr>
                </w:pPr>
                <w:r w:rsidRPr="00C76C56">
                  <w:rPr>
                    <w:rFonts w:ascii="Arial" w:hAnsi="Arial" w:cs="Arial"/>
                    <w:color w:val="339933"/>
                    <w:sz w:val="24"/>
                    <w:szCs w:val="24"/>
                  </w:rPr>
                  <w:t xml:space="preserve">International </w:t>
                </w:r>
                <w:r w:rsidRPr="00C76C56">
                  <w:rPr>
                    <w:rFonts w:ascii="Arial" w:hAnsi="Arial" w:cs="Arial"/>
                    <w:color w:val="339933"/>
                    <w:sz w:val="24"/>
                    <w:szCs w:val="24"/>
                    <w:lang w:val="en-GB"/>
                  </w:rPr>
                  <w:t>Research</w:t>
                </w:r>
                <w:r w:rsidRPr="00C76C56">
                  <w:rPr>
                    <w:rFonts w:ascii="Arial" w:hAnsi="Arial" w:cs="Arial"/>
                    <w:color w:val="339933"/>
                    <w:sz w:val="24"/>
                    <w:szCs w:val="24"/>
                  </w:rPr>
                  <w:t xml:space="preserve"> Agenda</w:t>
                </w:r>
              </w:p>
            </w:tc>
            <w:tc>
              <w:tcPr>
                <w:tcW w:w="2437" w:type="dxa"/>
                <w:shd w:val="clear" w:color="auto" w:fill="auto"/>
              </w:tcPr>
              <w:p w14:paraId="0C803926" w14:textId="77777777" w:rsidR="00846CF7" w:rsidRPr="00C76C56" w:rsidRDefault="00846CF7" w:rsidP="00C76C56">
                <w:pPr>
                  <w:pStyle w:val="Nagwek1"/>
                  <w:ind w:left="0" w:firstLine="0"/>
                  <w:jc w:val="right"/>
                  <w:rPr>
                    <w:noProof/>
                    <w:sz w:val="16"/>
                    <w:szCs w:val="16"/>
                    <w:lang w:val="en-US" w:eastAsia="pl-PL"/>
                  </w:rPr>
                </w:pPr>
              </w:p>
              <w:p w14:paraId="2E1D193C" w14:textId="77777777" w:rsidR="008812A2" w:rsidRDefault="008812A2" w:rsidP="00C76C56">
                <w:pPr>
                  <w:tabs>
                    <w:tab w:val="left" w:pos="1418"/>
                  </w:tabs>
                  <w:ind w:left="1418" w:hanging="1294"/>
                </w:pPr>
                <w:r w:rsidRPr="00C76C56">
                  <w:rPr>
                    <w:b/>
                    <w:bCs/>
                    <w:color w:val="339933"/>
                    <w:sz w:val="24"/>
                    <w:szCs w:val="24"/>
                    <w:lang w:val="en-US" w:eastAsia="pl-PL"/>
                  </w:rPr>
                  <w:t>ICRI-BioM</w:t>
                </w:r>
              </w:p>
              <w:p w14:paraId="2D5DCFA4" w14:textId="77777777" w:rsidR="005158C5" w:rsidRPr="00C76C56" w:rsidRDefault="005158C5" w:rsidP="00C76C56">
                <w:pPr>
                  <w:ind w:firstLine="209"/>
                  <w:rPr>
                    <w:b/>
                    <w:bCs/>
                    <w:sz w:val="24"/>
                    <w:szCs w:val="24"/>
                    <w:lang w:val="en-US" w:eastAsia="pl-PL"/>
                  </w:rPr>
                </w:pPr>
              </w:p>
            </w:tc>
          </w:tr>
        </w:tbl>
        <w:p w14:paraId="54729C2B" w14:textId="77777777" w:rsidR="005D05F8" w:rsidRPr="00C76C56" w:rsidRDefault="005D05F8" w:rsidP="005D05F8">
          <w:pPr>
            <w:rPr>
              <w:sz w:val="32"/>
              <w:szCs w:val="32"/>
              <w:lang w:val="en-US"/>
            </w:rPr>
          </w:pPr>
        </w:p>
      </w:tc>
    </w:tr>
  </w:tbl>
  <w:p w14:paraId="1CF297FA" w14:textId="77777777" w:rsidR="00DF347D" w:rsidRPr="00362259" w:rsidRDefault="00DF347D" w:rsidP="00DA463F">
    <w:pPr>
      <w:pStyle w:val="Nagwek1"/>
      <w:numPr>
        <w:ilvl w:val="0"/>
        <w:numId w:val="0"/>
      </w:numPr>
      <w:tabs>
        <w:tab w:val="left" w:pos="4320"/>
      </w:tabs>
      <w:spacing w:line="160" w:lineRule="exact"/>
      <w:rPr>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9"/>
    <w:multiLevelType w:val="multilevel"/>
    <w:tmpl w:val="876A6EB4"/>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decimal"/>
      <w:lvlText w:val="%6."/>
      <w:lvlJc w:val="right"/>
      <w:pPr>
        <w:tabs>
          <w:tab w:val="num" w:pos="4320"/>
        </w:tabs>
        <w:ind w:left="4320" w:hanging="180"/>
      </w:pPr>
      <w:rPr>
        <w:rFonts w:ascii="Calibri" w:eastAsia="Times New Roman" w:hAnsi="Calibri" w:cs="Times New Roman"/>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205805"/>
    <w:multiLevelType w:val="hybridMultilevel"/>
    <w:tmpl w:val="6EB69804"/>
    <w:lvl w:ilvl="0" w:tplc="B6F8C828">
      <w:start w:val="1"/>
      <w:numFmt w:val="decimal"/>
      <w:lvlText w:val="%1."/>
      <w:lvlJc w:val="left"/>
      <w:pPr>
        <w:ind w:left="1440" w:hanging="360"/>
      </w:pPr>
      <w:rPr>
        <w:rFonts w:ascii="Times New Roman" w:eastAsia="Times New Roman" w:hAnsi="Times New Roman"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7E0838"/>
    <w:multiLevelType w:val="hybridMultilevel"/>
    <w:tmpl w:val="D228092E"/>
    <w:lvl w:ilvl="0" w:tplc="85767D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8C31666"/>
    <w:multiLevelType w:val="hybridMultilevel"/>
    <w:tmpl w:val="92BCB1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05108D9"/>
    <w:multiLevelType w:val="hybridMultilevel"/>
    <w:tmpl w:val="49EEC5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472371"/>
    <w:multiLevelType w:val="hybridMultilevel"/>
    <w:tmpl w:val="DECCB1B8"/>
    <w:lvl w:ilvl="0" w:tplc="0B5AE06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BD683E"/>
    <w:multiLevelType w:val="hybridMultilevel"/>
    <w:tmpl w:val="E6201DE6"/>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 w15:restartNumberingAfterBreak="0">
    <w:nsid w:val="65C034D9"/>
    <w:multiLevelType w:val="hybridMultilevel"/>
    <w:tmpl w:val="5F62D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D32CC3"/>
    <w:multiLevelType w:val="hybridMultilevel"/>
    <w:tmpl w:val="49187F6E"/>
    <w:lvl w:ilvl="0" w:tplc="2E1C5F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F94BF5"/>
    <w:multiLevelType w:val="hybridMultilevel"/>
    <w:tmpl w:val="73921BC2"/>
    <w:lvl w:ilvl="0" w:tplc="E1B6C3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7D3D5A85"/>
    <w:multiLevelType w:val="hybridMultilevel"/>
    <w:tmpl w:val="2F64997C"/>
    <w:lvl w:ilvl="0" w:tplc="BFAE2774">
      <w:start w:val="1"/>
      <w:numFmt w:val="decimal"/>
      <w:lvlText w:val="%1."/>
      <w:lvlJc w:val="left"/>
      <w:pPr>
        <w:ind w:left="72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33741">
    <w:abstractNumId w:val="0"/>
  </w:num>
  <w:num w:numId="2" w16cid:durableId="1316450351">
    <w:abstractNumId w:val="5"/>
  </w:num>
  <w:num w:numId="3" w16cid:durableId="212423095">
    <w:abstractNumId w:val="3"/>
  </w:num>
  <w:num w:numId="4" w16cid:durableId="1312323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79560">
    <w:abstractNumId w:val="4"/>
  </w:num>
  <w:num w:numId="6" w16cid:durableId="268317944">
    <w:abstractNumId w:val="6"/>
  </w:num>
  <w:num w:numId="7" w16cid:durableId="1266352446">
    <w:abstractNumId w:val="8"/>
  </w:num>
  <w:num w:numId="8" w16cid:durableId="1243486639">
    <w:abstractNumId w:val="9"/>
  </w:num>
  <w:num w:numId="9" w16cid:durableId="109248755">
    <w:abstractNumId w:val="2"/>
  </w:num>
  <w:num w:numId="10" w16cid:durableId="144706727">
    <w:abstractNumId w:val="10"/>
  </w:num>
  <w:num w:numId="11" w16cid:durableId="99034579">
    <w:abstractNumId w:val="7"/>
  </w:num>
  <w:num w:numId="12" w16cid:durableId="13197293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zMDM1sDA1MzQ0MrdQ0lEKTi0uzszPAymwqAUAi/eicCwAAAA="/>
  </w:docVars>
  <w:rsids>
    <w:rsidRoot w:val="006334E0"/>
    <w:rsid w:val="000068EE"/>
    <w:rsid w:val="00026825"/>
    <w:rsid w:val="000370E2"/>
    <w:rsid w:val="0005312C"/>
    <w:rsid w:val="00056EA1"/>
    <w:rsid w:val="00067B56"/>
    <w:rsid w:val="000920E9"/>
    <w:rsid w:val="00094581"/>
    <w:rsid w:val="000A0EBE"/>
    <w:rsid w:val="000D0D0B"/>
    <w:rsid w:val="000D1C9D"/>
    <w:rsid w:val="000E05AB"/>
    <w:rsid w:val="00106FCD"/>
    <w:rsid w:val="0011353C"/>
    <w:rsid w:val="00121D57"/>
    <w:rsid w:val="001223A3"/>
    <w:rsid w:val="00125530"/>
    <w:rsid w:val="0013512D"/>
    <w:rsid w:val="00142CBA"/>
    <w:rsid w:val="00162FAF"/>
    <w:rsid w:val="00176F0C"/>
    <w:rsid w:val="0018099B"/>
    <w:rsid w:val="00194B9F"/>
    <w:rsid w:val="00194E42"/>
    <w:rsid w:val="001A2878"/>
    <w:rsid w:val="001B165E"/>
    <w:rsid w:val="001C7830"/>
    <w:rsid w:val="001F6951"/>
    <w:rsid w:val="00206BE8"/>
    <w:rsid w:val="00206C03"/>
    <w:rsid w:val="00217E42"/>
    <w:rsid w:val="00222128"/>
    <w:rsid w:val="0023273B"/>
    <w:rsid w:val="00236B47"/>
    <w:rsid w:val="00240C85"/>
    <w:rsid w:val="002438B2"/>
    <w:rsid w:val="00271F85"/>
    <w:rsid w:val="0027403A"/>
    <w:rsid w:val="002744A3"/>
    <w:rsid w:val="00286B14"/>
    <w:rsid w:val="002945E0"/>
    <w:rsid w:val="002A7C01"/>
    <w:rsid w:val="002B176E"/>
    <w:rsid w:val="002B4B65"/>
    <w:rsid w:val="002E03C6"/>
    <w:rsid w:val="002E7477"/>
    <w:rsid w:val="00300478"/>
    <w:rsid w:val="00303FA9"/>
    <w:rsid w:val="00306911"/>
    <w:rsid w:val="003159D1"/>
    <w:rsid w:val="003347EA"/>
    <w:rsid w:val="00335710"/>
    <w:rsid w:val="0035699C"/>
    <w:rsid w:val="00362259"/>
    <w:rsid w:val="003672B9"/>
    <w:rsid w:val="00371610"/>
    <w:rsid w:val="0037326A"/>
    <w:rsid w:val="00391290"/>
    <w:rsid w:val="0039346D"/>
    <w:rsid w:val="003A3D0F"/>
    <w:rsid w:val="003B4B8D"/>
    <w:rsid w:val="003F3F3A"/>
    <w:rsid w:val="004029E2"/>
    <w:rsid w:val="00405221"/>
    <w:rsid w:val="00413CF6"/>
    <w:rsid w:val="00424CA0"/>
    <w:rsid w:val="0043360A"/>
    <w:rsid w:val="0043474D"/>
    <w:rsid w:val="004364F2"/>
    <w:rsid w:val="0044043F"/>
    <w:rsid w:val="00441992"/>
    <w:rsid w:val="00445498"/>
    <w:rsid w:val="00450478"/>
    <w:rsid w:val="004504A8"/>
    <w:rsid w:val="00474AE6"/>
    <w:rsid w:val="00481AEE"/>
    <w:rsid w:val="004A3D37"/>
    <w:rsid w:val="004D0E80"/>
    <w:rsid w:val="004D5ABD"/>
    <w:rsid w:val="004F7243"/>
    <w:rsid w:val="0050224E"/>
    <w:rsid w:val="005108FE"/>
    <w:rsid w:val="005158C5"/>
    <w:rsid w:val="00525B2D"/>
    <w:rsid w:val="0053155B"/>
    <w:rsid w:val="00535E80"/>
    <w:rsid w:val="0056063A"/>
    <w:rsid w:val="00584FDE"/>
    <w:rsid w:val="00596081"/>
    <w:rsid w:val="005A6488"/>
    <w:rsid w:val="005D05F8"/>
    <w:rsid w:val="005E7A1E"/>
    <w:rsid w:val="00600155"/>
    <w:rsid w:val="00601BE3"/>
    <w:rsid w:val="00606179"/>
    <w:rsid w:val="006067C1"/>
    <w:rsid w:val="00610172"/>
    <w:rsid w:val="00626007"/>
    <w:rsid w:val="006271C6"/>
    <w:rsid w:val="0063201B"/>
    <w:rsid w:val="006334E0"/>
    <w:rsid w:val="0063481A"/>
    <w:rsid w:val="0063655D"/>
    <w:rsid w:val="00636BBA"/>
    <w:rsid w:val="00637598"/>
    <w:rsid w:val="00642AD2"/>
    <w:rsid w:val="00654E94"/>
    <w:rsid w:val="00662068"/>
    <w:rsid w:val="00662B4E"/>
    <w:rsid w:val="00667A4A"/>
    <w:rsid w:val="00696503"/>
    <w:rsid w:val="0069745F"/>
    <w:rsid w:val="006B1468"/>
    <w:rsid w:val="006B640F"/>
    <w:rsid w:val="006F2076"/>
    <w:rsid w:val="006F5597"/>
    <w:rsid w:val="00703486"/>
    <w:rsid w:val="007038C8"/>
    <w:rsid w:val="00710DBB"/>
    <w:rsid w:val="007152DF"/>
    <w:rsid w:val="00720EE4"/>
    <w:rsid w:val="00727742"/>
    <w:rsid w:val="007319DC"/>
    <w:rsid w:val="0074709A"/>
    <w:rsid w:val="00765653"/>
    <w:rsid w:val="00767488"/>
    <w:rsid w:val="0078616E"/>
    <w:rsid w:val="007A5029"/>
    <w:rsid w:val="007C3B67"/>
    <w:rsid w:val="007C6278"/>
    <w:rsid w:val="007D1A3A"/>
    <w:rsid w:val="007F0190"/>
    <w:rsid w:val="007F2B21"/>
    <w:rsid w:val="007F6BA5"/>
    <w:rsid w:val="007F754C"/>
    <w:rsid w:val="0081152D"/>
    <w:rsid w:val="0081183F"/>
    <w:rsid w:val="008226C0"/>
    <w:rsid w:val="008308AC"/>
    <w:rsid w:val="0083694F"/>
    <w:rsid w:val="00841524"/>
    <w:rsid w:val="00846CF7"/>
    <w:rsid w:val="008540AC"/>
    <w:rsid w:val="008812A2"/>
    <w:rsid w:val="008917CA"/>
    <w:rsid w:val="008C0B7D"/>
    <w:rsid w:val="008C713C"/>
    <w:rsid w:val="008F0F74"/>
    <w:rsid w:val="008F5A15"/>
    <w:rsid w:val="009025ED"/>
    <w:rsid w:val="00905E6A"/>
    <w:rsid w:val="00912DD4"/>
    <w:rsid w:val="00915805"/>
    <w:rsid w:val="0092168B"/>
    <w:rsid w:val="00923EE5"/>
    <w:rsid w:val="00926765"/>
    <w:rsid w:val="00926E81"/>
    <w:rsid w:val="0092719D"/>
    <w:rsid w:val="00932563"/>
    <w:rsid w:val="0093329C"/>
    <w:rsid w:val="00935E53"/>
    <w:rsid w:val="00952B48"/>
    <w:rsid w:val="00955203"/>
    <w:rsid w:val="00967B84"/>
    <w:rsid w:val="00967BA7"/>
    <w:rsid w:val="00971589"/>
    <w:rsid w:val="00971CA3"/>
    <w:rsid w:val="00972202"/>
    <w:rsid w:val="009756C8"/>
    <w:rsid w:val="00982BE7"/>
    <w:rsid w:val="009871AB"/>
    <w:rsid w:val="0099592C"/>
    <w:rsid w:val="009978C2"/>
    <w:rsid w:val="009A4024"/>
    <w:rsid w:val="009A5F83"/>
    <w:rsid w:val="009B5FD5"/>
    <w:rsid w:val="009C7AAF"/>
    <w:rsid w:val="00A238AA"/>
    <w:rsid w:val="00A403A8"/>
    <w:rsid w:val="00A4708A"/>
    <w:rsid w:val="00A62BC1"/>
    <w:rsid w:val="00A66D57"/>
    <w:rsid w:val="00A76568"/>
    <w:rsid w:val="00A946A9"/>
    <w:rsid w:val="00A97710"/>
    <w:rsid w:val="00AC0763"/>
    <w:rsid w:val="00AD680A"/>
    <w:rsid w:val="00AE03B8"/>
    <w:rsid w:val="00AE35F7"/>
    <w:rsid w:val="00AF1C57"/>
    <w:rsid w:val="00B00B90"/>
    <w:rsid w:val="00B0629F"/>
    <w:rsid w:val="00B07190"/>
    <w:rsid w:val="00B1179F"/>
    <w:rsid w:val="00B23BDD"/>
    <w:rsid w:val="00B3767F"/>
    <w:rsid w:val="00B56504"/>
    <w:rsid w:val="00B7756D"/>
    <w:rsid w:val="00B86DFA"/>
    <w:rsid w:val="00B916CB"/>
    <w:rsid w:val="00BC5437"/>
    <w:rsid w:val="00BD3C9B"/>
    <w:rsid w:val="00C13DB8"/>
    <w:rsid w:val="00C3033A"/>
    <w:rsid w:val="00C40D16"/>
    <w:rsid w:val="00C500CA"/>
    <w:rsid w:val="00C56481"/>
    <w:rsid w:val="00C61309"/>
    <w:rsid w:val="00C64D4D"/>
    <w:rsid w:val="00C65D76"/>
    <w:rsid w:val="00C675E8"/>
    <w:rsid w:val="00C76C56"/>
    <w:rsid w:val="00C8026D"/>
    <w:rsid w:val="00CB4134"/>
    <w:rsid w:val="00CC44A7"/>
    <w:rsid w:val="00CF355D"/>
    <w:rsid w:val="00D06744"/>
    <w:rsid w:val="00D2310C"/>
    <w:rsid w:val="00D35F51"/>
    <w:rsid w:val="00D42752"/>
    <w:rsid w:val="00D42A12"/>
    <w:rsid w:val="00D464E6"/>
    <w:rsid w:val="00D53333"/>
    <w:rsid w:val="00D826FD"/>
    <w:rsid w:val="00D96325"/>
    <w:rsid w:val="00DA463F"/>
    <w:rsid w:val="00DB7F33"/>
    <w:rsid w:val="00DD2085"/>
    <w:rsid w:val="00DE154A"/>
    <w:rsid w:val="00DE61D9"/>
    <w:rsid w:val="00DF347D"/>
    <w:rsid w:val="00E21822"/>
    <w:rsid w:val="00E3656E"/>
    <w:rsid w:val="00E4576B"/>
    <w:rsid w:val="00E471D6"/>
    <w:rsid w:val="00E541C4"/>
    <w:rsid w:val="00E56D9E"/>
    <w:rsid w:val="00E764C9"/>
    <w:rsid w:val="00EA4879"/>
    <w:rsid w:val="00EA524C"/>
    <w:rsid w:val="00EF0BBA"/>
    <w:rsid w:val="00F04DA1"/>
    <w:rsid w:val="00F05505"/>
    <w:rsid w:val="00F107F6"/>
    <w:rsid w:val="00F164F6"/>
    <w:rsid w:val="00F2042E"/>
    <w:rsid w:val="00F2261C"/>
    <w:rsid w:val="00F35FF7"/>
    <w:rsid w:val="00F41609"/>
    <w:rsid w:val="00F433DB"/>
    <w:rsid w:val="00F4477E"/>
    <w:rsid w:val="00F44CD7"/>
    <w:rsid w:val="00F47030"/>
    <w:rsid w:val="00F52DB0"/>
    <w:rsid w:val="00F65782"/>
    <w:rsid w:val="00F66AAC"/>
    <w:rsid w:val="00F677F1"/>
    <w:rsid w:val="00F72EDA"/>
    <w:rsid w:val="00F96EE5"/>
    <w:rsid w:val="00FA48B8"/>
    <w:rsid w:val="00FA6590"/>
    <w:rsid w:val="00FE0FA0"/>
    <w:rsid w:val="00FE3795"/>
    <w:rsid w:val="00FE7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6CC6DF"/>
  <w15:docId w15:val="{21A72190-55B0-41AF-9F41-34E8FE18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2BC1"/>
    <w:pPr>
      <w:suppressAutoHyphens/>
    </w:pPr>
    <w:rPr>
      <w:rFonts w:ascii="Tahoma" w:hAnsi="Tahoma"/>
      <w:lang w:eastAsia="ar-SA"/>
    </w:rPr>
  </w:style>
  <w:style w:type="paragraph" w:styleId="Nagwek1">
    <w:name w:val="heading 1"/>
    <w:basedOn w:val="Normalny"/>
    <w:next w:val="Normalny"/>
    <w:qFormat/>
    <w:rsid w:val="00A62BC1"/>
    <w:pPr>
      <w:keepNext/>
      <w:numPr>
        <w:numId w:val="1"/>
      </w:numPr>
      <w:outlineLvl w:val="0"/>
    </w:pPr>
    <w:rPr>
      <w:sz w:val="24"/>
    </w:rPr>
  </w:style>
  <w:style w:type="paragraph" w:styleId="Nagwek2">
    <w:name w:val="heading 2"/>
    <w:basedOn w:val="Normalny"/>
    <w:next w:val="Normalny"/>
    <w:qFormat/>
    <w:rsid w:val="00A62BC1"/>
    <w:pPr>
      <w:keepNext/>
      <w:numPr>
        <w:ilvl w:val="1"/>
        <w:numId w:val="1"/>
      </w:numPr>
      <w:ind w:left="1440" w:firstLine="0"/>
      <w:outlineLvl w:val="1"/>
    </w:pPr>
    <w:rPr>
      <w:rFonts w:ascii="Batang" w:hAnsi="Batang"/>
      <w:b/>
      <w:bCs/>
      <w:sz w:val="24"/>
    </w:rPr>
  </w:style>
  <w:style w:type="paragraph" w:styleId="Nagwek3">
    <w:name w:val="heading 3"/>
    <w:basedOn w:val="Normalny"/>
    <w:next w:val="Normalny"/>
    <w:qFormat/>
    <w:rsid w:val="00A62BC1"/>
    <w:pPr>
      <w:keepNext/>
      <w:numPr>
        <w:ilvl w:val="2"/>
        <w:numId w:val="1"/>
      </w:numPr>
      <w:ind w:left="1440" w:right="85" w:firstLine="5940"/>
      <w:outlineLvl w:val="2"/>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A62BC1"/>
  </w:style>
  <w:style w:type="character" w:styleId="Hipercze">
    <w:name w:val="Hyperlink"/>
    <w:rsid w:val="00A62BC1"/>
    <w:rPr>
      <w:color w:val="0000FF"/>
      <w:u w:val="single"/>
    </w:rPr>
  </w:style>
  <w:style w:type="character" w:styleId="UyteHipercze">
    <w:name w:val="FollowedHyperlink"/>
    <w:rsid w:val="00A62BC1"/>
    <w:rPr>
      <w:color w:val="800080"/>
      <w:u w:val="single"/>
    </w:rPr>
  </w:style>
  <w:style w:type="character" w:customStyle="1" w:styleId="apple-style-span">
    <w:name w:val="apple-style-span"/>
    <w:basedOn w:val="Domylnaczcionkaakapitu1"/>
    <w:rsid w:val="00A62BC1"/>
  </w:style>
  <w:style w:type="character" w:styleId="Pogrubienie">
    <w:name w:val="Strong"/>
    <w:uiPriority w:val="22"/>
    <w:qFormat/>
    <w:rsid w:val="00A62BC1"/>
    <w:rPr>
      <w:b/>
      <w:bCs/>
    </w:rPr>
  </w:style>
  <w:style w:type="paragraph" w:customStyle="1" w:styleId="Nagwek10">
    <w:name w:val="Nagłówek1"/>
    <w:basedOn w:val="Normalny"/>
    <w:next w:val="Tekstpodstawowy"/>
    <w:rsid w:val="00A62BC1"/>
    <w:pPr>
      <w:keepNext/>
      <w:spacing w:before="240" w:after="120"/>
    </w:pPr>
    <w:rPr>
      <w:rFonts w:ascii="Arial" w:eastAsia="Microsoft YaHei" w:hAnsi="Arial" w:cs="Mangal"/>
      <w:sz w:val="28"/>
      <w:szCs w:val="28"/>
    </w:rPr>
  </w:style>
  <w:style w:type="paragraph" w:styleId="Tekstpodstawowy">
    <w:name w:val="Body Text"/>
    <w:basedOn w:val="Normalny"/>
    <w:rsid w:val="00A62BC1"/>
    <w:pPr>
      <w:spacing w:after="120"/>
    </w:pPr>
  </w:style>
  <w:style w:type="paragraph" w:styleId="Lista">
    <w:name w:val="List"/>
    <w:basedOn w:val="Tekstpodstawowy"/>
    <w:rsid w:val="00A62BC1"/>
    <w:rPr>
      <w:rFonts w:cs="Mangal"/>
    </w:rPr>
  </w:style>
  <w:style w:type="paragraph" w:customStyle="1" w:styleId="Podpis1">
    <w:name w:val="Podpis1"/>
    <w:basedOn w:val="Normalny"/>
    <w:rsid w:val="00A62BC1"/>
    <w:pPr>
      <w:suppressLineNumbers/>
      <w:spacing w:before="120" w:after="120"/>
    </w:pPr>
    <w:rPr>
      <w:rFonts w:cs="Mangal"/>
      <w:i/>
      <w:iCs/>
      <w:sz w:val="24"/>
      <w:szCs w:val="24"/>
    </w:rPr>
  </w:style>
  <w:style w:type="paragraph" w:customStyle="1" w:styleId="Indeks">
    <w:name w:val="Indeks"/>
    <w:basedOn w:val="Normalny"/>
    <w:rsid w:val="00A62BC1"/>
    <w:pPr>
      <w:suppressLineNumbers/>
    </w:pPr>
    <w:rPr>
      <w:rFonts w:cs="Mangal"/>
    </w:rPr>
  </w:style>
  <w:style w:type="paragraph" w:styleId="Nagwek">
    <w:name w:val="header"/>
    <w:basedOn w:val="Normalny"/>
    <w:rsid w:val="00A62BC1"/>
    <w:pPr>
      <w:tabs>
        <w:tab w:val="center" w:pos="4536"/>
        <w:tab w:val="right" w:pos="9072"/>
      </w:tabs>
    </w:pPr>
  </w:style>
  <w:style w:type="paragraph" w:styleId="Stopka">
    <w:name w:val="footer"/>
    <w:basedOn w:val="Normalny"/>
    <w:rsid w:val="00A62BC1"/>
    <w:pPr>
      <w:tabs>
        <w:tab w:val="center" w:pos="4536"/>
        <w:tab w:val="right" w:pos="9072"/>
      </w:tabs>
    </w:pPr>
  </w:style>
  <w:style w:type="paragraph" w:customStyle="1" w:styleId="Tekstdymka1">
    <w:name w:val="Tekst dymka1"/>
    <w:basedOn w:val="Normalny"/>
    <w:rsid w:val="00A62BC1"/>
    <w:rPr>
      <w:rFonts w:cs="Tahoma"/>
      <w:sz w:val="16"/>
      <w:szCs w:val="16"/>
    </w:rPr>
  </w:style>
  <w:style w:type="paragraph" w:customStyle="1" w:styleId="Tekstblokowy1">
    <w:name w:val="Tekst blokowy1"/>
    <w:basedOn w:val="Normalny"/>
    <w:rsid w:val="00A62BC1"/>
    <w:pPr>
      <w:spacing w:line="360" w:lineRule="auto"/>
      <w:ind w:left="1440" w:right="85"/>
    </w:pPr>
    <w:rPr>
      <w:rFonts w:ascii="Times New Roman" w:hAnsi="Times New Roman"/>
      <w:sz w:val="24"/>
    </w:rPr>
  </w:style>
  <w:style w:type="paragraph" w:customStyle="1" w:styleId="Zawartoramki">
    <w:name w:val="Zawartość ramki"/>
    <w:basedOn w:val="Tekstpodstawowy"/>
    <w:rsid w:val="00A62BC1"/>
  </w:style>
  <w:style w:type="paragraph" w:styleId="Tekstdymka">
    <w:name w:val="Balloon Text"/>
    <w:basedOn w:val="Normalny"/>
    <w:link w:val="TekstdymkaZnak"/>
    <w:uiPriority w:val="99"/>
    <w:semiHidden/>
    <w:unhideWhenUsed/>
    <w:rsid w:val="00F2261C"/>
    <w:rPr>
      <w:rFonts w:cs="Tahoma"/>
      <w:sz w:val="16"/>
      <w:szCs w:val="16"/>
    </w:rPr>
  </w:style>
  <w:style w:type="character" w:customStyle="1" w:styleId="TekstdymkaZnak">
    <w:name w:val="Tekst dymka Znak"/>
    <w:link w:val="Tekstdymka"/>
    <w:uiPriority w:val="99"/>
    <w:semiHidden/>
    <w:rsid w:val="00F2261C"/>
    <w:rPr>
      <w:rFonts w:ascii="Tahoma" w:hAnsi="Tahoma" w:cs="Tahoma"/>
      <w:sz w:val="16"/>
      <w:szCs w:val="16"/>
      <w:lang w:eastAsia="ar-SA"/>
    </w:rPr>
  </w:style>
  <w:style w:type="character" w:styleId="Odwoaniedokomentarza">
    <w:name w:val="annotation reference"/>
    <w:uiPriority w:val="99"/>
    <w:semiHidden/>
    <w:unhideWhenUsed/>
    <w:rsid w:val="00D35F51"/>
    <w:rPr>
      <w:sz w:val="16"/>
      <w:szCs w:val="16"/>
    </w:rPr>
  </w:style>
  <w:style w:type="paragraph" w:styleId="Tekstkomentarza">
    <w:name w:val="annotation text"/>
    <w:basedOn w:val="Normalny"/>
    <w:link w:val="TekstkomentarzaZnak"/>
    <w:uiPriority w:val="99"/>
    <w:semiHidden/>
    <w:unhideWhenUsed/>
    <w:rsid w:val="00D35F51"/>
  </w:style>
  <w:style w:type="character" w:customStyle="1" w:styleId="TekstkomentarzaZnak">
    <w:name w:val="Tekst komentarza Znak"/>
    <w:link w:val="Tekstkomentarza"/>
    <w:uiPriority w:val="99"/>
    <w:semiHidden/>
    <w:rsid w:val="00D35F51"/>
    <w:rPr>
      <w:rFonts w:ascii="Tahoma" w:hAnsi="Tahoma"/>
      <w:lang w:eastAsia="ar-SA"/>
    </w:rPr>
  </w:style>
  <w:style w:type="paragraph" w:styleId="Tematkomentarza">
    <w:name w:val="annotation subject"/>
    <w:basedOn w:val="Tekstkomentarza"/>
    <w:next w:val="Tekstkomentarza"/>
    <w:link w:val="TematkomentarzaZnak"/>
    <w:uiPriority w:val="99"/>
    <w:semiHidden/>
    <w:unhideWhenUsed/>
    <w:rsid w:val="00D35F51"/>
    <w:rPr>
      <w:b/>
      <w:bCs/>
    </w:rPr>
  </w:style>
  <w:style w:type="character" w:customStyle="1" w:styleId="TematkomentarzaZnak">
    <w:name w:val="Temat komentarza Znak"/>
    <w:link w:val="Tematkomentarza"/>
    <w:uiPriority w:val="99"/>
    <w:semiHidden/>
    <w:rsid w:val="00D35F51"/>
    <w:rPr>
      <w:rFonts w:ascii="Tahoma" w:hAnsi="Tahoma"/>
      <w:b/>
      <w:bCs/>
      <w:lang w:eastAsia="ar-SA"/>
    </w:rPr>
  </w:style>
  <w:style w:type="paragraph" w:styleId="NormalnyWeb">
    <w:name w:val="Normal (Web)"/>
    <w:basedOn w:val="Normalny"/>
    <w:uiPriority w:val="99"/>
    <w:semiHidden/>
    <w:unhideWhenUsed/>
    <w:rsid w:val="00525B2D"/>
    <w:pPr>
      <w:suppressAutoHyphens w:val="0"/>
      <w:spacing w:before="100" w:beforeAutospacing="1" w:after="100" w:afterAutospacing="1"/>
    </w:pPr>
    <w:rPr>
      <w:rFonts w:ascii="Times New Roman" w:hAnsi="Times New Roman"/>
      <w:sz w:val="24"/>
      <w:szCs w:val="24"/>
      <w:lang w:eastAsia="pl-PL"/>
    </w:rPr>
  </w:style>
  <w:style w:type="table" w:styleId="Tabela-Siatka">
    <w:name w:val="Table Grid"/>
    <w:basedOn w:val="Standardowy"/>
    <w:uiPriority w:val="39"/>
    <w:rsid w:val="005D0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62259"/>
    <w:rPr>
      <w:rFonts w:ascii="Calibri" w:hAnsi="Calibri" w:cs="Calibri" w:hint="default"/>
      <w:b w:val="0"/>
      <w:bCs w:val="0"/>
      <w:i w:val="0"/>
      <w:iCs w:val="0"/>
      <w:color w:val="000000"/>
      <w:sz w:val="24"/>
      <w:szCs w:val="24"/>
    </w:rPr>
  </w:style>
  <w:style w:type="character" w:styleId="Nierozpoznanawzmianka">
    <w:name w:val="Unresolved Mention"/>
    <w:uiPriority w:val="99"/>
    <w:semiHidden/>
    <w:unhideWhenUsed/>
    <w:rsid w:val="00362259"/>
    <w:rPr>
      <w:color w:val="605E5C"/>
      <w:shd w:val="clear" w:color="auto" w:fill="E1DFDD"/>
    </w:rPr>
  </w:style>
  <w:style w:type="paragraph" w:styleId="Akapitzlist">
    <w:name w:val="List Paragraph"/>
    <w:basedOn w:val="Normalny"/>
    <w:uiPriority w:val="34"/>
    <w:qFormat/>
    <w:rsid w:val="00F52DB0"/>
    <w:pPr>
      <w:suppressAutoHyphens w:val="0"/>
      <w:spacing w:after="160" w:line="259" w:lineRule="auto"/>
      <w:ind w:left="720"/>
      <w:contextualSpacing/>
    </w:pPr>
    <w:rPr>
      <w:rFonts w:ascii="Calibri" w:eastAsia="Calibri" w:hAnsi="Calibri"/>
      <w:sz w:val="22"/>
      <w:szCs w:val="22"/>
      <w:lang w:eastAsia="en-US"/>
    </w:rPr>
  </w:style>
  <w:style w:type="paragraph" w:customStyle="1" w:styleId="Default">
    <w:name w:val="Default"/>
    <w:rsid w:val="00236B47"/>
    <w:pPr>
      <w:autoSpaceDE w:val="0"/>
      <w:autoSpaceDN w:val="0"/>
      <w:adjustRightInd w:val="0"/>
    </w:pPr>
    <w:rPr>
      <w:rFonts w:eastAsiaTheme="minorHAnsi"/>
      <w:color w:val="000000"/>
      <w:sz w:val="24"/>
      <w:szCs w:val="24"/>
      <w:lang w:val="en-GB" w:eastAsia="en-US"/>
    </w:rPr>
  </w:style>
  <w:style w:type="paragraph" w:styleId="HTML-wstpniesformatowany">
    <w:name w:val="HTML Preformatted"/>
    <w:basedOn w:val="Normalny"/>
    <w:link w:val="HTML-wstpniesformatowanyZnak"/>
    <w:uiPriority w:val="99"/>
    <w:semiHidden/>
    <w:unhideWhenUsed/>
    <w:rsid w:val="00274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GB" w:eastAsia="en-GB"/>
    </w:rPr>
  </w:style>
  <w:style w:type="character" w:customStyle="1" w:styleId="HTML-wstpniesformatowanyZnak">
    <w:name w:val="HTML - wstępnie sformatowany Znak"/>
    <w:basedOn w:val="Domylnaczcionkaakapitu"/>
    <w:link w:val="HTML-wstpniesformatowany"/>
    <w:uiPriority w:val="99"/>
    <w:semiHidden/>
    <w:rsid w:val="0027403A"/>
    <w:rPr>
      <w:rFonts w:ascii="Courier New" w:hAnsi="Courier New" w:cs="Courier New"/>
      <w:lang w:val="en-GB" w:eastAsia="en-GB"/>
    </w:rPr>
  </w:style>
  <w:style w:type="character" w:customStyle="1" w:styleId="y2iqfc">
    <w:name w:val="y2iqfc"/>
    <w:basedOn w:val="Domylnaczcionkaakapitu"/>
    <w:rsid w:val="0027403A"/>
  </w:style>
  <w:style w:type="character" w:customStyle="1" w:styleId="hwtze">
    <w:name w:val="hwtze"/>
    <w:basedOn w:val="Domylnaczcionkaakapitu"/>
    <w:rsid w:val="002A7C01"/>
  </w:style>
  <w:style w:type="character" w:customStyle="1" w:styleId="rynqvb">
    <w:name w:val="rynqvb"/>
    <w:basedOn w:val="Domylnaczcionkaakapitu"/>
    <w:rsid w:val="002A7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73723">
      <w:bodyDiv w:val="1"/>
      <w:marLeft w:val="0"/>
      <w:marRight w:val="0"/>
      <w:marTop w:val="0"/>
      <w:marBottom w:val="0"/>
      <w:divBdr>
        <w:top w:val="none" w:sz="0" w:space="0" w:color="auto"/>
        <w:left w:val="none" w:sz="0" w:space="0" w:color="auto"/>
        <w:bottom w:val="none" w:sz="0" w:space="0" w:color="auto"/>
        <w:right w:val="none" w:sz="0" w:space="0" w:color="auto"/>
      </w:divBdr>
    </w:div>
    <w:div w:id="390929905">
      <w:bodyDiv w:val="1"/>
      <w:marLeft w:val="0"/>
      <w:marRight w:val="0"/>
      <w:marTop w:val="0"/>
      <w:marBottom w:val="0"/>
      <w:divBdr>
        <w:top w:val="none" w:sz="0" w:space="0" w:color="auto"/>
        <w:left w:val="none" w:sz="0" w:space="0" w:color="auto"/>
        <w:bottom w:val="none" w:sz="0" w:space="0" w:color="auto"/>
        <w:right w:val="none" w:sz="0" w:space="0" w:color="auto"/>
      </w:divBdr>
    </w:div>
    <w:div w:id="1331369499">
      <w:bodyDiv w:val="1"/>
      <w:marLeft w:val="0"/>
      <w:marRight w:val="0"/>
      <w:marTop w:val="0"/>
      <w:marBottom w:val="0"/>
      <w:divBdr>
        <w:top w:val="none" w:sz="0" w:space="0" w:color="auto"/>
        <w:left w:val="none" w:sz="0" w:space="0" w:color="auto"/>
        <w:bottom w:val="none" w:sz="0" w:space="0" w:color="auto"/>
        <w:right w:val="none" w:sz="0" w:space="0" w:color="auto"/>
      </w:divBdr>
    </w:div>
    <w:div w:id="1556090144">
      <w:bodyDiv w:val="1"/>
      <w:marLeft w:val="0"/>
      <w:marRight w:val="0"/>
      <w:marTop w:val="0"/>
      <w:marBottom w:val="0"/>
      <w:divBdr>
        <w:top w:val="none" w:sz="0" w:space="0" w:color="auto"/>
        <w:left w:val="none" w:sz="0" w:space="0" w:color="auto"/>
        <w:bottom w:val="none" w:sz="0" w:space="0" w:color="auto"/>
        <w:right w:val="none" w:sz="0" w:space="0" w:color="auto"/>
      </w:divBdr>
    </w:div>
    <w:div w:id="1570311853">
      <w:bodyDiv w:val="1"/>
      <w:marLeft w:val="0"/>
      <w:marRight w:val="0"/>
      <w:marTop w:val="0"/>
      <w:marBottom w:val="0"/>
      <w:divBdr>
        <w:top w:val="none" w:sz="0" w:space="0" w:color="auto"/>
        <w:left w:val="none" w:sz="0" w:space="0" w:color="auto"/>
        <w:bottom w:val="none" w:sz="0" w:space="0" w:color="auto"/>
        <w:right w:val="none" w:sz="0" w:space="0" w:color="auto"/>
      </w:divBdr>
    </w:div>
    <w:div w:id="1761482580">
      <w:bodyDiv w:val="1"/>
      <w:marLeft w:val="0"/>
      <w:marRight w:val="0"/>
      <w:marTop w:val="0"/>
      <w:marBottom w:val="0"/>
      <w:divBdr>
        <w:top w:val="none" w:sz="0" w:space="0" w:color="auto"/>
        <w:left w:val="none" w:sz="0" w:space="0" w:color="auto"/>
        <w:bottom w:val="none" w:sz="0" w:space="0" w:color="auto"/>
        <w:right w:val="none" w:sz="0" w:space="0" w:color="auto"/>
      </w:divBdr>
    </w:div>
    <w:div w:id="2002389160">
      <w:bodyDiv w:val="1"/>
      <w:marLeft w:val="0"/>
      <w:marRight w:val="0"/>
      <w:marTop w:val="0"/>
      <w:marBottom w:val="0"/>
      <w:divBdr>
        <w:top w:val="none" w:sz="0" w:space="0" w:color="auto"/>
        <w:left w:val="none" w:sz="0" w:space="0" w:color="auto"/>
        <w:bottom w:val="none" w:sz="0" w:space="0" w:color="auto"/>
        <w:right w:val="none" w:sz="0" w:space="0" w:color="auto"/>
      </w:divBdr>
    </w:div>
    <w:div w:id="2060669237">
      <w:bodyDiv w:val="1"/>
      <w:marLeft w:val="0"/>
      <w:marRight w:val="0"/>
      <w:marTop w:val="0"/>
      <w:marBottom w:val="0"/>
      <w:divBdr>
        <w:top w:val="none" w:sz="0" w:space="0" w:color="auto"/>
        <w:left w:val="none" w:sz="0" w:space="0" w:color="auto"/>
        <w:bottom w:val="none" w:sz="0" w:space="0" w:color="auto"/>
        <w:right w:val="none" w:sz="0" w:space="0" w:color="auto"/>
      </w:divBdr>
    </w:div>
    <w:div w:id="20745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a.gizowska@p.lodz.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cri-biom@adm.p.lodz.pl" TargetMode="External"/><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hyperlink" Target="https://icri-biom.p.lodz.p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10\Desktop\MAB_letterhead_en%201.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af2fe5-95cd-4d5b-a12d-0684a2563d56">
      <Terms xmlns="http://schemas.microsoft.com/office/infopath/2007/PartnerControls"/>
    </lcf76f155ced4ddcb4097134ff3c332f>
    <TaxCatchAll xmlns="9f981620-a7dd-4efe-afe4-cd83e8fbaed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B0D1A39C89FB143BF381C44742478A2" ma:contentTypeVersion="13" ma:contentTypeDescription="Utwórz nowy dokument." ma:contentTypeScope="" ma:versionID="f62145ba48a742dda2a5ae430e6afc66">
  <xsd:schema xmlns:xsd="http://www.w3.org/2001/XMLSchema" xmlns:xs="http://www.w3.org/2001/XMLSchema" xmlns:p="http://schemas.microsoft.com/office/2006/metadata/properties" xmlns:ns2="66af2fe5-95cd-4d5b-a12d-0684a2563d56" xmlns:ns3="9f981620-a7dd-4efe-afe4-cd83e8fbaed6" targetNamespace="http://schemas.microsoft.com/office/2006/metadata/properties" ma:root="true" ma:fieldsID="2aa418fc64099eba73b1ef3ea43af69c" ns2:_="" ns3:_="">
    <xsd:import namespace="66af2fe5-95cd-4d5b-a12d-0684a2563d56"/>
    <xsd:import namespace="9f981620-a7dd-4efe-afe4-cd83e8fbae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f2fe5-95cd-4d5b-a12d-0684a2563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81620-a7dd-4efe-afe4-cd83e8fbaed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e7fd51-4593-4e24-aba9-789a2369e96e}" ma:internalName="TaxCatchAll" ma:showField="CatchAllData" ma:web="9f981620-a7dd-4efe-afe4-cd83e8fbae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53861-12F2-4EF9-B1B5-3B60A9E7872E}">
  <ds:schemaRefs>
    <ds:schemaRef ds:uri="http://schemas.microsoft.com/office/2006/metadata/properties"/>
    <ds:schemaRef ds:uri="http://schemas.microsoft.com/office/infopath/2007/PartnerControls"/>
    <ds:schemaRef ds:uri="66af2fe5-95cd-4d5b-a12d-0684a2563d56"/>
    <ds:schemaRef ds:uri="9f981620-a7dd-4efe-afe4-cd83e8fbaed6"/>
  </ds:schemaRefs>
</ds:datastoreItem>
</file>

<file path=customXml/itemProps2.xml><?xml version="1.0" encoding="utf-8"?>
<ds:datastoreItem xmlns:ds="http://schemas.openxmlformats.org/officeDocument/2006/customXml" ds:itemID="{B0B823B5-EDA8-42D2-A566-A0B0AE11D35B}">
  <ds:schemaRefs>
    <ds:schemaRef ds:uri="http://schemas.openxmlformats.org/officeDocument/2006/bibliography"/>
  </ds:schemaRefs>
</ds:datastoreItem>
</file>

<file path=customXml/itemProps3.xml><?xml version="1.0" encoding="utf-8"?>
<ds:datastoreItem xmlns:ds="http://schemas.openxmlformats.org/officeDocument/2006/customXml" ds:itemID="{1E7B0E1B-E0BD-434B-A14B-82AF9B244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f2fe5-95cd-4d5b-a12d-0684a2563d56"/>
    <ds:schemaRef ds:uri="9f981620-a7dd-4efe-afe4-cd83e8fba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A365D-4335-4D9A-A5CD-3F01FF06F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MAB_letterhead_en 1</Template>
  <TotalTime>28</TotalTime>
  <Pages>6</Pages>
  <Words>1367</Words>
  <Characters>8208</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9556</CharactersWithSpaces>
  <SharedDoc>false</SharedDoc>
  <HLinks>
    <vt:vector size="12" baseType="variant">
      <vt:variant>
        <vt:i4>6029384</vt:i4>
      </vt:variant>
      <vt:variant>
        <vt:i4>3</vt:i4>
      </vt:variant>
      <vt:variant>
        <vt:i4>0</vt:i4>
      </vt:variant>
      <vt:variant>
        <vt:i4>5</vt:i4>
      </vt:variant>
      <vt:variant>
        <vt:lpwstr>https://icri-biom.p.lodz.pl/</vt:lpwstr>
      </vt:variant>
      <vt:variant>
        <vt:lpwstr/>
      </vt:variant>
      <vt:variant>
        <vt:i4>6684684</vt:i4>
      </vt:variant>
      <vt:variant>
        <vt:i4>0</vt:i4>
      </vt:variant>
      <vt:variant>
        <vt:i4>0</vt:i4>
      </vt:variant>
      <vt:variant>
        <vt:i4>5</vt:i4>
      </vt:variant>
      <vt:variant>
        <vt:lpwstr>mailto:icri-biom@adm.p.lodz.pl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cp:lastModifiedBy>Magdalena Tomasiak W2D</cp:lastModifiedBy>
  <cp:revision>37</cp:revision>
  <cp:lastPrinted>2023-02-16T11:44:00Z</cp:lastPrinted>
  <dcterms:created xsi:type="dcterms:W3CDTF">2024-04-19T08:42:00Z</dcterms:created>
  <dcterms:modified xsi:type="dcterms:W3CDTF">2024-04-19T12:38:00Z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0x010100AB0D1A39C89FB143BF381C44742478A2</vt:lpwstr>
  </property>
</Properties>
</file>