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D2E29" w14:textId="3419D6EF" w:rsidR="00A1388C" w:rsidRPr="002173B4" w:rsidRDefault="00A1388C" w:rsidP="002173B4">
      <w:pPr>
        <w:spacing w:after="0"/>
        <w:jc w:val="both"/>
        <w:rPr>
          <w:rFonts w:ascii="Bookman Old Style" w:hAnsi="Bookman Old Style"/>
          <w:bCs/>
          <w:iCs/>
          <w:sz w:val="20"/>
          <w:szCs w:val="20"/>
        </w:rPr>
      </w:pPr>
      <w:r w:rsidRPr="002173B4">
        <w:rPr>
          <w:rFonts w:ascii="Bookman Old Style" w:hAnsi="Bookman Old Style"/>
          <w:bCs/>
          <w:iCs/>
          <w:sz w:val="20"/>
          <w:szCs w:val="20"/>
        </w:rPr>
        <w:t>Projekt umowy</w:t>
      </w:r>
    </w:p>
    <w:p w14:paraId="1813ACB3" w14:textId="092814E6" w:rsidR="002B25A9" w:rsidRDefault="002B25A9" w:rsidP="002173B4">
      <w:pPr>
        <w:autoSpaceDE w:val="0"/>
        <w:autoSpaceDN w:val="0"/>
        <w:adjustRightInd w:val="0"/>
        <w:spacing w:after="0"/>
        <w:jc w:val="center"/>
        <w:rPr>
          <w:rFonts w:ascii="Bookman Old Style" w:eastAsia="Times New Roman" w:hAnsi="Bookman Old Style" w:cs="Times New Roman"/>
          <w:b/>
          <w:sz w:val="20"/>
          <w:szCs w:val="20"/>
          <w:lang w:eastAsia="pl-PL"/>
        </w:rPr>
      </w:pPr>
      <w:r w:rsidRPr="002173B4">
        <w:rPr>
          <w:rFonts w:ascii="Bookman Old Style" w:eastAsia="Times New Roman" w:hAnsi="Bookman Old Style" w:cs="Times New Roman"/>
          <w:b/>
          <w:sz w:val="20"/>
          <w:szCs w:val="20"/>
          <w:lang w:eastAsia="pl-PL"/>
        </w:rPr>
        <w:t>UMOWA NR</w:t>
      </w:r>
      <w:r w:rsidRPr="002173B4">
        <w:rPr>
          <w:rFonts w:ascii="Bookman Old Style" w:eastAsia="Times New Roman" w:hAnsi="Bookman Old Style" w:cs="Times New Roman"/>
          <w:bCs/>
          <w:sz w:val="20"/>
          <w:szCs w:val="20"/>
          <w:lang w:eastAsia="pl-PL"/>
        </w:rPr>
        <w:t xml:space="preserve"> </w:t>
      </w:r>
      <w:r w:rsidR="003E0759" w:rsidRPr="003E0759">
        <w:rPr>
          <w:rFonts w:ascii="Bookman Old Style" w:eastAsia="Times New Roman" w:hAnsi="Bookman Old Style" w:cs="Times New Roman"/>
          <w:b/>
          <w:sz w:val="20"/>
          <w:szCs w:val="20"/>
          <w:lang w:eastAsia="pl-PL"/>
        </w:rPr>
        <w:t>W3D/3/2024</w:t>
      </w:r>
    </w:p>
    <w:p w14:paraId="2B9FD26C" w14:textId="6EC79EBE" w:rsidR="001C2352" w:rsidRPr="001C2352" w:rsidRDefault="001C2352" w:rsidP="002173B4">
      <w:pPr>
        <w:autoSpaceDE w:val="0"/>
        <w:autoSpaceDN w:val="0"/>
        <w:adjustRightInd w:val="0"/>
        <w:spacing w:after="0"/>
        <w:jc w:val="center"/>
        <w:rPr>
          <w:rFonts w:ascii="Bookman Old Style" w:eastAsia="Times New Roman" w:hAnsi="Bookman Old Style" w:cs="Times New Roman"/>
          <w:b/>
          <w:color w:val="00B050"/>
          <w:sz w:val="20"/>
          <w:szCs w:val="20"/>
          <w:lang w:eastAsia="pl-PL"/>
        </w:rPr>
      </w:pPr>
      <w:r w:rsidRPr="001C2352">
        <w:rPr>
          <w:rFonts w:ascii="Bookman Old Style" w:eastAsia="Times New Roman" w:hAnsi="Bookman Old Style" w:cs="Times New Roman"/>
          <w:b/>
          <w:color w:val="00B050"/>
          <w:sz w:val="20"/>
          <w:szCs w:val="20"/>
          <w:lang w:eastAsia="pl-PL"/>
        </w:rPr>
        <w:t xml:space="preserve">CONTRACT NO. </w:t>
      </w:r>
      <w:r w:rsidR="003E0759" w:rsidRPr="003E0759">
        <w:rPr>
          <w:rFonts w:ascii="Bookman Old Style" w:eastAsia="Times New Roman" w:hAnsi="Bookman Old Style" w:cs="Times New Roman"/>
          <w:b/>
          <w:color w:val="00B050"/>
          <w:sz w:val="20"/>
          <w:szCs w:val="20"/>
          <w:lang w:eastAsia="pl-PL"/>
        </w:rPr>
        <w:t>W3D/3/2024</w:t>
      </w:r>
    </w:p>
    <w:p w14:paraId="1A5A632E" w14:textId="0A37DA41" w:rsidR="002B25A9" w:rsidRPr="002173B4" w:rsidRDefault="002B25A9" w:rsidP="002173B4">
      <w:pPr>
        <w:spacing w:after="0"/>
        <w:jc w:val="both"/>
        <w:rPr>
          <w:rFonts w:ascii="Bookman Old Style" w:eastAsia="Times New Roman" w:hAnsi="Bookman Old Style" w:cs="Times New Roman"/>
          <w:sz w:val="20"/>
          <w:szCs w:val="20"/>
          <w:lang w:eastAsia="pl-PL"/>
        </w:rPr>
      </w:pPr>
    </w:p>
    <w:p w14:paraId="6906F7EC" w14:textId="77777777" w:rsidR="009733C4" w:rsidRDefault="009733C4" w:rsidP="002173B4">
      <w:pPr>
        <w:spacing w:after="0"/>
        <w:jc w:val="both"/>
        <w:rPr>
          <w:rFonts w:ascii="Bookman Old Style" w:hAnsi="Bookman Old Style"/>
          <w:sz w:val="20"/>
          <w:szCs w:val="20"/>
        </w:rPr>
      </w:pPr>
      <w:r w:rsidRPr="002173B4">
        <w:rPr>
          <w:rFonts w:ascii="Bookman Old Style" w:hAnsi="Bookman Old Style"/>
          <w:sz w:val="20"/>
          <w:szCs w:val="20"/>
        </w:rPr>
        <w:t>Zawarta w dniu ............................... w Łodzi pomiędzy:</w:t>
      </w:r>
    </w:p>
    <w:p w14:paraId="722D28C6" w14:textId="77777777" w:rsidR="001C2352" w:rsidRPr="001C2352" w:rsidRDefault="001C2352" w:rsidP="001C2352">
      <w:pPr>
        <w:spacing w:after="0"/>
        <w:jc w:val="both"/>
        <w:rPr>
          <w:rFonts w:ascii="Bookman Old Style" w:hAnsi="Bookman Old Style"/>
          <w:color w:val="00B050"/>
          <w:sz w:val="20"/>
          <w:szCs w:val="20"/>
          <w:lang w:val="en-GB"/>
        </w:rPr>
      </w:pPr>
      <w:r w:rsidRPr="001C2352">
        <w:rPr>
          <w:rFonts w:ascii="Bookman Old Style" w:hAnsi="Bookman Old Style"/>
          <w:color w:val="00B050"/>
          <w:sz w:val="20"/>
          <w:szCs w:val="20"/>
          <w:lang w:val="en-GB"/>
        </w:rPr>
        <w:t xml:space="preserve">Concluded on ............................... in </w:t>
      </w:r>
      <w:proofErr w:type="spellStart"/>
      <w:r w:rsidRPr="001C2352">
        <w:rPr>
          <w:rFonts w:ascii="Bookman Old Style" w:hAnsi="Bookman Old Style"/>
          <w:color w:val="00B050"/>
          <w:sz w:val="20"/>
          <w:szCs w:val="20"/>
          <w:lang w:val="en-GB"/>
        </w:rPr>
        <w:t>Łódź</w:t>
      </w:r>
      <w:proofErr w:type="spellEnd"/>
      <w:r w:rsidRPr="001C2352">
        <w:rPr>
          <w:rFonts w:ascii="Bookman Old Style" w:hAnsi="Bookman Old Style"/>
          <w:color w:val="00B050"/>
          <w:sz w:val="20"/>
          <w:szCs w:val="20"/>
          <w:lang w:val="en-GB"/>
        </w:rPr>
        <w:t xml:space="preserve"> between:</w:t>
      </w:r>
    </w:p>
    <w:p w14:paraId="4A13BC57" w14:textId="77777777" w:rsidR="001C2352" w:rsidRPr="001C2352" w:rsidRDefault="001C2352" w:rsidP="002173B4">
      <w:pPr>
        <w:spacing w:after="0"/>
        <w:jc w:val="both"/>
        <w:rPr>
          <w:rFonts w:ascii="Bookman Old Style" w:hAnsi="Bookman Old Style"/>
          <w:sz w:val="20"/>
          <w:szCs w:val="20"/>
          <w:lang w:val="en-GB"/>
        </w:rPr>
      </w:pPr>
    </w:p>
    <w:p w14:paraId="7E12EEE1" w14:textId="3735AD34" w:rsidR="003C5D7D" w:rsidRPr="00F90112" w:rsidRDefault="009733C4" w:rsidP="002173B4">
      <w:pPr>
        <w:spacing w:after="0"/>
        <w:jc w:val="both"/>
        <w:rPr>
          <w:rFonts w:ascii="Bookman Old Style" w:hAnsi="Bookman Old Style"/>
          <w:b/>
          <w:sz w:val="20"/>
          <w:szCs w:val="20"/>
        </w:rPr>
      </w:pPr>
      <w:r w:rsidRPr="002173B4">
        <w:rPr>
          <w:rFonts w:ascii="Bookman Old Style" w:hAnsi="Bookman Old Style"/>
          <w:sz w:val="20"/>
          <w:szCs w:val="20"/>
        </w:rPr>
        <w:t>Politechniką Łódzką,</w:t>
      </w:r>
      <w:r w:rsidR="005317BC" w:rsidRPr="002173B4">
        <w:rPr>
          <w:rFonts w:ascii="Bookman Old Style" w:hAnsi="Bookman Old Style"/>
          <w:sz w:val="20"/>
          <w:szCs w:val="20"/>
        </w:rPr>
        <w:t xml:space="preserve"> Wydziałem Chemicznym</w:t>
      </w:r>
      <w:r w:rsidRPr="002173B4">
        <w:rPr>
          <w:rFonts w:ascii="Bookman Old Style" w:hAnsi="Bookman Old Style"/>
          <w:sz w:val="20"/>
          <w:szCs w:val="20"/>
        </w:rPr>
        <w:t xml:space="preserve"> </w:t>
      </w:r>
      <w:r w:rsidR="00D14F9D">
        <w:rPr>
          <w:rFonts w:ascii="Bookman Old Style" w:hAnsi="Bookman Old Style"/>
          <w:sz w:val="20"/>
          <w:szCs w:val="20"/>
        </w:rPr>
        <w:t>z</w:t>
      </w:r>
      <w:r w:rsidRPr="002173B4">
        <w:rPr>
          <w:rFonts w:ascii="Bookman Old Style" w:hAnsi="Bookman Old Style"/>
          <w:sz w:val="20"/>
          <w:szCs w:val="20"/>
        </w:rPr>
        <w:t xml:space="preserve"> </w:t>
      </w:r>
      <w:r w:rsidR="00D14F9D" w:rsidRPr="002173B4">
        <w:rPr>
          <w:rFonts w:ascii="Bookman Old Style" w:hAnsi="Bookman Old Style"/>
          <w:sz w:val="20"/>
          <w:szCs w:val="20"/>
        </w:rPr>
        <w:t>siedzib</w:t>
      </w:r>
      <w:r w:rsidR="00D14F9D">
        <w:rPr>
          <w:rFonts w:ascii="Bookman Old Style" w:hAnsi="Bookman Old Style"/>
          <w:sz w:val="20"/>
          <w:szCs w:val="20"/>
        </w:rPr>
        <w:t>ą</w:t>
      </w:r>
      <w:r w:rsidR="00D14F9D" w:rsidRPr="002173B4">
        <w:rPr>
          <w:rFonts w:ascii="Bookman Old Style" w:hAnsi="Bookman Old Style"/>
          <w:sz w:val="20"/>
          <w:szCs w:val="20"/>
        </w:rPr>
        <w:t xml:space="preserve"> </w:t>
      </w:r>
      <w:r w:rsidRPr="002173B4">
        <w:rPr>
          <w:rFonts w:ascii="Bookman Old Style" w:hAnsi="Bookman Old Style"/>
          <w:sz w:val="20"/>
          <w:szCs w:val="20"/>
        </w:rPr>
        <w:t xml:space="preserve">w Łodzi (kod 90 – </w:t>
      </w:r>
      <w:r w:rsidR="005317BC" w:rsidRPr="002173B4">
        <w:rPr>
          <w:rFonts w:ascii="Bookman Old Style" w:hAnsi="Bookman Old Style"/>
          <w:sz w:val="20"/>
          <w:szCs w:val="20"/>
        </w:rPr>
        <w:t>543</w:t>
      </w:r>
      <w:r w:rsidR="0075261C" w:rsidRPr="002173B4">
        <w:rPr>
          <w:rFonts w:ascii="Bookman Old Style" w:hAnsi="Bookman Old Style"/>
          <w:sz w:val="20"/>
          <w:szCs w:val="20"/>
        </w:rPr>
        <w:t>)</w:t>
      </w:r>
      <w:r w:rsidRPr="002173B4">
        <w:rPr>
          <w:rFonts w:ascii="Bookman Old Style" w:hAnsi="Bookman Old Style"/>
          <w:sz w:val="20"/>
          <w:szCs w:val="20"/>
        </w:rPr>
        <w:t xml:space="preserve"> przy ul. Żeromskiego 11</w:t>
      </w:r>
      <w:r w:rsidR="0075261C" w:rsidRPr="002173B4">
        <w:rPr>
          <w:rFonts w:ascii="Bookman Old Style" w:hAnsi="Bookman Old Style"/>
          <w:sz w:val="20"/>
          <w:szCs w:val="20"/>
        </w:rPr>
        <w:t>4</w:t>
      </w:r>
      <w:r w:rsidR="00D14F9D">
        <w:rPr>
          <w:rFonts w:ascii="Bookman Old Style" w:hAnsi="Bookman Old Style"/>
          <w:sz w:val="20"/>
          <w:szCs w:val="20"/>
        </w:rPr>
        <w:t xml:space="preserve">, </w:t>
      </w:r>
      <w:r w:rsidRPr="002173B4">
        <w:rPr>
          <w:rFonts w:ascii="Bookman Old Style" w:hAnsi="Bookman Old Style"/>
          <w:sz w:val="20"/>
          <w:szCs w:val="20"/>
        </w:rPr>
        <w:t xml:space="preserve"> </w:t>
      </w:r>
      <w:r w:rsidR="00D14F9D" w:rsidRPr="00D14F9D">
        <w:rPr>
          <w:rFonts w:ascii="Bookman Old Style" w:hAnsi="Bookman Old Style"/>
          <w:sz w:val="20"/>
          <w:szCs w:val="20"/>
        </w:rPr>
        <w:t>NIP: 727-002-18-95</w:t>
      </w:r>
      <w:r w:rsidR="00D14F9D">
        <w:rPr>
          <w:rFonts w:ascii="Bookman Old Style" w:hAnsi="Bookman Old Style"/>
          <w:sz w:val="20"/>
          <w:szCs w:val="20"/>
        </w:rPr>
        <w:t>,</w:t>
      </w:r>
      <w:r w:rsidR="00D14F9D" w:rsidRPr="00D14F9D">
        <w:rPr>
          <w:rFonts w:ascii="Bookman Old Style" w:hAnsi="Bookman Old Style"/>
          <w:sz w:val="20"/>
          <w:szCs w:val="20"/>
        </w:rPr>
        <w:t xml:space="preserve"> REGON: </w:t>
      </w:r>
      <w:r w:rsidR="00D14F9D" w:rsidRPr="00D14F9D">
        <w:rPr>
          <w:rFonts w:ascii="Bookman Old Style" w:hAnsi="Bookman Old Style"/>
          <w:bCs/>
          <w:sz w:val="20"/>
          <w:szCs w:val="20"/>
        </w:rPr>
        <w:t>00 000 1583</w:t>
      </w:r>
    </w:p>
    <w:p w14:paraId="49C398DD" w14:textId="6FCC35E4" w:rsidR="001C2352" w:rsidRDefault="009733C4" w:rsidP="002173B4">
      <w:pPr>
        <w:spacing w:after="0"/>
        <w:jc w:val="both"/>
        <w:rPr>
          <w:rFonts w:ascii="Bookman Old Style" w:hAnsi="Bookman Old Style"/>
          <w:sz w:val="20"/>
          <w:szCs w:val="20"/>
        </w:rPr>
      </w:pPr>
      <w:r w:rsidRPr="002173B4">
        <w:rPr>
          <w:rFonts w:ascii="Bookman Old Style" w:hAnsi="Bookman Old Style"/>
          <w:sz w:val="20"/>
          <w:szCs w:val="20"/>
        </w:rPr>
        <w:t>reprezentowaną przez:</w:t>
      </w:r>
      <w:r w:rsidR="003C5D7D" w:rsidRPr="002173B4">
        <w:rPr>
          <w:rFonts w:ascii="Bookman Old Style" w:hAnsi="Bookman Old Style"/>
          <w:b/>
          <w:sz w:val="20"/>
          <w:szCs w:val="20"/>
        </w:rPr>
        <w:t xml:space="preserve"> </w:t>
      </w:r>
      <w:r w:rsidR="00B51FB8" w:rsidRPr="002173B4">
        <w:rPr>
          <w:rFonts w:ascii="Bookman Old Style" w:hAnsi="Bookman Old Style"/>
          <w:b/>
          <w:sz w:val="20"/>
          <w:szCs w:val="20"/>
        </w:rPr>
        <w:t xml:space="preserve">Prof. dr hab. inż. Małgorzatę I. </w:t>
      </w:r>
      <w:proofErr w:type="spellStart"/>
      <w:r w:rsidR="00B51FB8" w:rsidRPr="002173B4">
        <w:rPr>
          <w:rFonts w:ascii="Bookman Old Style" w:hAnsi="Bookman Old Style"/>
          <w:b/>
          <w:sz w:val="20"/>
          <w:szCs w:val="20"/>
        </w:rPr>
        <w:t>Szynkowską-Jóźwik</w:t>
      </w:r>
      <w:proofErr w:type="spellEnd"/>
      <w:r w:rsidR="00B51FB8" w:rsidRPr="002173B4">
        <w:rPr>
          <w:rFonts w:ascii="Bookman Old Style" w:hAnsi="Bookman Old Style"/>
          <w:b/>
          <w:sz w:val="20"/>
          <w:szCs w:val="20"/>
        </w:rPr>
        <w:t xml:space="preserve"> – </w:t>
      </w:r>
      <w:r w:rsidR="00B51FB8" w:rsidRPr="002173B4">
        <w:rPr>
          <w:rFonts w:ascii="Bookman Old Style" w:hAnsi="Bookman Old Style"/>
          <w:sz w:val="20"/>
          <w:szCs w:val="20"/>
        </w:rPr>
        <w:t>Dziekana Wydziału Chemicznego Politechniki Łódzkiej, działającą  w tym zakresie na podstawie pełnomocnictwa Rektora PŁ nr 19/2020-09/GFW</w:t>
      </w:r>
      <w:r w:rsidR="00924B06" w:rsidRPr="002173B4">
        <w:rPr>
          <w:rFonts w:ascii="Bookman Old Style" w:hAnsi="Bookman Old Style"/>
          <w:sz w:val="20"/>
          <w:szCs w:val="20"/>
        </w:rPr>
        <w:t>,</w:t>
      </w:r>
      <w:r w:rsidR="003C5D7D" w:rsidRPr="002173B4">
        <w:rPr>
          <w:rFonts w:ascii="Bookman Old Style" w:hAnsi="Bookman Old Style"/>
          <w:b/>
          <w:sz w:val="20"/>
          <w:szCs w:val="20"/>
        </w:rPr>
        <w:t xml:space="preserve"> </w:t>
      </w:r>
      <w:r w:rsidRPr="002173B4">
        <w:rPr>
          <w:rFonts w:ascii="Bookman Old Style" w:hAnsi="Bookman Old Style"/>
          <w:b/>
          <w:sz w:val="20"/>
          <w:szCs w:val="20"/>
        </w:rPr>
        <w:t>z kontrasygnatą finansową mgr Agnieszki Kobalczyk – Kwestora Politechniki Łódzkiej</w:t>
      </w:r>
      <w:r w:rsidR="003C5D7D" w:rsidRPr="002173B4">
        <w:rPr>
          <w:rFonts w:ascii="Bookman Old Style" w:hAnsi="Bookman Old Style"/>
          <w:b/>
          <w:sz w:val="20"/>
          <w:szCs w:val="20"/>
        </w:rPr>
        <w:t>,</w:t>
      </w:r>
      <w:r w:rsidRPr="002173B4">
        <w:rPr>
          <w:rFonts w:ascii="Bookman Old Style" w:hAnsi="Bookman Old Style"/>
          <w:sz w:val="20"/>
          <w:szCs w:val="20"/>
        </w:rPr>
        <w:t xml:space="preserve"> </w:t>
      </w:r>
    </w:p>
    <w:p w14:paraId="38919848" w14:textId="2550D762" w:rsidR="001C2352" w:rsidRPr="001C2352" w:rsidRDefault="001C2352" w:rsidP="001C2352">
      <w:pPr>
        <w:spacing w:after="0"/>
        <w:jc w:val="both"/>
        <w:rPr>
          <w:rFonts w:ascii="Bookman Old Style" w:hAnsi="Bookman Old Style"/>
          <w:b/>
          <w:color w:val="00B050"/>
          <w:sz w:val="20"/>
          <w:szCs w:val="20"/>
          <w:lang w:val="en-GB"/>
        </w:rPr>
      </w:pPr>
      <w:r>
        <w:rPr>
          <w:rFonts w:ascii="Bookman Old Style" w:hAnsi="Bookman Old Style"/>
          <w:color w:val="00B050"/>
          <w:sz w:val="20"/>
          <w:szCs w:val="20"/>
          <w:lang w:val="en-GB"/>
        </w:rPr>
        <w:t>Lodz University of Technology</w:t>
      </w:r>
      <w:r w:rsidRPr="001C2352">
        <w:rPr>
          <w:rFonts w:ascii="Bookman Old Style" w:hAnsi="Bookman Old Style"/>
          <w:color w:val="00B050"/>
          <w:sz w:val="20"/>
          <w:szCs w:val="20"/>
          <w:lang w:val="en-GB"/>
        </w:rPr>
        <w:t xml:space="preserve">, Faculty of Chemistry, with its seat in </w:t>
      </w:r>
      <w:proofErr w:type="spellStart"/>
      <w:r w:rsidRPr="001C2352">
        <w:rPr>
          <w:rFonts w:ascii="Bookman Old Style" w:hAnsi="Bookman Old Style"/>
          <w:color w:val="00B050"/>
          <w:sz w:val="20"/>
          <w:szCs w:val="20"/>
          <w:lang w:val="en-GB"/>
        </w:rPr>
        <w:t>Łódź</w:t>
      </w:r>
      <w:proofErr w:type="spellEnd"/>
      <w:r w:rsidRPr="001C2352">
        <w:rPr>
          <w:rFonts w:ascii="Bookman Old Style" w:hAnsi="Bookman Old Style"/>
          <w:color w:val="00B050"/>
          <w:sz w:val="20"/>
          <w:szCs w:val="20"/>
          <w:lang w:val="en-GB"/>
        </w:rPr>
        <w:t xml:space="preserve"> (code 90 - 543) at 114 </w:t>
      </w:r>
      <w:proofErr w:type="spellStart"/>
      <w:r w:rsidRPr="001C2352">
        <w:rPr>
          <w:rFonts w:ascii="Bookman Old Style" w:hAnsi="Bookman Old Style"/>
          <w:color w:val="00B050"/>
          <w:sz w:val="20"/>
          <w:szCs w:val="20"/>
          <w:lang w:val="en-GB"/>
        </w:rPr>
        <w:t>Żeromskiego</w:t>
      </w:r>
      <w:proofErr w:type="spellEnd"/>
      <w:r w:rsidRPr="001C2352">
        <w:rPr>
          <w:rFonts w:ascii="Bookman Old Style" w:hAnsi="Bookman Old Style"/>
          <w:color w:val="00B050"/>
          <w:sz w:val="20"/>
          <w:szCs w:val="20"/>
          <w:lang w:val="en-GB"/>
        </w:rPr>
        <w:t xml:space="preserve"> Street, NIP: 727-002-18-95, REGON: </w:t>
      </w:r>
      <w:r w:rsidRPr="001C2352">
        <w:rPr>
          <w:rFonts w:ascii="Bookman Old Style" w:hAnsi="Bookman Old Style"/>
          <w:bCs/>
          <w:color w:val="00B050"/>
          <w:sz w:val="20"/>
          <w:szCs w:val="20"/>
          <w:lang w:val="en-GB"/>
        </w:rPr>
        <w:t>00 000 1583</w:t>
      </w:r>
    </w:p>
    <w:p w14:paraId="448BC405" w14:textId="1F7EB501" w:rsidR="001C2352" w:rsidRPr="001C2352" w:rsidRDefault="001C2352" w:rsidP="001C2352">
      <w:pPr>
        <w:spacing w:after="0"/>
        <w:jc w:val="both"/>
        <w:rPr>
          <w:rFonts w:ascii="Bookman Old Style" w:hAnsi="Bookman Old Style"/>
          <w:color w:val="00B050"/>
          <w:sz w:val="20"/>
          <w:szCs w:val="20"/>
          <w:lang w:val="en-GB"/>
        </w:rPr>
      </w:pPr>
      <w:proofErr w:type="spellStart"/>
      <w:r w:rsidRPr="001C2352">
        <w:rPr>
          <w:rFonts w:ascii="Bookman Old Style" w:hAnsi="Bookman Old Style"/>
          <w:color w:val="00B050"/>
          <w:sz w:val="20"/>
          <w:szCs w:val="20"/>
        </w:rPr>
        <w:t>represented</w:t>
      </w:r>
      <w:proofErr w:type="spellEnd"/>
      <w:r w:rsidRPr="001C2352">
        <w:rPr>
          <w:rFonts w:ascii="Bookman Old Style" w:hAnsi="Bookman Old Style"/>
          <w:color w:val="00B050"/>
          <w:sz w:val="20"/>
          <w:szCs w:val="20"/>
        </w:rPr>
        <w:t xml:space="preserve"> by: </w:t>
      </w:r>
      <w:r w:rsidRPr="001C2352">
        <w:rPr>
          <w:rFonts w:ascii="Bookman Old Style" w:hAnsi="Bookman Old Style"/>
          <w:b/>
          <w:color w:val="00B050"/>
          <w:sz w:val="20"/>
          <w:szCs w:val="20"/>
        </w:rPr>
        <w:t xml:space="preserve">Prof. Małgorzata I. </w:t>
      </w:r>
      <w:proofErr w:type="spellStart"/>
      <w:r w:rsidRPr="001C2352">
        <w:rPr>
          <w:rFonts w:ascii="Bookman Old Style" w:hAnsi="Bookman Old Style"/>
          <w:b/>
          <w:color w:val="00B050"/>
          <w:sz w:val="20"/>
          <w:szCs w:val="20"/>
        </w:rPr>
        <w:t>Szynkowska</w:t>
      </w:r>
      <w:proofErr w:type="spellEnd"/>
      <w:r w:rsidRPr="001C2352">
        <w:rPr>
          <w:rFonts w:ascii="Bookman Old Style" w:hAnsi="Bookman Old Style"/>
          <w:b/>
          <w:color w:val="00B050"/>
          <w:sz w:val="20"/>
          <w:szCs w:val="20"/>
        </w:rPr>
        <w:t xml:space="preserve">-Jóźwik, </w:t>
      </w:r>
      <w:proofErr w:type="spellStart"/>
      <w:r w:rsidRPr="001C2352">
        <w:rPr>
          <w:rFonts w:ascii="Bookman Old Style" w:hAnsi="Bookman Old Style"/>
          <w:b/>
          <w:color w:val="00B050"/>
          <w:sz w:val="20"/>
          <w:szCs w:val="20"/>
        </w:rPr>
        <w:t>Ph</w:t>
      </w:r>
      <w:proofErr w:type="spellEnd"/>
      <w:r w:rsidRPr="001C2352">
        <w:rPr>
          <w:rFonts w:ascii="Bookman Old Style" w:hAnsi="Bookman Old Style"/>
          <w:b/>
          <w:color w:val="00B050"/>
          <w:sz w:val="20"/>
          <w:szCs w:val="20"/>
        </w:rPr>
        <w:t xml:space="preserve">. </w:t>
      </w:r>
      <w:proofErr w:type="spellStart"/>
      <w:r w:rsidRPr="001C2352">
        <w:rPr>
          <w:rFonts w:ascii="Bookman Old Style" w:hAnsi="Bookman Old Style"/>
          <w:b/>
          <w:color w:val="00B050"/>
          <w:sz w:val="20"/>
          <w:szCs w:val="20"/>
          <w:lang w:val="en-GB"/>
        </w:rPr>
        <w:t>Szynkowska-Jóźwik</w:t>
      </w:r>
      <w:proofErr w:type="spellEnd"/>
      <w:r w:rsidRPr="001C2352">
        <w:rPr>
          <w:rFonts w:ascii="Bookman Old Style" w:hAnsi="Bookman Old Style"/>
          <w:b/>
          <w:color w:val="00B050"/>
          <w:sz w:val="20"/>
          <w:szCs w:val="20"/>
          <w:lang w:val="en-GB"/>
        </w:rPr>
        <w:t xml:space="preserve"> - </w:t>
      </w:r>
      <w:r w:rsidRPr="001C2352">
        <w:rPr>
          <w:rFonts w:ascii="Bookman Old Style" w:hAnsi="Bookman Old Style"/>
          <w:color w:val="00B050"/>
          <w:sz w:val="20"/>
          <w:szCs w:val="20"/>
          <w:lang w:val="en-GB"/>
        </w:rPr>
        <w:t xml:space="preserve">Dean of the Faculty of Chemistry of the </w:t>
      </w:r>
      <w:r>
        <w:rPr>
          <w:rFonts w:ascii="Bookman Old Style" w:hAnsi="Bookman Old Style"/>
          <w:color w:val="00B050"/>
          <w:sz w:val="20"/>
          <w:szCs w:val="20"/>
          <w:lang w:val="en-GB"/>
        </w:rPr>
        <w:t>Lodz University of Technology</w:t>
      </w:r>
      <w:r w:rsidRPr="001C2352">
        <w:rPr>
          <w:rFonts w:ascii="Bookman Old Style" w:hAnsi="Bookman Old Style"/>
          <w:color w:val="00B050"/>
          <w:sz w:val="20"/>
          <w:szCs w:val="20"/>
          <w:lang w:val="en-GB"/>
        </w:rPr>
        <w:t xml:space="preserve"> acting in this respect on the basis of the power of attorney of the Rector of the </w:t>
      </w:r>
      <w:r>
        <w:rPr>
          <w:rFonts w:ascii="Bookman Old Style" w:hAnsi="Bookman Old Style"/>
          <w:color w:val="00B050"/>
          <w:sz w:val="20"/>
          <w:szCs w:val="20"/>
          <w:lang w:val="en-GB"/>
        </w:rPr>
        <w:t xml:space="preserve">Lodz University of Technology </w:t>
      </w:r>
      <w:r w:rsidRPr="001C2352">
        <w:rPr>
          <w:rFonts w:ascii="Bookman Old Style" w:hAnsi="Bookman Old Style"/>
          <w:color w:val="00B050"/>
          <w:sz w:val="20"/>
          <w:szCs w:val="20"/>
          <w:lang w:val="en-GB"/>
        </w:rPr>
        <w:t xml:space="preserve"> No. 19/2020-09/GFW, </w:t>
      </w:r>
      <w:r w:rsidRPr="001C2352">
        <w:rPr>
          <w:rFonts w:ascii="Bookman Old Style" w:hAnsi="Bookman Old Style"/>
          <w:b/>
          <w:color w:val="00B050"/>
          <w:sz w:val="20"/>
          <w:szCs w:val="20"/>
          <w:lang w:val="en-GB"/>
        </w:rPr>
        <w:t xml:space="preserve">countersigned by </w:t>
      </w:r>
      <w:proofErr w:type="spellStart"/>
      <w:r w:rsidRPr="001C2352">
        <w:rPr>
          <w:rFonts w:ascii="Bookman Old Style" w:hAnsi="Bookman Old Style"/>
          <w:b/>
          <w:color w:val="00B050"/>
          <w:sz w:val="20"/>
          <w:szCs w:val="20"/>
          <w:lang w:val="en-GB"/>
        </w:rPr>
        <w:t>mgr</w:t>
      </w:r>
      <w:proofErr w:type="spellEnd"/>
      <w:r w:rsidRPr="001C2352">
        <w:rPr>
          <w:rFonts w:ascii="Bookman Old Style" w:hAnsi="Bookman Old Style"/>
          <w:b/>
          <w:color w:val="00B050"/>
          <w:sz w:val="20"/>
          <w:szCs w:val="20"/>
          <w:lang w:val="en-GB"/>
        </w:rPr>
        <w:t xml:space="preserve"> Agnieszka Kobalczyk - Quaestor of the </w:t>
      </w:r>
      <w:r>
        <w:rPr>
          <w:rFonts w:ascii="Bookman Old Style" w:hAnsi="Bookman Old Style"/>
          <w:b/>
          <w:color w:val="00B050"/>
          <w:sz w:val="20"/>
          <w:szCs w:val="20"/>
          <w:lang w:val="en-GB"/>
        </w:rPr>
        <w:t>Lodz University of Technology</w:t>
      </w:r>
      <w:r w:rsidRPr="001C2352">
        <w:rPr>
          <w:rFonts w:ascii="Bookman Old Style" w:hAnsi="Bookman Old Style"/>
          <w:color w:val="00B050"/>
          <w:sz w:val="20"/>
          <w:szCs w:val="20"/>
          <w:lang w:val="en-GB"/>
        </w:rPr>
        <w:t xml:space="preserve">, </w:t>
      </w:r>
    </w:p>
    <w:p w14:paraId="61313A2C" w14:textId="77777777" w:rsidR="001C2352" w:rsidRPr="001C2352" w:rsidRDefault="001C2352" w:rsidP="002173B4">
      <w:pPr>
        <w:spacing w:after="0"/>
        <w:jc w:val="both"/>
        <w:rPr>
          <w:rFonts w:ascii="Bookman Old Style" w:hAnsi="Bookman Old Style"/>
          <w:sz w:val="20"/>
          <w:szCs w:val="20"/>
          <w:lang w:val="en-GB"/>
        </w:rPr>
      </w:pPr>
    </w:p>
    <w:p w14:paraId="4C1479E8" w14:textId="3D062568" w:rsidR="002B25A9" w:rsidRPr="003E0759" w:rsidRDefault="009733C4" w:rsidP="002173B4">
      <w:pPr>
        <w:spacing w:after="0"/>
        <w:jc w:val="both"/>
        <w:rPr>
          <w:rFonts w:ascii="Bookman Old Style" w:hAnsi="Bookman Old Style"/>
          <w:sz w:val="20"/>
          <w:szCs w:val="20"/>
          <w:lang w:val="en-GB"/>
        </w:rPr>
      </w:pPr>
      <w:proofErr w:type="spellStart"/>
      <w:r w:rsidRPr="003E0759">
        <w:rPr>
          <w:rFonts w:ascii="Bookman Old Style" w:hAnsi="Bookman Old Style"/>
          <w:sz w:val="20"/>
          <w:szCs w:val="20"/>
          <w:lang w:val="en-GB"/>
        </w:rPr>
        <w:t>zwanym</w:t>
      </w:r>
      <w:proofErr w:type="spellEnd"/>
      <w:r w:rsidRPr="003E0759">
        <w:rPr>
          <w:rFonts w:ascii="Bookman Old Style" w:hAnsi="Bookman Old Style"/>
          <w:sz w:val="20"/>
          <w:szCs w:val="20"/>
          <w:lang w:val="en-GB"/>
        </w:rPr>
        <w:t xml:space="preserve"> </w:t>
      </w:r>
      <w:proofErr w:type="spellStart"/>
      <w:r w:rsidRPr="003E0759">
        <w:rPr>
          <w:rFonts w:ascii="Bookman Old Style" w:hAnsi="Bookman Old Style"/>
          <w:sz w:val="20"/>
          <w:szCs w:val="20"/>
          <w:lang w:val="en-GB"/>
        </w:rPr>
        <w:t>dalej</w:t>
      </w:r>
      <w:proofErr w:type="spellEnd"/>
      <w:r w:rsidRPr="003E0759">
        <w:rPr>
          <w:rFonts w:ascii="Bookman Old Style" w:hAnsi="Bookman Old Style"/>
          <w:sz w:val="20"/>
          <w:szCs w:val="20"/>
          <w:lang w:val="en-GB"/>
        </w:rPr>
        <w:t xml:space="preserve"> Zamawiającym</w:t>
      </w:r>
    </w:p>
    <w:p w14:paraId="4905B623" w14:textId="59D7B877" w:rsidR="001C2352" w:rsidRPr="001C2352" w:rsidRDefault="001C2352" w:rsidP="001C2352">
      <w:pPr>
        <w:spacing w:after="0"/>
        <w:jc w:val="both"/>
        <w:rPr>
          <w:rFonts w:ascii="Bookman Old Style" w:hAnsi="Bookman Old Style"/>
          <w:color w:val="00B050"/>
          <w:sz w:val="20"/>
          <w:szCs w:val="20"/>
          <w:lang w:val="en-GB"/>
        </w:rPr>
      </w:pPr>
      <w:r w:rsidRPr="001C2352">
        <w:rPr>
          <w:rFonts w:ascii="Bookman Old Style" w:hAnsi="Bookman Old Style"/>
          <w:color w:val="00B050"/>
          <w:sz w:val="20"/>
          <w:szCs w:val="20"/>
          <w:lang w:val="en-GB"/>
        </w:rPr>
        <w:t xml:space="preserve">hereinafter referred to as the </w:t>
      </w:r>
      <w:r w:rsidR="00F51CCE">
        <w:rPr>
          <w:rFonts w:ascii="Bookman Old Style" w:hAnsi="Bookman Old Style"/>
          <w:color w:val="00B050"/>
          <w:sz w:val="20"/>
          <w:szCs w:val="20"/>
          <w:lang w:val="en-GB"/>
        </w:rPr>
        <w:t>Purchaser</w:t>
      </w:r>
    </w:p>
    <w:p w14:paraId="7C0006D8" w14:textId="77777777" w:rsidR="001C2352" w:rsidRPr="001C2352" w:rsidRDefault="001C2352" w:rsidP="002173B4">
      <w:pPr>
        <w:spacing w:after="0"/>
        <w:jc w:val="both"/>
        <w:rPr>
          <w:rFonts w:ascii="Bookman Old Style" w:hAnsi="Bookman Old Style"/>
          <w:sz w:val="20"/>
          <w:szCs w:val="20"/>
          <w:lang w:val="en-GB"/>
        </w:rPr>
      </w:pPr>
    </w:p>
    <w:p w14:paraId="09B3437D" w14:textId="77777777" w:rsidR="001C2352" w:rsidRDefault="002B25A9" w:rsidP="002173B4">
      <w:pPr>
        <w:tabs>
          <w:tab w:val="left" w:pos="7008"/>
        </w:tabs>
        <w:spacing w:after="0"/>
        <w:jc w:val="both"/>
        <w:rPr>
          <w:rFonts w:ascii="Bookman Old Style" w:eastAsia="Times New Roman" w:hAnsi="Bookman Old Style" w:cs="Times New Roman"/>
          <w:sz w:val="20"/>
          <w:szCs w:val="20"/>
          <w:lang w:eastAsia="pl-PL"/>
        </w:rPr>
      </w:pPr>
      <w:r w:rsidRPr="002173B4">
        <w:rPr>
          <w:rFonts w:ascii="Bookman Old Style" w:eastAsia="Times New Roman" w:hAnsi="Bookman Old Style" w:cs="Times New Roman"/>
          <w:sz w:val="20"/>
          <w:szCs w:val="20"/>
          <w:lang w:eastAsia="pl-PL"/>
        </w:rPr>
        <w:t xml:space="preserve">a </w:t>
      </w:r>
    </w:p>
    <w:p w14:paraId="2A3366C6" w14:textId="77777777" w:rsidR="001C2352" w:rsidRDefault="001C2352" w:rsidP="002173B4">
      <w:pPr>
        <w:tabs>
          <w:tab w:val="left" w:pos="7008"/>
        </w:tabs>
        <w:spacing w:after="0"/>
        <w:jc w:val="both"/>
        <w:rPr>
          <w:rFonts w:ascii="Bookman Old Style" w:eastAsia="Times New Roman" w:hAnsi="Bookman Old Style" w:cs="Times New Roman"/>
          <w:color w:val="00B050"/>
          <w:sz w:val="20"/>
          <w:szCs w:val="20"/>
          <w:lang w:eastAsia="pl-PL"/>
        </w:rPr>
      </w:pPr>
      <w:r w:rsidRPr="001C2352">
        <w:rPr>
          <w:rFonts w:ascii="Bookman Old Style" w:eastAsia="Times New Roman" w:hAnsi="Bookman Old Style" w:cs="Times New Roman"/>
          <w:color w:val="00B050"/>
          <w:sz w:val="20"/>
          <w:szCs w:val="20"/>
          <w:lang w:eastAsia="pl-PL"/>
        </w:rPr>
        <w:t>and</w:t>
      </w:r>
    </w:p>
    <w:p w14:paraId="7C7CD7E1" w14:textId="77777777" w:rsidR="006903C1" w:rsidRDefault="006903C1" w:rsidP="002173B4">
      <w:pPr>
        <w:spacing w:after="14"/>
        <w:ind w:left="52"/>
        <w:jc w:val="both"/>
        <w:rPr>
          <w:rFonts w:ascii="Bookman Old Style" w:hAnsi="Bookman Old Style"/>
          <w:b/>
          <w:bCs/>
          <w:i/>
          <w:sz w:val="20"/>
          <w:szCs w:val="20"/>
        </w:rPr>
      </w:pPr>
      <w:r w:rsidRPr="002173B4">
        <w:rPr>
          <w:rFonts w:ascii="Bookman Old Style" w:hAnsi="Bookman Old Style"/>
          <w:b/>
          <w:bCs/>
          <w:i/>
          <w:sz w:val="20"/>
          <w:szCs w:val="20"/>
        </w:rPr>
        <w:t>(gdy Wykonawcą jest spółka prawa handlowego)</w:t>
      </w:r>
    </w:p>
    <w:p w14:paraId="61CF5EA6" w14:textId="77777777" w:rsidR="001C2352" w:rsidRPr="001C2352" w:rsidRDefault="001C2352" w:rsidP="001C2352">
      <w:pPr>
        <w:spacing w:after="14"/>
        <w:ind w:left="52"/>
        <w:jc w:val="both"/>
        <w:rPr>
          <w:rFonts w:ascii="Bookman Old Style" w:hAnsi="Bookman Old Style"/>
          <w:b/>
          <w:bCs/>
          <w:i/>
          <w:color w:val="00B050"/>
          <w:sz w:val="20"/>
          <w:szCs w:val="20"/>
          <w:lang w:val="en-GB"/>
        </w:rPr>
      </w:pPr>
      <w:r w:rsidRPr="001C2352">
        <w:rPr>
          <w:rFonts w:ascii="Bookman Old Style" w:hAnsi="Bookman Old Style"/>
          <w:b/>
          <w:bCs/>
          <w:i/>
          <w:color w:val="00B050"/>
          <w:sz w:val="20"/>
          <w:szCs w:val="20"/>
          <w:lang w:val="en-GB"/>
        </w:rPr>
        <w:t>(when the Contractor is a commercial company)</w:t>
      </w:r>
    </w:p>
    <w:p w14:paraId="3D8CE8E5" w14:textId="77777777" w:rsidR="001C2352" w:rsidRPr="001C2352" w:rsidRDefault="001C2352" w:rsidP="002173B4">
      <w:pPr>
        <w:spacing w:after="14"/>
        <w:ind w:left="52"/>
        <w:jc w:val="both"/>
        <w:rPr>
          <w:rFonts w:ascii="Bookman Old Style" w:hAnsi="Bookman Old Style"/>
          <w:b/>
          <w:bCs/>
          <w:i/>
          <w:sz w:val="20"/>
          <w:szCs w:val="20"/>
          <w:lang w:val="en-GB"/>
        </w:rPr>
      </w:pPr>
    </w:p>
    <w:p w14:paraId="5C72C4C7" w14:textId="081BA540" w:rsidR="006903C1" w:rsidRPr="003E0759" w:rsidRDefault="006903C1" w:rsidP="002173B4">
      <w:pPr>
        <w:spacing w:after="14"/>
        <w:ind w:left="52"/>
        <w:jc w:val="both"/>
        <w:rPr>
          <w:rFonts w:ascii="Bookman Old Style" w:hAnsi="Bookman Old Style"/>
          <w:sz w:val="20"/>
          <w:szCs w:val="20"/>
          <w:lang w:val="en-GB"/>
        </w:rPr>
      </w:pPr>
      <w:r w:rsidRPr="002173B4">
        <w:rPr>
          <w:rFonts w:ascii="Bookman Old Style" w:hAnsi="Bookman Old Style"/>
          <w:sz w:val="20"/>
          <w:szCs w:val="20"/>
        </w:rPr>
        <w:t xml:space="preserve">………………………………………………………… z siedzibą w ……………………….., przy ulicy ……………………., wpisaną do rejestru przedsiębiorców KRS pod nr ………………………….. NIP: …………………………………                         </w:t>
      </w:r>
      <w:r w:rsidRPr="003E0759">
        <w:rPr>
          <w:rFonts w:ascii="Bookman Old Style" w:hAnsi="Bookman Old Style"/>
          <w:sz w:val="20"/>
          <w:szCs w:val="20"/>
          <w:lang w:val="en-GB"/>
        </w:rPr>
        <w:t>REGON: …………………………………………</w:t>
      </w:r>
    </w:p>
    <w:p w14:paraId="35207C84" w14:textId="083C6358" w:rsidR="001C2352" w:rsidRPr="003E0759" w:rsidRDefault="006903C1" w:rsidP="001C2352">
      <w:pPr>
        <w:spacing w:after="14"/>
        <w:ind w:left="52"/>
        <w:jc w:val="both"/>
        <w:rPr>
          <w:rFonts w:ascii="Bookman Old Style" w:hAnsi="Bookman Old Style"/>
          <w:sz w:val="20"/>
          <w:szCs w:val="20"/>
          <w:lang w:val="en-GB"/>
        </w:rPr>
      </w:pPr>
      <w:proofErr w:type="spellStart"/>
      <w:r w:rsidRPr="003E0759">
        <w:rPr>
          <w:rFonts w:ascii="Bookman Old Style" w:hAnsi="Bookman Old Style"/>
          <w:sz w:val="20"/>
          <w:szCs w:val="20"/>
          <w:lang w:val="en-GB"/>
        </w:rPr>
        <w:t>reprezentowaną</w:t>
      </w:r>
      <w:proofErr w:type="spellEnd"/>
      <w:r w:rsidRPr="003E0759">
        <w:rPr>
          <w:rFonts w:ascii="Bookman Old Style" w:hAnsi="Bookman Old Style"/>
          <w:sz w:val="20"/>
          <w:szCs w:val="20"/>
          <w:lang w:val="en-GB"/>
        </w:rPr>
        <w:t xml:space="preserve"> </w:t>
      </w:r>
      <w:proofErr w:type="spellStart"/>
      <w:r w:rsidRPr="003E0759">
        <w:rPr>
          <w:rFonts w:ascii="Bookman Old Style" w:hAnsi="Bookman Old Style"/>
          <w:sz w:val="20"/>
          <w:szCs w:val="20"/>
          <w:lang w:val="en-GB"/>
        </w:rPr>
        <w:t>przez</w:t>
      </w:r>
      <w:proofErr w:type="spellEnd"/>
      <w:r w:rsidRPr="003E0759">
        <w:rPr>
          <w:rFonts w:ascii="Bookman Old Style" w:hAnsi="Bookman Old Style"/>
          <w:sz w:val="20"/>
          <w:szCs w:val="20"/>
          <w:lang w:val="en-GB"/>
        </w:rPr>
        <w:t>: ……………………………………………………………………………</w:t>
      </w:r>
    </w:p>
    <w:p w14:paraId="48B8365B" w14:textId="77777777" w:rsidR="001C2352" w:rsidRPr="003E0759" w:rsidRDefault="001C2352" w:rsidP="001C2352">
      <w:pPr>
        <w:spacing w:after="14"/>
        <w:ind w:left="52"/>
        <w:jc w:val="both"/>
        <w:rPr>
          <w:rFonts w:ascii="Bookman Old Style" w:hAnsi="Bookman Old Style"/>
          <w:color w:val="00B050"/>
          <w:sz w:val="20"/>
          <w:szCs w:val="20"/>
        </w:rPr>
      </w:pPr>
      <w:r w:rsidRPr="001C2352">
        <w:rPr>
          <w:rFonts w:ascii="Bookman Old Style" w:hAnsi="Bookman Old Style"/>
          <w:color w:val="00B050"/>
          <w:sz w:val="20"/>
          <w:szCs w:val="20"/>
          <w:lang w:val="en-GB"/>
        </w:rPr>
        <w:t xml:space="preserve">.................................................................. with its registered office at ............................., at ........................., entered in the register of entrepreneurs of the National Court Register under the number ................................. </w:t>
      </w:r>
      <w:r w:rsidRPr="003E0759">
        <w:rPr>
          <w:rFonts w:ascii="Bookman Old Style" w:hAnsi="Bookman Old Style"/>
          <w:color w:val="00B050"/>
          <w:sz w:val="20"/>
          <w:szCs w:val="20"/>
        </w:rPr>
        <w:t>NIP: ....................................... REGON: ................................................</w:t>
      </w:r>
    </w:p>
    <w:p w14:paraId="5E0A2383" w14:textId="77777777" w:rsidR="001C2352" w:rsidRPr="003E0759" w:rsidRDefault="001C2352" w:rsidP="001C2352">
      <w:pPr>
        <w:spacing w:after="14"/>
        <w:ind w:left="52"/>
        <w:jc w:val="both"/>
        <w:rPr>
          <w:rFonts w:ascii="Bookman Old Style" w:hAnsi="Bookman Old Style"/>
          <w:color w:val="00B050"/>
          <w:sz w:val="20"/>
          <w:szCs w:val="20"/>
        </w:rPr>
      </w:pPr>
      <w:proofErr w:type="spellStart"/>
      <w:r w:rsidRPr="003E0759">
        <w:rPr>
          <w:rFonts w:ascii="Bookman Old Style" w:hAnsi="Bookman Old Style"/>
          <w:color w:val="00B050"/>
          <w:sz w:val="20"/>
          <w:szCs w:val="20"/>
        </w:rPr>
        <w:t>represented</w:t>
      </w:r>
      <w:proofErr w:type="spellEnd"/>
      <w:r w:rsidRPr="003E0759">
        <w:rPr>
          <w:rFonts w:ascii="Bookman Old Style" w:hAnsi="Bookman Old Style"/>
          <w:color w:val="00B050"/>
          <w:sz w:val="20"/>
          <w:szCs w:val="20"/>
        </w:rPr>
        <w:t xml:space="preserve"> by: .......................................................................................</w:t>
      </w:r>
    </w:p>
    <w:p w14:paraId="04944F70" w14:textId="77777777" w:rsidR="001C2352" w:rsidRPr="002173B4" w:rsidRDefault="001C2352" w:rsidP="002173B4">
      <w:pPr>
        <w:spacing w:after="14"/>
        <w:ind w:left="52"/>
        <w:jc w:val="both"/>
        <w:rPr>
          <w:rFonts w:ascii="Bookman Old Style" w:hAnsi="Bookman Old Style"/>
          <w:sz w:val="20"/>
          <w:szCs w:val="20"/>
        </w:rPr>
      </w:pPr>
    </w:p>
    <w:p w14:paraId="6F103FC3" w14:textId="77777777" w:rsidR="006903C1" w:rsidRDefault="006903C1" w:rsidP="002173B4">
      <w:pPr>
        <w:spacing w:after="14"/>
        <w:ind w:left="52"/>
        <w:jc w:val="both"/>
        <w:rPr>
          <w:rFonts w:ascii="Bookman Old Style" w:hAnsi="Bookman Old Style"/>
          <w:b/>
          <w:bCs/>
          <w:i/>
          <w:sz w:val="20"/>
          <w:szCs w:val="20"/>
        </w:rPr>
      </w:pPr>
      <w:r w:rsidRPr="002173B4">
        <w:rPr>
          <w:rFonts w:ascii="Bookman Old Style" w:hAnsi="Bookman Old Style"/>
          <w:b/>
          <w:bCs/>
          <w:i/>
          <w:sz w:val="20"/>
          <w:szCs w:val="20"/>
        </w:rPr>
        <w:t>(gdy Wykonawcą jest osoba fizyczna prowadząca działalność gospodarczą)</w:t>
      </w:r>
    </w:p>
    <w:p w14:paraId="0A5C5EA3" w14:textId="77777777" w:rsidR="001C2352" w:rsidRPr="004A6624" w:rsidRDefault="001C2352" w:rsidP="001C2352">
      <w:pPr>
        <w:spacing w:after="14"/>
        <w:ind w:left="52"/>
        <w:jc w:val="both"/>
        <w:rPr>
          <w:rFonts w:ascii="Bookman Old Style" w:hAnsi="Bookman Old Style"/>
          <w:b/>
          <w:bCs/>
          <w:i/>
          <w:sz w:val="20"/>
          <w:szCs w:val="20"/>
          <w:lang w:val="en-GB"/>
        </w:rPr>
      </w:pPr>
      <w:r w:rsidRPr="001C2352">
        <w:rPr>
          <w:rFonts w:ascii="Bookman Old Style" w:hAnsi="Bookman Old Style"/>
          <w:b/>
          <w:bCs/>
          <w:i/>
          <w:color w:val="00B050"/>
          <w:sz w:val="20"/>
          <w:szCs w:val="20"/>
          <w:lang w:val="en-GB"/>
        </w:rPr>
        <w:t>(where the Economic Operator is a sole trader)</w:t>
      </w:r>
    </w:p>
    <w:p w14:paraId="708A72A0" w14:textId="77777777" w:rsidR="001C2352" w:rsidRPr="001C2352" w:rsidRDefault="001C2352" w:rsidP="002173B4">
      <w:pPr>
        <w:spacing w:after="14"/>
        <w:ind w:left="52"/>
        <w:jc w:val="both"/>
        <w:rPr>
          <w:rFonts w:ascii="Bookman Old Style" w:hAnsi="Bookman Old Style"/>
          <w:b/>
          <w:bCs/>
          <w:i/>
          <w:sz w:val="20"/>
          <w:szCs w:val="20"/>
          <w:lang w:val="en-GB"/>
        </w:rPr>
      </w:pPr>
    </w:p>
    <w:p w14:paraId="71228389" w14:textId="1ADB9858" w:rsidR="006903C1" w:rsidRPr="002173B4" w:rsidRDefault="006903C1" w:rsidP="002173B4">
      <w:pPr>
        <w:spacing w:after="14"/>
        <w:ind w:left="52"/>
        <w:jc w:val="both"/>
        <w:rPr>
          <w:rFonts w:ascii="Bookman Old Style" w:hAnsi="Bookman Old Style"/>
          <w:sz w:val="20"/>
          <w:szCs w:val="20"/>
        </w:rPr>
      </w:pPr>
      <w:r w:rsidRPr="002173B4">
        <w:rPr>
          <w:rFonts w:ascii="Bookman Old Style" w:hAnsi="Bookman Old Style"/>
          <w:sz w:val="20"/>
          <w:szCs w:val="20"/>
        </w:rPr>
        <w:t xml:space="preserve">……………………………………………………… - prowadzącym działalność gospodarczą </w:t>
      </w:r>
      <w:r w:rsidR="00527667">
        <w:rPr>
          <w:rFonts w:ascii="Bookman Old Style" w:hAnsi="Bookman Old Style"/>
          <w:sz w:val="20"/>
          <w:szCs w:val="20"/>
        </w:rPr>
        <w:t xml:space="preserve">na podstawie </w:t>
      </w:r>
      <w:r w:rsidR="00527667" w:rsidRPr="00527667">
        <w:rPr>
          <w:rFonts w:ascii="Bookman Old Style" w:hAnsi="Bookman Old Style"/>
          <w:sz w:val="20"/>
          <w:szCs w:val="20"/>
        </w:rPr>
        <w:t>wpis</w:t>
      </w:r>
      <w:r w:rsidR="00527667">
        <w:rPr>
          <w:rFonts w:ascii="Bookman Old Style" w:hAnsi="Bookman Old Style"/>
          <w:sz w:val="20"/>
          <w:szCs w:val="20"/>
        </w:rPr>
        <w:t>u</w:t>
      </w:r>
      <w:r w:rsidR="00527667" w:rsidRPr="00527667">
        <w:rPr>
          <w:rFonts w:ascii="Bookman Old Style" w:hAnsi="Bookman Old Style"/>
          <w:sz w:val="20"/>
          <w:szCs w:val="20"/>
        </w:rPr>
        <w:t xml:space="preserve"> do Centralnej Ewidencji i Informacji o Działalności Gospodarczej </w:t>
      </w:r>
      <w:r w:rsidRPr="002173B4">
        <w:rPr>
          <w:rFonts w:ascii="Bookman Old Style" w:hAnsi="Bookman Old Style"/>
          <w:sz w:val="20"/>
          <w:szCs w:val="20"/>
        </w:rPr>
        <w:t xml:space="preserve">pod nazwą ……………………. z siedzibą w …………………… przy ulicy ……………………………., </w:t>
      </w:r>
    </w:p>
    <w:p w14:paraId="541D1A66" w14:textId="76BB8760" w:rsidR="006903C1" w:rsidRPr="003E0759" w:rsidRDefault="006903C1" w:rsidP="002173B4">
      <w:pPr>
        <w:spacing w:after="14"/>
        <w:ind w:left="52"/>
        <w:jc w:val="both"/>
        <w:rPr>
          <w:rFonts w:ascii="Bookman Old Style" w:hAnsi="Bookman Old Style"/>
          <w:sz w:val="20"/>
          <w:szCs w:val="20"/>
          <w:lang w:val="en-GB"/>
        </w:rPr>
      </w:pPr>
      <w:r w:rsidRPr="003E0759">
        <w:rPr>
          <w:rFonts w:ascii="Bookman Old Style" w:hAnsi="Bookman Old Style"/>
          <w:sz w:val="20"/>
          <w:szCs w:val="20"/>
          <w:lang w:val="en-GB"/>
        </w:rPr>
        <w:t>NIP: ………………………….….                                       REGON: …………………………….</w:t>
      </w:r>
    </w:p>
    <w:p w14:paraId="5749407D" w14:textId="77777777" w:rsidR="001C2352" w:rsidRPr="001C2352" w:rsidRDefault="001C2352" w:rsidP="001C2352">
      <w:pPr>
        <w:spacing w:after="14"/>
        <w:ind w:left="52"/>
        <w:jc w:val="both"/>
        <w:rPr>
          <w:rFonts w:ascii="Bookman Old Style" w:hAnsi="Bookman Old Style"/>
          <w:color w:val="00B050"/>
          <w:sz w:val="20"/>
          <w:szCs w:val="20"/>
          <w:lang w:val="en-GB"/>
        </w:rPr>
      </w:pPr>
      <w:r w:rsidRPr="001C2352">
        <w:rPr>
          <w:rFonts w:ascii="Bookman Old Style" w:hAnsi="Bookman Old Style"/>
          <w:color w:val="00B050"/>
          <w:sz w:val="20"/>
          <w:szCs w:val="20"/>
          <w:lang w:val="en-GB"/>
        </w:rPr>
        <w:t xml:space="preserve">............................................................... - conducting business activity on the basis of an entry in the Central Register and Information on Business Activity under the name .......................... with its registered office in ........................ at .................................., </w:t>
      </w:r>
    </w:p>
    <w:p w14:paraId="303BEA28" w14:textId="77777777" w:rsidR="001C2352" w:rsidRPr="003E0759" w:rsidRDefault="001C2352" w:rsidP="001C2352">
      <w:pPr>
        <w:spacing w:after="14"/>
        <w:ind w:left="52"/>
        <w:jc w:val="both"/>
        <w:rPr>
          <w:rFonts w:ascii="Bookman Old Style" w:hAnsi="Bookman Old Style"/>
          <w:color w:val="00B050"/>
          <w:sz w:val="20"/>
          <w:szCs w:val="20"/>
        </w:rPr>
      </w:pPr>
      <w:r w:rsidRPr="003E0759">
        <w:rPr>
          <w:rFonts w:ascii="Bookman Old Style" w:hAnsi="Bookman Old Style"/>
          <w:color w:val="00B050"/>
          <w:sz w:val="20"/>
          <w:szCs w:val="20"/>
        </w:rPr>
        <w:t>NIP: ...................................                                       REGON: ..................................</w:t>
      </w:r>
    </w:p>
    <w:p w14:paraId="1FE2B512" w14:textId="77777777" w:rsidR="001C2352" w:rsidRPr="002173B4" w:rsidRDefault="001C2352" w:rsidP="002173B4">
      <w:pPr>
        <w:spacing w:after="14"/>
        <w:ind w:left="52"/>
        <w:jc w:val="both"/>
        <w:rPr>
          <w:rFonts w:ascii="Bookman Old Style" w:hAnsi="Bookman Old Style"/>
          <w:sz w:val="20"/>
          <w:szCs w:val="20"/>
        </w:rPr>
      </w:pPr>
    </w:p>
    <w:p w14:paraId="129537CB" w14:textId="77777777" w:rsidR="006903C1" w:rsidRDefault="006903C1" w:rsidP="002173B4">
      <w:pPr>
        <w:spacing w:after="14"/>
        <w:ind w:left="52"/>
        <w:jc w:val="both"/>
        <w:rPr>
          <w:rFonts w:ascii="Bookman Old Style" w:hAnsi="Bookman Old Style"/>
          <w:b/>
          <w:bCs/>
          <w:i/>
          <w:sz w:val="20"/>
          <w:szCs w:val="20"/>
        </w:rPr>
      </w:pPr>
      <w:r w:rsidRPr="002173B4">
        <w:rPr>
          <w:rFonts w:ascii="Bookman Old Style" w:hAnsi="Bookman Old Style"/>
          <w:b/>
          <w:bCs/>
          <w:i/>
          <w:sz w:val="20"/>
          <w:szCs w:val="20"/>
        </w:rPr>
        <w:lastRenderedPageBreak/>
        <w:t>(w przypadku spółki cywilnej)</w:t>
      </w:r>
    </w:p>
    <w:p w14:paraId="72369B07" w14:textId="77777777" w:rsidR="001C2352" w:rsidRPr="001C2352" w:rsidRDefault="001C2352" w:rsidP="001C2352">
      <w:pPr>
        <w:spacing w:after="14"/>
        <w:ind w:left="52"/>
        <w:jc w:val="both"/>
        <w:rPr>
          <w:rFonts w:ascii="Bookman Old Style" w:hAnsi="Bookman Old Style"/>
          <w:b/>
          <w:bCs/>
          <w:i/>
          <w:color w:val="00B050"/>
          <w:sz w:val="20"/>
          <w:szCs w:val="20"/>
          <w:lang w:val="en-GB"/>
        </w:rPr>
      </w:pPr>
      <w:r w:rsidRPr="001C2352">
        <w:rPr>
          <w:rFonts w:ascii="Bookman Old Style" w:hAnsi="Bookman Old Style"/>
          <w:b/>
          <w:bCs/>
          <w:i/>
          <w:color w:val="00B050"/>
          <w:sz w:val="20"/>
          <w:szCs w:val="20"/>
          <w:lang w:val="en-GB"/>
        </w:rPr>
        <w:t>(in the case of a civil partnership)</w:t>
      </w:r>
    </w:p>
    <w:p w14:paraId="6F852949" w14:textId="77777777" w:rsidR="001C2352" w:rsidRPr="001C2352" w:rsidRDefault="001C2352" w:rsidP="002173B4">
      <w:pPr>
        <w:spacing w:after="14"/>
        <w:ind w:left="52"/>
        <w:jc w:val="both"/>
        <w:rPr>
          <w:rFonts w:ascii="Bookman Old Style" w:hAnsi="Bookman Old Style"/>
          <w:b/>
          <w:bCs/>
          <w:i/>
          <w:sz w:val="20"/>
          <w:szCs w:val="20"/>
          <w:lang w:val="en-GB"/>
        </w:rPr>
      </w:pPr>
    </w:p>
    <w:p w14:paraId="018A1608" w14:textId="47EC7D8B" w:rsidR="006903C1" w:rsidRPr="002173B4" w:rsidRDefault="006903C1" w:rsidP="002173B4">
      <w:pPr>
        <w:numPr>
          <w:ilvl w:val="0"/>
          <w:numId w:val="42"/>
        </w:numPr>
        <w:suppressAutoHyphens/>
        <w:autoSpaceDN w:val="0"/>
        <w:spacing w:after="14"/>
        <w:ind w:left="284" w:hanging="284"/>
        <w:jc w:val="both"/>
        <w:rPr>
          <w:rFonts w:ascii="Bookman Old Style" w:hAnsi="Bookman Old Style"/>
          <w:sz w:val="20"/>
          <w:szCs w:val="20"/>
        </w:rPr>
      </w:pPr>
      <w:r w:rsidRPr="002173B4">
        <w:rPr>
          <w:rFonts w:ascii="Bookman Old Style" w:hAnsi="Bookman Old Style"/>
          <w:sz w:val="20"/>
          <w:szCs w:val="20"/>
        </w:rPr>
        <w:t xml:space="preserve">……………………………………………………… - </w:t>
      </w:r>
      <w:r w:rsidR="00A81F32" w:rsidRPr="00A81F32">
        <w:rPr>
          <w:rFonts w:ascii="Bookman Old Style" w:hAnsi="Bookman Old Style"/>
          <w:sz w:val="20"/>
          <w:szCs w:val="20"/>
        </w:rPr>
        <w:t>prowadzącym działalność gospodarczą na podstawie wpisu do Centralnej Ewidencji i Informacji o Działalności Gospodarczej</w:t>
      </w:r>
      <w:r w:rsidR="00A81F32" w:rsidRPr="00A81F32" w:rsidDel="00A81F32">
        <w:rPr>
          <w:rFonts w:ascii="Bookman Old Style" w:hAnsi="Bookman Old Style"/>
          <w:sz w:val="20"/>
          <w:szCs w:val="20"/>
        </w:rPr>
        <w:t xml:space="preserve"> </w:t>
      </w:r>
      <w:r w:rsidRPr="002173B4">
        <w:rPr>
          <w:rFonts w:ascii="Bookman Old Style" w:hAnsi="Bookman Old Style"/>
          <w:sz w:val="20"/>
          <w:szCs w:val="20"/>
        </w:rPr>
        <w:t>pod nazwą ……………………. z siedzibą w …………………… przy ulicy …………………………….,</w:t>
      </w:r>
    </w:p>
    <w:p w14:paraId="297BD59F" w14:textId="3730E936" w:rsidR="006903C1" w:rsidRPr="002173B4" w:rsidRDefault="006903C1" w:rsidP="002173B4">
      <w:pPr>
        <w:spacing w:after="14"/>
        <w:ind w:left="284"/>
        <w:jc w:val="both"/>
        <w:rPr>
          <w:rFonts w:ascii="Bookman Old Style" w:hAnsi="Bookman Old Style"/>
          <w:sz w:val="20"/>
          <w:szCs w:val="20"/>
        </w:rPr>
      </w:pPr>
      <w:r w:rsidRPr="002173B4">
        <w:rPr>
          <w:rFonts w:ascii="Bookman Old Style" w:hAnsi="Bookman Old Style"/>
          <w:sz w:val="20"/>
          <w:szCs w:val="20"/>
        </w:rPr>
        <w:t>NIP: ………………………….….                                    REGON: …………………………….</w:t>
      </w:r>
    </w:p>
    <w:p w14:paraId="0EBF0EC1" w14:textId="47B14BFA" w:rsidR="006903C1" w:rsidRPr="002173B4" w:rsidRDefault="006903C1" w:rsidP="002173B4">
      <w:pPr>
        <w:numPr>
          <w:ilvl w:val="0"/>
          <w:numId w:val="42"/>
        </w:numPr>
        <w:suppressAutoHyphens/>
        <w:autoSpaceDN w:val="0"/>
        <w:spacing w:after="14"/>
        <w:ind w:left="284" w:hanging="284"/>
        <w:jc w:val="both"/>
        <w:rPr>
          <w:rFonts w:ascii="Bookman Old Style" w:hAnsi="Bookman Old Style"/>
          <w:sz w:val="20"/>
          <w:szCs w:val="20"/>
        </w:rPr>
      </w:pPr>
      <w:r w:rsidRPr="002173B4">
        <w:rPr>
          <w:rFonts w:ascii="Bookman Old Style" w:hAnsi="Bookman Old Style"/>
          <w:sz w:val="20"/>
          <w:szCs w:val="20"/>
        </w:rPr>
        <w:t xml:space="preserve">……………………………………………………… - </w:t>
      </w:r>
      <w:r w:rsidR="00A81F32" w:rsidRPr="00A81F32">
        <w:rPr>
          <w:rFonts w:ascii="Bookman Old Style" w:hAnsi="Bookman Old Style"/>
          <w:sz w:val="20"/>
          <w:szCs w:val="20"/>
        </w:rPr>
        <w:t>prowadzącym działalność gospodarczą na podstawie wpisu do Centralnej Ewidencji i Informacji o Działalności Gospodarczej</w:t>
      </w:r>
      <w:r w:rsidR="00A81F32" w:rsidRPr="00A81F32" w:rsidDel="00A81F32">
        <w:rPr>
          <w:rFonts w:ascii="Bookman Old Style" w:hAnsi="Bookman Old Style"/>
          <w:sz w:val="20"/>
          <w:szCs w:val="20"/>
        </w:rPr>
        <w:t xml:space="preserve"> </w:t>
      </w:r>
      <w:r w:rsidRPr="002173B4">
        <w:rPr>
          <w:rFonts w:ascii="Bookman Old Style" w:hAnsi="Bookman Old Style"/>
          <w:sz w:val="20"/>
          <w:szCs w:val="20"/>
        </w:rPr>
        <w:t>pod nazwą ……………………. z siedzibą w …………………… przy ulicy …………………………….,</w:t>
      </w:r>
    </w:p>
    <w:p w14:paraId="52A5C6DC" w14:textId="7F7D666F" w:rsidR="006903C1" w:rsidRPr="002173B4" w:rsidRDefault="006903C1" w:rsidP="002173B4">
      <w:pPr>
        <w:spacing w:after="14"/>
        <w:ind w:left="284"/>
        <w:jc w:val="both"/>
        <w:rPr>
          <w:rFonts w:ascii="Bookman Old Style" w:hAnsi="Bookman Old Style"/>
          <w:sz w:val="20"/>
          <w:szCs w:val="20"/>
        </w:rPr>
      </w:pPr>
      <w:r w:rsidRPr="002173B4">
        <w:rPr>
          <w:rFonts w:ascii="Bookman Old Style" w:hAnsi="Bookman Old Style"/>
          <w:sz w:val="20"/>
          <w:szCs w:val="20"/>
        </w:rPr>
        <w:t>NIP: ………………………….….                                   REGON: …………………………….</w:t>
      </w:r>
    </w:p>
    <w:p w14:paraId="3CCAC5B8" w14:textId="77777777" w:rsidR="006903C1" w:rsidRPr="002173B4" w:rsidRDefault="006903C1" w:rsidP="002173B4">
      <w:pPr>
        <w:spacing w:after="14"/>
        <w:ind w:left="52"/>
        <w:jc w:val="both"/>
        <w:rPr>
          <w:rFonts w:ascii="Bookman Old Style" w:hAnsi="Bookman Old Style"/>
          <w:sz w:val="20"/>
          <w:szCs w:val="20"/>
        </w:rPr>
      </w:pPr>
    </w:p>
    <w:p w14:paraId="4A0FF344" w14:textId="3F5FD3C5" w:rsidR="006903C1" w:rsidRDefault="006903C1" w:rsidP="002173B4">
      <w:pPr>
        <w:spacing w:after="14"/>
        <w:ind w:left="284"/>
        <w:jc w:val="both"/>
        <w:rPr>
          <w:rFonts w:ascii="Bookman Old Style" w:hAnsi="Bookman Old Style"/>
          <w:sz w:val="20"/>
          <w:szCs w:val="20"/>
        </w:rPr>
      </w:pPr>
      <w:r w:rsidRPr="002173B4">
        <w:rPr>
          <w:rFonts w:ascii="Bookman Old Style" w:hAnsi="Bookman Old Style"/>
          <w:sz w:val="20"/>
          <w:szCs w:val="20"/>
        </w:rPr>
        <w:t>działającymi jako wspólnicy spółki cywilnej pod firmą ……………………... z siedzibą w …………………………….. przy ulicy …………………………………….., posiadającym NIP…………………………………….                       REGON ………………………………………..</w:t>
      </w:r>
    </w:p>
    <w:p w14:paraId="18681F6E" w14:textId="77777777" w:rsidR="001C2352" w:rsidRDefault="001C2352" w:rsidP="002173B4">
      <w:pPr>
        <w:spacing w:after="14"/>
        <w:ind w:left="284"/>
        <w:jc w:val="both"/>
        <w:rPr>
          <w:rFonts w:ascii="Bookman Old Style" w:hAnsi="Bookman Old Style"/>
          <w:sz w:val="20"/>
          <w:szCs w:val="20"/>
        </w:rPr>
      </w:pPr>
    </w:p>
    <w:p w14:paraId="171FBAE3" w14:textId="77777777" w:rsidR="001C2352" w:rsidRPr="001C2352" w:rsidRDefault="001C2352" w:rsidP="001C2352">
      <w:pPr>
        <w:numPr>
          <w:ilvl w:val="0"/>
          <w:numId w:val="47"/>
        </w:numPr>
        <w:suppressAutoHyphens/>
        <w:autoSpaceDN w:val="0"/>
        <w:spacing w:after="14"/>
        <w:jc w:val="both"/>
        <w:rPr>
          <w:rFonts w:ascii="Bookman Old Style" w:hAnsi="Bookman Old Style"/>
          <w:color w:val="00B050"/>
          <w:sz w:val="20"/>
          <w:szCs w:val="20"/>
          <w:lang w:val="en-GB"/>
        </w:rPr>
      </w:pPr>
      <w:r w:rsidRPr="001C2352">
        <w:rPr>
          <w:rFonts w:ascii="Bookman Old Style" w:hAnsi="Bookman Old Style"/>
          <w:color w:val="00B050"/>
          <w:sz w:val="20"/>
          <w:szCs w:val="20"/>
          <w:lang w:val="en-GB"/>
        </w:rPr>
        <w:t>............................................................... - conducting business activity on the basis of an entry in the Central Register and Information on Business Activity under the name .......................... with its registered office in ........................ at ..................................,</w:t>
      </w:r>
    </w:p>
    <w:p w14:paraId="375146CB" w14:textId="77777777" w:rsidR="001C2352" w:rsidRPr="001C2352" w:rsidRDefault="001C2352" w:rsidP="001C2352">
      <w:pPr>
        <w:spacing w:after="14"/>
        <w:ind w:left="284"/>
        <w:jc w:val="both"/>
        <w:rPr>
          <w:rFonts w:ascii="Bookman Old Style" w:hAnsi="Bookman Old Style"/>
          <w:color w:val="00B050"/>
          <w:sz w:val="20"/>
          <w:szCs w:val="20"/>
        </w:rPr>
      </w:pPr>
      <w:r w:rsidRPr="001C2352">
        <w:rPr>
          <w:rFonts w:ascii="Bookman Old Style" w:hAnsi="Bookman Old Style"/>
          <w:color w:val="00B050"/>
          <w:sz w:val="20"/>
          <w:szCs w:val="20"/>
        </w:rPr>
        <w:t>NIP: ...................................                                    REGON: ..................................</w:t>
      </w:r>
    </w:p>
    <w:p w14:paraId="4415B9A8" w14:textId="77777777" w:rsidR="001C2352" w:rsidRPr="001C2352" w:rsidRDefault="001C2352" w:rsidP="001C2352">
      <w:pPr>
        <w:numPr>
          <w:ilvl w:val="0"/>
          <w:numId w:val="47"/>
        </w:numPr>
        <w:suppressAutoHyphens/>
        <w:autoSpaceDN w:val="0"/>
        <w:spacing w:after="14"/>
        <w:ind w:left="284" w:hanging="284"/>
        <w:jc w:val="both"/>
        <w:rPr>
          <w:rFonts w:ascii="Bookman Old Style" w:hAnsi="Bookman Old Style"/>
          <w:color w:val="00B050"/>
          <w:sz w:val="20"/>
          <w:szCs w:val="20"/>
          <w:lang w:val="en-GB"/>
        </w:rPr>
      </w:pPr>
      <w:r w:rsidRPr="001C2352">
        <w:rPr>
          <w:rFonts w:ascii="Bookman Old Style" w:hAnsi="Bookman Old Style"/>
          <w:color w:val="00B050"/>
          <w:sz w:val="20"/>
          <w:szCs w:val="20"/>
          <w:lang w:val="en-GB"/>
        </w:rPr>
        <w:t>............................................................... - conducting business activity on the basis of an entry in the Central Register and Information on Business Activity under the name .......................... with its registered office in ........................ at ..................................,</w:t>
      </w:r>
    </w:p>
    <w:p w14:paraId="108028B1" w14:textId="77777777" w:rsidR="001C2352" w:rsidRPr="001C2352" w:rsidRDefault="001C2352" w:rsidP="001C2352">
      <w:pPr>
        <w:spacing w:after="14"/>
        <w:ind w:left="284"/>
        <w:jc w:val="both"/>
        <w:rPr>
          <w:rFonts w:ascii="Bookman Old Style" w:hAnsi="Bookman Old Style"/>
          <w:color w:val="00B050"/>
          <w:sz w:val="20"/>
          <w:szCs w:val="20"/>
          <w:lang w:val="en-GB"/>
        </w:rPr>
      </w:pPr>
      <w:r w:rsidRPr="001C2352">
        <w:rPr>
          <w:rFonts w:ascii="Bookman Old Style" w:hAnsi="Bookman Old Style"/>
          <w:color w:val="00B050"/>
          <w:sz w:val="20"/>
          <w:szCs w:val="20"/>
          <w:lang w:val="en-GB"/>
        </w:rPr>
        <w:t>NIP: ...................................                                   REGON: ..................................</w:t>
      </w:r>
    </w:p>
    <w:p w14:paraId="1FA5CCCB" w14:textId="77777777" w:rsidR="001C2352" w:rsidRPr="001C2352" w:rsidRDefault="001C2352" w:rsidP="001C2352">
      <w:pPr>
        <w:spacing w:after="14"/>
        <w:ind w:left="52"/>
        <w:jc w:val="both"/>
        <w:rPr>
          <w:rFonts w:ascii="Bookman Old Style" w:hAnsi="Bookman Old Style"/>
          <w:color w:val="00B050"/>
          <w:sz w:val="20"/>
          <w:szCs w:val="20"/>
          <w:lang w:val="en-GB"/>
        </w:rPr>
      </w:pPr>
    </w:p>
    <w:p w14:paraId="36AE4DF4" w14:textId="77777777" w:rsidR="001C2352" w:rsidRPr="003E0759" w:rsidRDefault="001C2352" w:rsidP="001C2352">
      <w:pPr>
        <w:spacing w:after="14"/>
        <w:ind w:left="284"/>
        <w:jc w:val="both"/>
        <w:rPr>
          <w:rFonts w:ascii="Bookman Old Style" w:hAnsi="Bookman Old Style"/>
          <w:color w:val="00B050"/>
          <w:sz w:val="20"/>
          <w:szCs w:val="20"/>
        </w:rPr>
      </w:pPr>
      <w:r w:rsidRPr="001C2352">
        <w:rPr>
          <w:rFonts w:ascii="Bookman Old Style" w:hAnsi="Bookman Old Style"/>
          <w:color w:val="00B050"/>
          <w:sz w:val="20"/>
          <w:szCs w:val="20"/>
          <w:lang w:val="en-GB"/>
        </w:rPr>
        <w:t xml:space="preserve">acting as partners in a civil partnership under the business name ........................... with registered office at ................................... at ............................................, having NIP...........................................                       </w:t>
      </w:r>
      <w:r w:rsidRPr="003E0759">
        <w:rPr>
          <w:rFonts w:ascii="Bookman Old Style" w:hAnsi="Bookman Old Style"/>
          <w:color w:val="00B050"/>
          <w:sz w:val="20"/>
          <w:szCs w:val="20"/>
        </w:rPr>
        <w:t>REGON ...............................................</w:t>
      </w:r>
    </w:p>
    <w:p w14:paraId="60F46638" w14:textId="77777777" w:rsidR="006903C1" w:rsidRPr="002173B4" w:rsidRDefault="006903C1" w:rsidP="002173B4">
      <w:pPr>
        <w:spacing w:after="14"/>
        <w:ind w:left="52"/>
        <w:jc w:val="both"/>
        <w:rPr>
          <w:rFonts w:ascii="Bookman Old Style" w:hAnsi="Bookman Old Style"/>
          <w:b/>
          <w:bCs/>
          <w:i/>
          <w:sz w:val="20"/>
          <w:szCs w:val="20"/>
        </w:rPr>
      </w:pPr>
    </w:p>
    <w:p w14:paraId="1B026F7A" w14:textId="77777777" w:rsidR="006903C1" w:rsidRDefault="006903C1" w:rsidP="002173B4">
      <w:pPr>
        <w:spacing w:after="14"/>
        <w:ind w:left="52"/>
        <w:jc w:val="both"/>
        <w:rPr>
          <w:rFonts w:ascii="Bookman Old Style" w:hAnsi="Bookman Old Style"/>
          <w:b/>
          <w:bCs/>
          <w:i/>
          <w:sz w:val="20"/>
          <w:szCs w:val="20"/>
        </w:rPr>
      </w:pPr>
      <w:r w:rsidRPr="002173B4">
        <w:rPr>
          <w:rFonts w:ascii="Bookman Old Style" w:hAnsi="Bookman Old Style"/>
          <w:b/>
          <w:bCs/>
          <w:i/>
          <w:sz w:val="20"/>
          <w:szCs w:val="20"/>
        </w:rPr>
        <w:t>(w przypadku wykonawców wspólnie ubiegających się o udzielenie zamówienia)</w:t>
      </w:r>
    </w:p>
    <w:p w14:paraId="4B3D9E4C" w14:textId="77777777" w:rsidR="001C2352" w:rsidRPr="001C2352" w:rsidRDefault="001C2352" w:rsidP="001C2352">
      <w:pPr>
        <w:spacing w:after="14"/>
        <w:ind w:left="52"/>
        <w:jc w:val="both"/>
        <w:rPr>
          <w:rFonts w:ascii="Bookman Old Style" w:hAnsi="Bookman Old Style"/>
          <w:b/>
          <w:bCs/>
          <w:i/>
          <w:color w:val="00B050"/>
          <w:sz w:val="20"/>
          <w:szCs w:val="20"/>
          <w:lang w:val="en-GB"/>
        </w:rPr>
      </w:pPr>
      <w:r w:rsidRPr="001C2352">
        <w:rPr>
          <w:rFonts w:ascii="Bookman Old Style" w:hAnsi="Bookman Old Style"/>
          <w:b/>
          <w:bCs/>
          <w:i/>
          <w:color w:val="00B050"/>
          <w:sz w:val="20"/>
          <w:szCs w:val="20"/>
          <w:lang w:val="en-GB"/>
        </w:rPr>
        <w:t>(in the case of economic operators competing jointly for the award of the contract)</w:t>
      </w:r>
    </w:p>
    <w:p w14:paraId="50BF055D" w14:textId="77777777" w:rsidR="001C2352" w:rsidRPr="001C2352" w:rsidRDefault="001C2352" w:rsidP="002173B4">
      <w:pPr>
        <w:spacing w:after="14"/>
        <w:ind w:left="52"/>
        <w:jc w:val="both"/>
        <w:rPr>
          <w:rFonts w:ascii="Bookman Old Style" w:hAnsi="Bookman Old Style"/>
          <w:b/>
          <w:bCs/>
          <w:i/>
          <w:sz w:val="20"/>
          <w:szCs w:val="20"/>
          <w:lang w:val="en-GB"/>
        </w:rPr>
      </w:pPr>
    </w:p>
    <w:p w14:paraId="477B5BD5" w14:textId="070A960F" w:rsidR="006903C1" w:rsidRPr="002173B4" w:rsidRDefault="006903C1" w:rsidP="002173B4">
      <w:pPr>
        <w:numPr>
          <w:ilvl w:val="0"/>
          <w:numId w:val="43"/>
        </w:numPr>
        <w:suppressAutoHyphens/>
        <w:autoSpaceDN w:val="0"/>
        <w:spacing w:after="14"/>
        <w:ind w:left="284" w:hanging="284"/>
        <w:jc w:val="both"/>
        <w:rPr>
          <w:rFonts w:ascii="Bookman Old Style" w:hAnsi="Bookman Old Style"/>
          <w:sz w:val="20"/>
          <w:szCs w:val="20"/>
        </w:rPr>
      </w:pPr>
      <w:r w:rsidRPr="002173B4">
        <w:rPr>
          <w:rFonts w:ascii="Bookman Old Style" w:hAnsi="Bookman Old Style"/>
          <w:sz w:val="20"/>
          <w:szCs w:val="20"/>
        </w:rPr>
        <w:t xml:space="preserve">…………………………………… z siedzibą w ……………………….., przy ulicy ……………………., wpisaną do rejestru przedsiębiorców KRS pod nr ………………………….. </w:t>
      </w:r>
      <w:r w:rsidR="002173B4">
        <w:rPr>
          <w:rFonts w:ascii="Bookman Old Style" w:hAnsi="Bookman Old Style"/>
          <w:sz w:val="20"/>
          <w:szCs w:val="20"/>
        </w:rPr>
        <w:br/>
      </w:r>
      <w:r w:rsidRPr="002173B4">
        <w:rPr>
          <w:rFonts w:ascii="Bookman Old Style" w:hAnsi="Bookman Old Style"/>
          <w:sz w:val="20"/>
          <w:szCs w:val="20"/>
        </w:rPr>
        <w:t>NIP: …………………………………            REGON: …………………………………………</w:t>
      </w:r>
    </w:p>
    <w:p w14:paraId="627EE347" w14:textId="77777777" w:rsidR="006903C1" w:rsidRPr="002173B4" w:rsidRDefault="006903C1" w:rsidP="002173B4">
      <w:pPr>
        <w:spacing w:after="14"/>
        <w:ind w:left="284"/>
        <w:jc w:val="both"/>
        <w:rPr>
          <w:rFonts w:ascii="Bookman Old Style" w:hAnsi="Bookman Old Style"/>
          <w:sz w:val="20"/>
          <w:szCs w:val="20"/>
        </w:rPr>
      </w:pPr>
      <w:r w:rsidRPr="002173B4">
        <w:rPr>
          <w:rFonts w:ascii="Bookman Old Style" w:hAnsi="Bookman Old Style"/>
          <w:sz w:val="20"/>
          <w:szCs w:val="20"/>
        </w:rPr>
        <w:t>reprezentowaną przez: …………………………………..</w:t>
      </w:r>
    </w:p>
    <w:p w14:paraId="38E20006" w14:textId="731D66E9" w:rsidR="006903C1" w:rsidRPr="002173B4" w:rsidRDefault="006903C1" w:rsidP="002173B4">
      <w:pPr>
        <w:numPr>
          <w:ilvl w:val="0"/>
          <w:numId w:val="43"/>
        </w:numPr>
        <w:suppressAutoHyphens/>
        <w:autoSpaceDN w:val="0"/>
        <w:spacing w:after="14"/>
        <w:ind w:left="284" w:hanging="284"/>
        <w:jc w:val="both"/>
        <w:rPr>
          <w:rFonts w:ascii="Bookman Old Style" w:hAnsi="Bookman Old Style"/>
          <w:sz w:val="20"/>
          <w:szCs w:val="20"/>
        </w:rPr>
      </w:pPr>
      <w:r w:rsidRPr="002173B4">
        <w:rPr>
          <w:rFonts w:ascii="Bookman Old Style" w:hAnsi="Bookman Old Style"/>
          <w:sz w:val="20"/>
          <w:szCs w:val="20"/>
        </w:rPr>
        <w:t xml:space="preserve">…………………………… - </w:t>
      </w:r>
      <w:r w:rsidR="00300E73" w:rsidRPr="00300E73">
        <w:rPr>
          <w:rFonts w:ascii="Bookman Old Style" w:hAnsi="Bookman Old Style"/>
          <w:sz w:val="20"/>
          <w:szCs w:val="20"/>
        </w:rPr>
        <w:t>prowadzącym działalność gospodarczą na podstawie wpisu do Centralnej Ewidencji i Informacji o Działalności Gospodarczej</w:t>
      </w:r>
      <w:r w:rsidR="00300E73" w:rsidRPr="00300E73" w:rsidDel="00300E73">
        <w:rPr>
          <w:rFonts w:ascii="Bookman Old Style" w:hAnsi="Bookman Old Style"/>
          <w:sz w:val="20"/>
          <w:szCs w:val="20"/>
        </w:rPr>
        <w:t xml:space="preserve"> </w:t>
      </w:r>
      <w:r w:rsidRPr="002173B4">
        <w:rPr>
          <w:rFonts w:ascii="Bookman Old Style" w:hAnsi="Bookman Old Style"/>
          <w:sz w:val="20"/>
          <w:szCs w:val="20"/>
        </w:rPr>
        <w:t>pod nazwą ……………………. z siedzibą w …………………… przy ulicy …………………………….,</w:t>
      </w:r>
    </w:p>
    <w:p w14:paraId="5127A8DD" w14:textId="26879B0A" w:rsidR="006903C1" w:rsidRPr="002173B4" w:rsidRDefault="006903C1" w:rsidP="002173B4">
      <w:pPr>
        <w:spacing w:after="14"/>
        <w:ind w:left="284"/>
        <w:jc w:val="both"/>
        <w:rPr>
          <w:rFonts w:ascii="Bookman Old Style" w:hAnsi="Bookman Old Style"/>
          <w:sz w:val="20"/>
          <w:szCs w:val="20"/>
        </w:rPr>
      </w:pPr>
      <w:r w:rsidRPr="002173B4">
        <w:rPr>
          <w:rFonts w:ascii="Bookman Old Style" w:hAnsi="Bookman Old Style"/>
          <w:sz w:val="20"/>
          <w:szCs w:val="20"/>
        </w:rPr>
        <w:t>NIP: ………………………….….                                     REGON: …………………………….</w:t>
      </w:r>
    </w:p>
    <w:p w14:paraId="79861972" w14:textId="77777777" w:rsidR="006903C1" w:rsidRPr="002173B4" w:rsidRDefault="006903C1" w:rsidP="002173B4">
      <w:pPr>
        <w:spacing w:after="14"/>
        <w:ind w:left="52"/>
        <w:jc w:val="both"/>
        <w:rPr>
          <w:rFonts w:ascii="Bookman Old Style" w:hAnsi="Bookman Old Style"/>
          <w:sz w:val="20"/>
          <w:szCs w:val="20"/>
        </w:rPr>
      </w:pPr>
      <w:r w:rsidRPr="002173B4">
        <w:rPr>
          <w:rFonts w:ascii="Bookman Old Style" w:hAnsi="Bookman Old Style"/>
          <w:sz w:val="20"/>
          <w:szCs w:val="20"/>
        </w:rPr>
        <w:t>reprezentowanymi przez pełnomocnika do reprezentowania ich w postępowaniu o udzielenie zamówienia i zawarcia umowy w sprawie zamówienia publicznego, na podstawie pełnomocnictwa nr ……. z dnia ………………… (Lider Konsorcjum), reprezentowanego przez:</w:t>
      </w:r>
    </w:p>
    <w:p w14:paraId="5B0620C2" w14:textId="60644B27" w:rsidR="006903C1" w:rsidRDefault="006903C1" w:rsidP="001C2352">
      <w:pPr>
        <w:spacing w:after="14"/>
        <w:ind w:left="52"/>
        <w:jc w:val="both"/>
        <w:rPr>
          <w:rFonts w:ascii="Bookman Old Style" w:hAnsi="Bookman Old Style"/>
          <w:sz w:val="16"/>
          <w:szCs w:val="16"/>
        </w:rPr>
      </w:pPr>
      <w:r w:rsidRPr="002173B4">
        <w:rPr>
          <w:rFonts w:ascii="Bookman Old Style" w:hAnsi="Bookman Old Style"/>
          <w:sz w:val="20"/>
          <w:szCs w:val="20"/>
        </w:rPr>
        <w:t>………………………………………..</w:t>
      </w:r>
      <w:r w:rsidR="002173B4">
        <w:rPr>
          <w:rFonts w:ascii="Bookman Old Style" w:hAnsi="Bookman Old Style"/>
          <w:sz w:val="20"/>
          <w:szCs w:val="20"/>
        </w:rPr>
        <w:t xml:space="preserve"> </w:t>
      </w:r>
      <w:r w:rsidRPr="002173B4">
        <w:rPr>
          <w:rFonts w:ascii="Bookman Old Style" w:hAnsi="Bookman Old Style"/>
          <w:sz w:val="16"/>
          <w:szCs w:val="16"/>
        </w:rPr>
        <w:t>(aktualny odpis KRS/CEIDG</w:t>
      </w:r>
      <w:r w:rsidR="00924B06" w:rsidRPr="002173B4">
        <w:rPr>
          <w:rFonts w:ascii="Bookman Old Style" w:hAnsi="Bookman Old Style"/>
          <w:sz w:val="16"/>
          <w:szCs w:val="16"/>
        </w:rPr>
        <w:t>*</w:t>
      </w:r>
      <w:r w:rsidRPr="002173B4">
        <w:rPr>
          <w:rFonts w:ascii="Bookman Old Style" w:hAnsi="Bookman Old Style"/>
          <w:sz w:val="16"/>
          <w:szCs w:val="16"/>
        </w:rPr>
        <w:t xml:space="preserve"> stanowi Załącznik nr </w:t>
      </w:r>
      <w:r w:rsidR="00924B06" w:rsidRPr="002173B4">
        <w:rPr>
          <w:rFonts w:ascii="Bookman Old Style" w:hAnsi="Bookman Old Style"/>
          <w:sz w:val="16"/>
          <w:szCs w:val="16"/>
        </w:rPr>
        <w:t>3</w:t>
      </w:r>
      <w:r w:rsidRPr="002173B4">
        <w:rPr>
          <w:rFonts w:ascii="Bookman Old Style" w:hAnsi="Bookman Old Style"/>
          <w:sz w:val="16"/>
          <w:szCs w:val="16"/>
        </w:rPr>
        <w:t xml:space="preserve"> do Umowy)</w:t>
      </w:r>
    </w:p>
    <w:p w14:paraId="21A5F098" w14:textId="77777777" w:rsidR="001C2352" w:rsidRDefault="001C2352" w:rsidP="001C2352">
      <w:pPr>
        <w:spacing w:after="14"/>
        <w:ind w:left="52"/>
        <w:jc w:val="both"/>
        <w:rPr>
          <w:rFonts w:ascii="Bookman Old Style" w:hAnsi="Bookman Old Style"/>
          <w:sz w:val="16"/>
          <w:szCs w:val="16"/>
        </w:rPr>
      </w:pPr>
    </w:p>
    <w:p w14:paraId="4802FBFB" w14:textId="77777777" w:rsidR="001C2352" w:rsidRPr="001C2352" w:rsidRDefault="001C2352" w:rsidP="001C2352">
      <w:pPr>
        <w:numPr>
          <w:ilvl w:val="0"/>
          <w:numId w:val="48"/>
        </w:numPr>
        <w:suppressAutoHyphens/>
        <w:autoSpaceDN w:val="0"/>
        <w:spacing w:after="14"/>
        <w:ind w:left="52" w:firstLine="0"/>
        <w:jc w:val="both"/>
        <w:rPr>
          <w:rFonts w:ascii="Bookman Old Style" w:hAnsi="Bookman Old Style"/>
          <w:color w:val="00B050"/>
          <w:sz w:val="20"/>
          <w:szCs w:val="20"/>
        </w:rPr>
      </w:pPr>
      <w:r w:rsidRPr="001C2352">
        <w:rPr>
          <w:rFonts w:ascii="Bookman Old Style" w:hAnsi="Bookman Old Style"/>
          <w:color w:val="00B050"/>
          <w:sz w:val="20"/>
          <w:szCs w:val="20"/>
          <w:lang w:val="en-GB"/>
        </w:rPr>
        <w:t xml:space="preserve">.......................................... with its registered office at ............................., at ........................., entered in the register of entrepreneurs of the National Court Register under the number ................................. </w:t>
      </w:r>
      <w:r w:rsidRPr="001C2352">
        <w:rPr>
          <w:rFonts w:ascii="Bookman Old Style" w:hAnsi="Bookman Old Style"/>
          <w:color w:val="00B050"/>
          <w:sz w:val="20"/>
          <w:szCs w:val="20"/>
          <w:lang w:val="en-GB"/>
        </w:rPr>
        <w:br/>
      </w:r>
      <w:r w:rsidRPr="001C2352">
        <w:rPr>
          <w:rFonts w:ascii="Bookman Old Style" w:hAnsi="Bookman Old Style"/>
          <w:color w:val="00B050"/>
          <w:sz w:val="20"/>
          <w:szCs w:val="20"/>
        </w:rPr>
        <w:t>NIP: ....................................... REGON: ................................................</w:t>
      </w:r>
    </w:p>
    <w:p w14:paraId="358995EA" w14:textId="77777777" w:rsidR="001C2352" w:rsidRPr="001C2352" w:rsidRDefault="001C2352" w:rsidP="001C2352">
      <w:pPr>
        <w:spacing w:after="14"/>
        <w:ind w:left="52"/>
        <w:jc w:val="both"/>
        <w:rPr>
          <w:rFonts w:ascii="Bookman Old Style" w:hAnsi="Bookman Old Style"/>
          <w:color w:val="00B050"/>
          <w:sz w:val="20"/>
          <w:szCs w:val="20"/>
        </w:rPr>
      </w:pPr>
      <w:proofErr w:type="spellStart"/>
      <w:r w:rsidRPr="001C2352">
        <w:rPr>
          <w:rFonts w:ascii="Bookman Old Style" w:hAnsi="Bookman Old Style"/>
          <w:color w:val="00B050"/>
          <w:sz w:val="20"/>
          <w:szCs w:val="20"/>
        </w:rPr>
        <w:t>represented</w:t>
      </w:r>
      <w:proofErr w:type="spellEnd"/>
      <w:r w:rsidRPr="001C2352">
        <w:rPr>
          <w:rFonts w:ascii="Bookman Old Style" w:hAnsi="Bookman Old Style"/>
          <w:color w:val="00B050"/>
          <w:sz w:val="20"/>
          <w:szCs w:val="20"/>
        </w:rPr>
        <w:t xml:space="preserve"> by: .........................................</w:t>
      </w:r>
    </w:p>
    <w:p w14:paraId="7A4901A7" w14:textId="77777777" w:rsidR="001C2352" w:rsidRPr="001C2352" w:rsidRDefault="001C2352" w:rsidP="001C2352">
      <w:pPr>
        <w:numPr>
          <w:ilvl w:val="0"/>
          <w:numId w:val="48"/>
        </w:numPr>
        <w:suppressAutoHyphens/>
        <w:autoSpaceDN w:val="0"/>
        <w:spacing w:after="14"/>
        <w:ind w:left="52" w:firstLine="0"/>
        <w:jc w:val="both"/>
        <w:rPr>
          <w:rFonts w:ascii="Bookman Old Style" w:hAnsi="Bookman Old Style"/>
          <w:color w:val="00B050"/>
          <w:sz w:val="20"/>
          <w:szCs w:val="20"/>
          <w:lang w:val="en-GB"/>
        </w:rPr>
      </w:pPr>
      <w:r w:rsidRPr="001C2352">
        <w:rPr>
          <w:rFonts w:ascii="Bookman Old Style" w:hAnsi="Bookman Old Style"/>
          <w:color w:val="00B050"/>
          <w:sz w:val="20"/>
          <w:szCs w:val="20"/>
          <w:lang w:val="en-GB"/>
        </w:rPr>
        <w:lastRenderedPageBreak/>
        <w:t>................................. - conducting business activity on the basis of an entry in the Central Register and Information on Business Activity under the name .......................... with its registered office in ........................ at ..................................,</w:t>
      </w:r>
    </w:p>
    <w:p w14:paraId="5DD16717" w14:textId="77777777" w:rsidR="001C2352" w:rsidRPr="001C2352" w:rsidRDefault="001C2352" w:rsidP="001C2352">
      <w:pPr>
        <w:spacing w:after="14"/>
        <w:ind w:left="284"/>
        <w:jc w:val="both"/>
        <w:rPr>
          <w:rFonts w:ascii="Bookman Old Style" w:hAnsi="Bookman Old Style"/>
          <w:color w:val="00B050"/>
          <w:sz w:val="20"/>
          <w:szCs w:val="20"/>
          <w:lang w:val="en-GB"/>
        </w:rPr>
      </w:pPr>
      <w:r w:rsidRPr="001C2352">
        <w:rPr>
          <w:rFonts w:ascii="Bookman Old Style" w:hAnsi="Bookman Old Style"/>
          <w:color w:val="00B050"/>
          <w:sz w:val="20"/>
          <w:szCs w:val="20"/>
          <w:lang w:val="en-GB"/>
        </w:rPr>
        <w:t>NIP: ...................................                                     REGON: ..................................</w:t>
      </w:r>
    </w:p>
    <w:p w14:paraId="456CCE46" w14:textId="77777777" w:rsidR="001C2352" w:rsidRPr="001C2352" w:rsidRDefault="001C2352" w:rsidP="001C2352">
      <w:pPr>
        <w:spacing w:after="14"/>
        <w:ind w:left="52"/>
        <w:jc w:val="both"/>
        <w:rPr>
          <w:rFonts w:ascii="Bookman Old Style" w:hAnsi="Bookman Old Style"/>
          <w:color w:val="00B050"/>
          <w:sz w:val="20"/>
          <w:szCs w:val="20"/>
          <w:lang w:val="en-GB"/>
        </w:rPr>
      </w:pPr>
      <w:r w:rsidRPr="001C2352">
        <w:rPr>
          <w:rFonts w:ascii="Bookman Old Style" w:hAnsi="Bookman Old Style"/>
          <w:color w:val="00B050"/>
          <w:sz w:val="20"/>
          <w:szCs w:val="20"/>
          <w:lang w:val="en-GB"/>
        </w:rPr>
        <w:t>represented by a proxy to represent them in the procurement procedure and to conclude the public procurement contract, under power of attorney no. ........ dated ..................... (Consortium Leader), represented by:</w:t>
      </w:r>
    </w:p>
    <w:p w14:paraId="7A322300" w14:textId="77777777" w:rsidR="001C2352" w:rsidRPr="001C2352" w:rsidRDefault="001C2352" w:rsidP="001C2352">
      <w:pPr>
        <w:spacing w:after="14"/>
        <w:ind w:left="52"/>
        <w:jc w:val="both"/>
        <w:rPr>
          <w:rFonts w:ascii="Bookman Old Style" w:hAnsi="Bookman Old Style"/>
          <w:color w:val="00B050"/>
          <w:sz w:val="16"/>
          <w:szCs w:val="16"/>
          <w:lang w:val="en-GB"/>
        </w:rPr>
      </w:pPr>
      <w:r w:rsidRPr="001C2352">
        <w:rPr>
          <w:rFonts w:ascii="Bookman Old Style" w:hAnsi="Bookman Old Style"/>
          <w:color w:val="00B050"/>
          <w:sz w:val="20"/>
          <w:szCs w:val="20"/>
          <w:lang w:val="en-GB"/>
        </w:rPr>
        <w:t xml:space="preserve">............................................... </w:t>
      </w:r>
      <w:r w:rsidRPr="001C2352">
        <w:rPr>
          <w:rFonts w:ascii="Bookman Old Style" w:hAnsi="Bookman Old Style"/>
          <w:color w:val="00B050"/>
          <w:sz w:val="16"/>
          <w:szCs w:val="16"/>
          <w:lang w:val="en-GB"/>
        </w:rPr>
        <w:t>(a current excerpt from the National Court Register/CEIDG* is attached as Appendix 3 to the Agreement)</w:t>
      </w:r>
    </w:p>
    <w:p w14:paraId="214DFD81" w14:textId="77777777" w:rsidR="001C2352" w:rsidRPr="001C2352" w:rsidRDefault="001C2352" w:rsidP="002173B4">
      <w:pPr>
        <w:spacing w:after="14"/>
        <w:ind w:left="52"/>
        <w:jc w:val="both"/>
        <w:rPr>
          <w:rFonts w:ascii="Bookman Old Style" w:hAnsi="Bookman Old Style"/>
          <w:sz w:val="16"/>
          <w:szCs w:val="16"/>
          <w:lang w:val="en-GB"/>
        </w:rPr>
      </w:pPr>
    </w:p>
    <w:p w14:paraId="3AD254DE" w14:textId="3B2E0466" w:rsidR="002B25A9" w:rsidRPr="003E0759" w:rsidRDefault="002B25A9" w:rsidP="002173B4">
      <w:pPr>
        <w:autoSpaceDE w:val="0"/>
        <w:autoSpaceDN w:val="0"/>
        <w:adjustRightInd w:val="0"/>
        <w:spacing w:after="0"/>
        <w:jc w:val="both"/>
        <w:rPr>
          <w:rFonts w:ascii="Bookman Old Style" w:eastAsia="Times New Roman" w:hAnsi="Bookman Old Style" w:cs="Times New Roman"/>
          <w:sz w:val="20"/>
          <w:szCs w:val="20"/>
          <w:lang w:val="en-GB" w:eastAsia="pl-PL"/>
        </w:rPr>
      </w:pPr>
      <w:proofErr w:type="spellStart"/>
      <w:r w:rsidRPr="003E0759">
        <w:rPr>
          <w:rFonts w:ascii="Bookman Old Style" w:eastAsia="Times New Roman" w:hAnsi="Bookman Old Style" w:cs="Times New Roman"/>
          <w:sz w:val="20"/>
          <w:szCs w:val="20"/>
          <w:lang w:val="en-GB" w:eastAsia="pl-PL"/>
        </w:rPr>
        <w:t>zwanym</w:t>
      </w:r>
      <w:proofErr w:type="spellEnd"/>
      <w:r w:rsidRPr="003E0759">
        <w:rPr>
          <w:rFonts w:ascii="Bookman Old Style" w:eastAsia="Times New Roman" w:hAnsi="Bookman Old Style" w:cs="Times New Roman"/>
          <w:sz w:val="20"/>
          <w:szCs w:val="20"/>
          <w:lang w:val="en-GB" w:eastAsia="pl-PL"/>
        </w:rPr>
        <w:t xml:space="preserve"> </w:t>
      </w:r>
      <w:proofErr w:type="spellStart"/>
      <w:r w:rsidRPr="003E0759">
        <w:rPr>
          <w:rFonts w:ascii="Bookman Old Style" w:eastAsia="Times New Roman" w:hAnsi="Bookman Old Style" w:cs="Times New Roman"/>
          <w:sz w:val="20"/>
          <w:szCs w:val="20"/>
          <w:lang w:val="en-GB" w:eastAsia="pl-PL"/>
        </w:rPr>
        <w:t>dalej</w:t>
      </w:r>
      <w:proofErr w:type="spellEnd"/>
      <w:r w:rsidRPr="003E0759">
        <w:rPr>
          <w:rFonts w:ascii="Bookman Old Style" w:eastAsia="Times New Roman" w:hAnsi="Bookman Old Style" w:cs="Times New Roman"/>
          <w:sz w:val="20"/>
          <w:szCs w:val="20"/>
          <w:lang w:val="en-GB" w:eastAsia="pl-PL"/>
        </w:rPr>
        <w:t xml:space="preserve"> </w:t>
      </w:r>
      <w:proofErr w:type="spellStart"/>
      <w:r w:rsidRPr="003E0759">
        <w:rPr>
          <w:rFonts w:ascii="Bookman Old Style" w:eastAsia="Times New Roman" w:hAnsi="Bookman Old Style" w:cs="Times New Roman"/>
          <w:sz w:val="20"/>
          <w:szCs w:val="20"/>
          <w:lang w:val="en-GB" w:eastAsia="pl-PL"/>
        </w:rPr>
        <w:t>Wykonawcą</w:t>
      </w:r>
      <w:proofErr w:type="spellEnd"/>
    </w:p>
    <w:p w14:paraId="3A19BAC2" w14:textId="77777777" w:rsidR="001C2352" w:rsidRPr="001C2352" w:rsidRDefault="001C2352" w:rsidP="001C2352">
      <w:pPr>
        <w:autoSpaceDE w:val="0"/>
        <w:autoSpaceDN w:val="0"/>
        <w:adjustRightInd w:val="0"/>
        <w:spacing w:after="0"/>
        <w:jc w:val="both"/>
        <w:rPr>
          <w:rFonts w:ascii="Bookman Old Style" w:eastAsia="Times New Roman" w:hAnsi="Bookman Old Style" w:cs="Times New Roman"/>
          <w:color w:val="00B050"/>
          <w:sz w:val="20"/>
          <w:szCs w:val="20"/>
          <w:lang w:val="en-GB" w:eastAsia="pl-PL"/>
        </w:rPr>
      </w:pPr>
      <w:r w:rsidRPr="001C2352">
        <w:rPr>
          <w:rFonts w:ascii="Bookman Old Style" w:eastAsia="Times New Roman" w:hAnsi="Bookman Old Style" w:cs="Times New Roman"/>
          <w:color w:val="00B050"/>
          <w:sz w:val="20"/>
          <w:szCs w:val="20"/>
          <w:lang w:val="en-GB" w:eastAsia="pl-PL"/>
        </w:rPr>
        <w:t>hereinafter referred to as the Contractor</w:t>
      </w:r>
    </w:p>
    <w:p w14:paraId="320EA4E3" w14:textId="77777777" w:rsidR="002B25A9" w:rsidRPr="001C2352" w:rsidRDefault="002B25A9" w:rsidP="002173B4">
      <w:pPr>
        <w:autoSpaceDE w:val="0"/>
        <w:autoSpaceDN w:val="0"/>
        <w:adjustRightInd w:val="0"/>
        <w:spacing w:after="0"/>
        <w:jc w:val="both"/>
        <w:rPr>
          <w:rFonts w:ascii="Bookman Old Style" w:eastAsia="Times New Roman" w:hAnsi="Bookman Old Style" w:cs="Times New Roman"/>
          <w:sz w:val="20"/>
          <w:szCs w:val="20"/>
          <w:lang w:val="en-GB" w:eastAsia="pl-PL"/>
        </w:rPr>
      </w:pPr>
    </w:p>
    <w:p w14:paraId="38D9984C" w14:textId="06BB1D18" w:rsidR="00BF2D17" w:rsidRDefault="00BF2D17" w:rsidP="00BF2D17">
      <w:pPr>
        <w:autoSpaceDE w:val="0"/>
        <w:autoSpaceDN w:val="0"/>
        <w:adjustRightInd w:val="0"/>
        <w:spacing w:after="0"/>
        <w:jc w:val="both"/>
        <w:rPr>
          <w:rFonts w:ascii="Bookman Old Style" w:hAnsi="Bookman Old Style"/>
          <w:bCs/>
          <w:sz w:val="20"/>
          <w:szCs w:val="20"/>
        </w:rPr>
      </w:pPr>
      <w:r w:rsidRPr="00BF2D17">
        <w:rPr>
          <w:rFonts w:ascii="Bookman Old Style" w:hAnsi="Bookman Old Style"/>
          <w:sz w:val="20"/>
          <w:szCs w:val="20"/>
        </w:rPr>
        <w:t xml:space="preserve">Umowa została zawarta z Wykonawcą, wybranym w wyniku przeprowadzonego postępowania o zamówienie publiczne na podstawie </w:t>
      </w:r>
      <w:r w:rsidRPr="00BF2D17">
        <w:rPr>
          <w:rFonts w:ascii="Bookman Old Style" w:hAnsi="Bookman Old Style"/>
          <w:bCs/>
          <w:sz w:val="20"/>
          <w:szCs w:val="20"/>
        </w:rPr>
        <w:t>Działu VI „Zakupy z dziedziny nauki lub z zakresu działalności kulturalnej” Zarządzenia nr 65/2021 Rektora Politechniki Łódzkiej z dnia 28 października 2021 r. w sprawie Regulaminu udzielania zamówień publicznych przez Politechnikę Łódzką w związku z art. 11 ust. 5 pkt 1 ustawy z dnia 11 września 2019 r. Prawo zamówień publicznych (</w:t>
      </w:r>
      <w:proofErr w:type="spellStart"/>
      <w:r w:rsidRPr="00BF2D17">
        <w:rPr>
          <w:rFonts w:ascii="Bookman Old Style" w:hAnsi="Bookman Old Style"/>
          <w:bCs/>
          <w:sz w:val="20"/>
          <w:szCs w:val="20"/>
        </w:rPr>
        <w:t>t.j</w:t>
      </w:r>
      <w:proofErr w:type="spellEnd"/>
      <w:r w:rsidRPr="00BF2D17">
        <w:rPr>
          <w:rFonts w:ascii="Bookman Old Style" w:hAnsi="Bookman Old Style"/>
          <w:bCs/>
          <w:sz w:val="20"/>
          <w:szCs w:val="20"/>
        </w:rPr>
        <w:t>. Dz. U. z 202</w:t>
      </w:r>
      <w:r>
        <w:rPr>
          <w:rFonts w:ascii="Bookman Old Style" w:hAnsi="Bookman Old Style"/>
          <w:bCs/>
          <w:sz w:val="20"/>
          <w:szCs w:val="20"/>
        </w:rPr>
        <w:t>3</w:t>
      </w:r>
      <w:r w:rsidRPr="00BF2D17">
        <w:rPr>
          <w:rFonts w:ascii="Bookman Old Style" w:hAnsi="Bookman Old Style"/>
          <w:bCs/>
          <w:sz w:val="20"/>
          <w:szCs w:val="20"/>
        </w:rPr>
        <w:t xml:space="preserve"> r. </w:t>
      </w:r>
      <w:r w:rsidR="001E2D94" w:rsidRPr="001E2D94">
        <w:rPr>
          <w:rFonts w:ascii="Bookman Old Style" w:hAnsi="Bookman Old Style"/>
          <w:bCs/>
          <w:sz w:val="20"/>
          <w:szCs w:val="20"/>
        </w:rPr>
        <w:t>poz. 1605</w:t>
      </w:r>
      <w:r w:rsidRPr="00BF2D17">
        <w:rPr>
          <w:rFonts w:ascii="Bookman Old Style" w:hAnsi="Bookman Old Style"/>
          <w:bCs/>
          <w:sz w:val="20"/>
          <w:szCs w:val="20"/>
        </w:rPr>
        <w:t>)</w:t>
      </w:r>
      <w:r w:rsidR="001E2D94">
        <w:rPr>
          <w:rFonts w:ascii="Bookman Old Style" w:hAnsi="Bookman Old Style"/>
          <w:bCs/>
          <w:sz w:val="20"/>
          <w:szCs w:val="20"/>
        </w:rPr>
        <w:t>.</w:t>
      </w:r>
    </w:p>
    <w:p w14:paraId="3DCF7843" w14:textId="21566885" w:rsidR="001C2352" w:rsidRPr="001C2352" w:rsidRDefault="001C2352" w:rsidP="001C2352">
      <w:pPr>
        <w:autoSpaceDE w:val="0"/>
        <w:autoSpaceDN w:val="0"/>
        <w:adjustRightInd w:val="0"/>
        <w:spacing w:after="0"/>
        <w:jc w:val="both"/>
        <w:rPr>
          <w:rFonts w:ascii="Bookman Old Style" w:hAnsi="Bookman Old Style"/>
          <w:bCs/>
          <w:color w:val="00B050"/>
          <w:sz w:val="20"/>
          <w:szCs w:val="20"/>
          <w:lang w:val="en-GB"/>
        </w:rPr>
      </w:pPr>
      <w:r w:rsidRPr="001C2352">
        <w:rPr>
          <w:rFonts w:ascii="Bookman Old Style" w:hAnsi="Bookman Old Style"/>
          <w:color w:val="00B050"/>
          <w:sz w:val="20"/>
          <w:szCs w:val="20"/>
          <w:lang w:val="en-GB"/>
        </w:rPr>
        <w:t xml:space="preserve">The agreement is concluded with the Contractor selected as a result of a public procurement procedure conducted on the basis of </w:t>
      </w:r>
      <w:r w:rsidRPr="001C2352">
        <w:rPr>
          <w:rFonts w:ascii="Bookman Old Style" w:hAnsi="Bookman Old Style"/>
          <w:bCs/>
          <w:color w:val="00B050"/>
          <w:sz w:val="20"/>
          <w:szCs w:val="20"/>
          <w:lang w:val="en-GB"/>
        </w:rPr>
        <w:t xml:space="preserve">Section VI "Purchases in the field of science or in the field of cultural activities" of Order No. 65/2021 of the Rector of the </w:t>
      </w:r>
      <w:r>
        <w:rPr>
          <w:rFonts w:ascii="Bookman Old Style" w:hAnsi="Bookman Old Style"/>
          <w:bCs/>
          <w:color w:val="00B050"/>
          <w:sz w:val="20"/>
          <w:szCs w:val="20"/>
          <w:lang w:val="en-GB"/>
        </w:rPr>
        <w:t>Lodz University of Technology</w:t>
      </w:r>
      <w:r w:rsidRPr="001C2352">
        <w:rPr>
          <w:rFonts w:ascii="Bookman Old Style" w:hAnsi="Bookman Old Style"/>
          <w:bCs/>
          <w:color w:val="00B050"/>
          <w:sz w:val="20"/>
          <w:szCs w:val="20"/>
          <w:lang w:val="en-GB"/>
        </w:rPr>
        <w:t xml:space="preserve"> of 28 October 2021 on the Regulations for the award of public procurement contracts by the </w:t>
      </w:r>
      <w:r>
        <w:rPr>
          <w:rFonts w:ascii="Bookman Old Style" w:hAnsi="Bookman Old Style"/>
          <w:bCs/>
          <w:color w:val="00B050"/>
          <w:sz w:val="20"/>
          <w:szCs w:val="20"/>
          <w:lang w:val="en-GB"/>
        </w:rPr>
        <w:t>Lodz University of Technology</w:t>
      </w:r>
      <w:r w:rsidRPr="001C2352">
        <w:rPr>
          <w:rFonts w:ascii="Bookman Old Style" w:hAnsi="Bookman Old Style"/>
          <w:bCs/>
          <w:color w:val="00B050"/>
          <w:sz w:val="20"/>
          <w:szCs w:val="20"/>
          <w:lang w:val="en-GB"/>
        </w:rPr>
        <w:t xml:space="preserve"> in connection with Article 11(5)(1) of the Act of 11 September 2019. Public Procurement Law (i.e. Journal of Laws 2023, item 1605).</w:t>
      </w:r>
    </w:p>
    <w:p w14:paraId="021C09D3" w14:textId="230BDD22" w:rsidR="001B70E2" w:rsidRPr="003E0759" w:rsidRDefault="00742542" w:rsidP="002173B4">
      <w:pPr>
        <w:keepNext/>
        <w:tabs>
          <w:tab w:val="left" w:pos="709"/>
        </w:tabs>
        <w:spacing w:after="0"/>
        <w:jc w:val="center"/>
        <w:outlineLvl w:val="1"/>
        <w:rPr>
          <w:rFonts w:ascii="Bookman Old Style" w:eastAsia="Times New Roman" w:hAnsi="Bookman Old Style" w:cs="Times New Roman"/>
          <w:b/>
          <w:bCs/>
          <w:iCs/>
          <w:sz w:val="20"/>
          <w:szCs w:val="20"/>
          <w:lang w:val="en-GB" w:eastAsia="pl-PL"/>
        </w:rPr>
      </w:pPr>
      <w:r w:rsidRPr="003E0759">
        <w:rPr>
          <w:rFonts w:ascii="Bookman Old Style" w:eastAsia="Times New Roman" w:hAnsi="Bookman Old Style" w:cs="Times New Roman"/>
          <w:b/>
          <w:bCs/>
          <w:iCs/>
          <w:sz w:val="20"/>
          <w:szCs w:val="20"/>
          <w:lang w:val="en-GB" w:eastAsia="pl-PL"/>
        </w:rPr>
        <w:t>§ 1</w:t>
      </w:r>
    </w:p>
    <w:p w14:paraId="7FAAF32B" w14:textId="56E20301" w:rsidR="001B70E2" w:rsidRPr="003E0759" w:rsidRDefault="001B70E2" w:rsidP="002173B4">
      <w:pPr>
        <w:keepNext/>
        <w:tabs>
          <w:tab w:val="left" w:pos="709"/>
        </w:tabs>
        <w:spacing w:after="0"/>
        <w:jc w:val="center"/>
        <w:outlineLvl w:val="1"/>
        <w:rPr>
          <w:rFonts w:ascii="Bookman Old Style" w:eastAsia="Times New Roman" w:hAnsi="Bookman Old Style" w:cs="Times New Roman"/>
          <w:b/>
          <w:bCs/>
          <w:iCs/>
          <w:sz w:val="20"/>
          <w:szCs w:val="20"/>
          <w:lang w:val="en-GB" w:eastAsia="pl-PL"/>
        </w:rPr>
      </w:pPr>
      <w:r w:rsidRPr="003E0759">
        <w:rPr>
          <w:rFonts w:ascii="Bookman Old Style" w:eastAsia="Times New Roman" w:hAnsi="Bookman Old Style" w:cs="Times New Roman"/>
          <w:b/>
          <w:bCs/>
          <w:iCs/>
          <w:sz w:val="20"/>
          <w:szCs w:val="20"/>
          <w:lang w:val="en-GB" w:eastAsia="pl-PL"/>
        </w:rPr>
        <w:t>DEFINICJE</w:t>
      </w:r>
    </w:p>
    <w:p w14:paraId="508AB1D7" w14:textId="77777777" w:rsidR="0058165F" w:rsidRPr="0058165F" w:rsidRDefault="0058165F" w:rsidP="0058165F">
      <w:pPr>
        <w:keepNext/>
        <w:tabs>
          <w:tab w:val="left" w:pos="709"/>
        </w:tabs>
        <w:spacing w:after="0"/>
        <w:jc w:val="center"/>
        <w:outlineLvl w:val="1"/>
        <w:rPr>
          <w:rFonts w:ascii="Bookman Old Style" w:eastAsia="Times New Roman" w:hAnsi="Bookman Old Style" w:cs="Times New Roman"/>
          <w:b/>
          <w:bCs/>
          <w:iCs/>
          <w:color w:val="00B050"/>
          <w:sz w:val="20"/>
          <w:szCs w:val="20"/>
          <w:lang w:val="en-GB" w:eastAsia="pl-PL"/>
        </w:rPr>
      </w:pPr>
      <w:r w:rsidRPr="0058165F">
        <w:rPr>
          <w:rFonts w:ascii="Bookman Old Style" w:eastAsia="Times New Roman" w:hAnsi="Bookman Old Style" w:cs="Times New Roman"/>
          <w:b/>
          <w:bCs/>
          <w:iCs/>
          <w:color w:val="00B050"/>
          <w:sz w:val="20"/>
          <w:szCs w:val="20"/>
          <w:lang w:val="en-GB" w:eastAsia="pl-PL"/>
        </w:rPr>
        <w:t>DEFINITIONS</w:t>
      </w:r>
    </w:p>
    <w:p w14:paraId="6F7BACE5" w14:textId="77777777" w:rsidR="0058165F" w:rsidRPr="003E0759" w:rsidRDefault="0058165F" w:rsidP="002173B4">
      <w:pPr>
        <w:keepNext/>
        <w:tabs>
          <w:tab w:val="left" w:pos="709"/>
        </w:tabs>
        <w:spacing w:after="0"/>
        <w:jc w:val="center"/>
        <w:outlineLvl w:val="1"/>
        <w:rPr>
          <w:rFonts w:ascii="Bookman Old Style" w:eastAsia="Times New Roman" w:hAnsi="Bookman Old Style" w:cs="Times New Roman"/>
          <w:b/>
          <w:bCs/>
          <w:iCs/>
          <w:sz w:val="20"/>
          <w:szCs w:val="20"/>
          <w:lang w:val="en-GB" w:eastAsia="pl-PL"/>
        </w:rPr>
      </w:pPr>
    </w:p>
    <w:p w14:paraId="1E2B8169" w14:textId="66993CA1" w:rsidR="000E1201" w:rsidRDefault="000E1201" w:rsidP="002173B4">
      <w:pPr>
        <w:autoSpaceDE w:val="0"/>
        <w:autoSpaceDN w:val="0"/>
        <w:adjustRightInd w:val="0"/>
        <w:spacing w:after="0"/>
        <w:jc w:val="both"/>
        <w:rPr>
          <w:rFonts w:ascii="Bookman Old Style" w:hAnsi="Bookman Old Style" w:cs="Cambria"/>
          <w:sz w:val="20"/>
          <w:szCs w:val="20"/>
        </w:rPr>
      </w:pPr>
      <w:r w:rsidRPr="002173B4">
        <w:rPr>
          <w:rFonts w:ascii="Bookman Old Style" w:hAnsi="Bookman Old Style" w:cs="Cambria"/>
          <w:sz w:val="20"/>
          <w:szCs w:val="20"/>
        </w:rPr>
        <w:t>Użyte w umowie terminy i skróty mają następujące znaczenie:</w:t>
      </w:r>
    </w:p>
    <w:p w14:paraId="20D642E7" w14:textId="30416317" w:rsidR="0058165F" w:rsidRPr="0058165F" w:rsidRDefault="0058165F" w:rsidP="002173B4">
      <w:pPr>
        <w:autoSpaceDE w:val="0"/>
        <w:autoSpaceDN w:val="0"/>
        <w:adjustRightInd w:val="0"/>
        <w:spacing w:after="0"/>
        <w:jc w:val="both"/>
        <w:rPr>
          <w:rFonts w:ascii="Bookman Old Style" w:hAnsi="Bookman Old Style" w:cs="Cambria"/>
          <w:sz w:val="20"/>
          <w:szCs w:val="20"/>
          <w:lang w:val="en-GB"/>
        </w:rPr>
      </w:pPr>
      <w:r w:rsidRPr="0058165F">
        <w:rPr>
          <w:rFonts w:ascii="Bookman Old Style" w:hAnsi="Bookman Old Style" w:cs="Cambria"/>
          <w:color w:val="00B050"/>
          <w:sz w:val="20"/>
          <w:szCs w:val="20"/>
          <w:lang w:val="en-GB"/>
        </w:rPr>
        <w:t>The terms and abbreviations used in the contract have the following meanings:</w:t>
      </w:r>
    </w:p>
    <w:p w14:paraId="3C2FAC3A" w14:textId="1995581F" w:rsidR="000E1201" w:rsidRDefault="000E1201" w:rsidP="002173B4">
      <w:pPr>
        <w:autoSpaceDE w:val="0"/>
        <w:autoSpaceDN w:val="0"/>
        <w:adjustRightInd w:val="0"/>
        <w:spacing w:after="0"/>
        <w:ind w:left="426" w:hanging="284"/>
        <w:jc w:val="both"/>
        <w:rPr>
          <w:rFonts w:ascii="Bookman Old Style" w:hAnsi="Bookman Old Style" w:cs="Cambria"/>
          <w:sz w:val="20"/>
          <w:szCs w:val="20"/>
        </w:rPr>
      </w:pPr>
      <w:r w:rsidRPr="002173B4">
        <w:rPr>
          <w:rFonts w:ascii="Bookman Old Style" w:hAnsi="Bookman Old Style" w:cs="Cambria"/>
          <w:sz w:val="20"/>
          <w:szCs w:val="20"/>
        </w:rPr>
        <w:t xml:space="preserve">1) </w:t>
      </w:r>
      <w:r w:rsidR="005E73BC" w:rsidRPr="002173B4">
        <w:rPr>
          <w:rFonts w:ascii="Bookman Old Style" w:hAnsi="Bookman Old Style" w:cs="Cambria"/>
          <w:sz w:val="20"/>
          <w:szCs w:val="20"/>
        </w:rPr>
        <w:tab/>
      </w:r>
      <w:r w:rsidRPr="002173B4">
        <w:rPr>
          <w:rFonts w:ascii="Bookman Old Style" w:hAnsi="Bookman Old Style" w:cs="Cambria,Bold"/>
          <w:b/>
          <w:bCs/>
          <w:sz w:val="20"/>
          <w:szCs w:val="20"/>
        </w:rPr>
        <w:t xml:space="preserve">Zamawiający </w:t>
      </w:r>
      <w:r w:rsidRPr="002173B4">
        <w:rPr>
          <w:rFonts w:ascii="Bookman Old Style" w:hAnsi="Bookman Old Style" w:cs="Cambria"/>
          <w:sz w:val="20"/>
          <w:szCs w:val="20"/>
        </w:rPr>
        <w:t xml:space="preserve">– </w:t>
      </w:r>
      <w:r w:rsidR="00994544" w:rsidRPr="002173B4">
        <w:rPr>
          <w:rFonts w:ascii="Bookman Old Style" w:hAnsi="Bookman Old Style" w:cs="Cambria"/>
          <w:sz w:val="20"/>
          <w:szCs w:val="20"/>
        </w:rPr>
        <w:t>Politechnika Łódzka</w:t>
      </w:r>
      <w:r w:rsidR="00381BB4" w:rsidRPr="002173B4">
        <w:rPr>
          <w:rFonts w:ascii="Bookman Old Style" w:hAnsi="Bookman Old Style" w:cs="Cambria"/>
          <w:sz w:val="20"/>
          <w:szCs w:val="20"/>
        </w:rPr>
        <w:t>, Wydział Chemiczny</w:t>
      </w:r>
      <w:r w:rsidR="00994544" w:rsidRPr="002173B4">
        <w:rPr>
          <w:rFonts w:ascii="Bookman Old Style" w:hAnsi="Bookman Old Style" w:cs="Cambria"/>
          <w:sz w:val="20"/>
          <w:szCs w:val="20"/>
        </w:rPr>
        <w:t xml:space="preserve"> </w:t>
      </w:r>
      <w:r w:rsidR="00AB71C1" w:rsidRPr="002173B4">
        <w:rPr>
          <w:rFonts w:ascii="Bookman Old Style" w:hAnsi="Bookman Old Style" w:cs="Cambria"/>
          <w:sz w:val="20"/>
          <w:szCs w:val="20"/>
        </w:rPr>
        <w:t>z siedzibą w Łodzi przy ulicy Żeromskiego 11</w:t>
      </w:r>
      <w:r w:rsidR="00B95CEE" w:rsidRPr="002173B4">
        <w:rPr>
          <w:rFonts w:ascii="Bookman Old Style" w:hAnsi="Bookman Old Style" w:cs="Cambria"/>
          <w:sz w:val="20"/>
          <w:szCs w:val="20"/>
        </w:rPr>
        <w:t>4</w:t>
      </w:r>
    </w:p>
    <w:p w14:paraId="121338AB" w14:textId="37611D57" w:rsidR="0058165F" w:rsidRPr="0058165F" w:rsidRDefault="0058165F" w:rsidP="0058165F">
      <w:pPr>
        <w:autoSpaceDE w:val="0"/>
        <w:autoSpaceDN w:val="0"/>
        <w:adjustRightInd w:val="0"/>
        <w:spacing w:after="0"/>
        <w:ind w:left="426" w:hanging="284"/>
        <w:jc w:val="both"/>
        <w:rPr>
          <w:rFonts w:ascii="Bookman Old Style" w:hAnsi="Bookman Old Style" w:cs="Cambria"/>
          <w:color w:val="00B050"/>
          <w:sz w:val="20"/>
          <w:szCs w:val="20"/>
        </w:rPr>
      </w:pPr>
      <w:r w:rsidRPr="003E0759">
        <w:rPr>
          <w:rFonts w:ascii="Bookman Old Style" w:hAnsi="Bookman Old Style" w:cs="Cambria"/>
          <w:color w:val="00B050"/>
          <w:sz w:val="20"/>
          <w:szCs w:val="20"/>
        </w:rPr>
        <w:tab/>
      </w:r>
      <w:r w:rsidR="00F51CCE">
        <w:rPr>
          <w:rFonts w:ascii="Bookman Old Style" w:hAnsi="Bookman Old Style" w:cs="Cambria,Bold"/>
          <w:b/>
          <w:bCs/>
          <w:color w:val="00B050"/>
          <w:sz w:val="20"/>
          <w:szCs w:val="20"/>
          <w:lang w:val="en-GB"/>
        </w:rPr>
        <w:t>Purchaser</w:t>
      </w:r>
      <w:r w:rsidRPr="0058165F">
        <w:rPr>
          <w:rFonts w:ascii="Bookman Old Style" w:hAnsi="Bookman Old Style" w:cs="Cambria,Bold"/>
          <w:b/>
          <w:bCs/>
          <w:color w:val="00B050"/>
          <w:sz w:val="20"/>
          <w:szCs w:val="20"/>
          <w:lang w:val="en-GB"/>
        </w:rPr>
        <w:t xml:space="preserve"> </w:t>
      </w:r>
      <w:r w:rsidRPr="0058165F">
        <w:rPr>
          <w:rFonts w:ascii="Bookman Old Style" w:hAnsi="Bookman Old Style" w:cs="Cambria"/>
          <w:color w:val="00B050"/>
          <w:sz w:val="20"/>
          <w:szCs w:val="20"/>
          <w:lang w:val="en-GB"/>
        </w:rPr>
        <w:t xml:space="preserve">- Technical University of </w:t>
      </w:r>
      <w:proofErr w:type="spellStart"/>
      <w:r w:rsidRPr="0058165F">
        <w:rPr>
          <w:rFonts w:ascii="Bookman Old Style" w:hAnsi="Bookman Old Style" w:cs="Cambria"/>
          <w:color w:val="00B050"/>
          <w:sz w:val="20"/>
          <w:szCs w:val="20"/>
          <w:lang w:val="en-GB"/>
        </w:rPr>
        <w:t>Łódź</w:t>
      </w:r>
      <w:proofErr w:type="spellEnd"/>
      <w:r w:rsidRPr="0058165F">
        <w:rPr>
          <w:rFonts w:ascii="Bookman Old Style" w:hAnsi="Bookman Old Style" w:cs="Cambria"/>
          <w:color w:val="00B050"/>
          <w:sz w:val="20"/>
          <w:szCs w:val="20"/>
          <w:lang w:val="en-GB"/>
        </w:rPr>
        <w:t xml:space="preserve">, Faculty of Chemistry, </w:t>
      </w:r>
      <w:proofErr w:type="spellStart"/>
      <w:r w:rsidRPr="0058165F">
        <w:rPr>
          <w:rFonts w:ascii="Bookman Old Style" w:hAnsi="Bookman Old Style" w:cs="Cambria"/>
          <w:color w:val="00B050"/>
          <w:sz w:val="20"/>
          <w:szCs w:val="20"/>
          <w:lang w:val="en-GB"/>
        </w:rPr>
        <w:t>Łódź</w:t>
      </w:r>
      <w:proofErr w:type="spellEnd"/>
      <w:r w:rsidRPr="0058165F">
        <w:rPr>
          <w:rFonts w:ascii="Bookman Old Style" w:hAnsi="Bookman Old Style" w:cs="Cambria"/>
          <w:color w:val="00B050"/>
          <w:sz w:val="20"/>
          <w:szCs w:val="20"/>
          <w:lang w:val="en-GB"/>
        </w:rPr>
        <w:t xml:space="preserve">, </w:t>
      </w:r>
      <w:proofErr w:type="spellStart"/>
      <w:r w:rsidRPr="0058165F">
        <w:rPr>
          <w:rFonts w:ascii="Bookman Old Style" w:hAnsi="Bookman Old Style" w:cs="Cambria"/>
          <w:color w:val="00B050"/>
          <w:sz w:val="20"/>
          <w:szCs w:val="20"/>
          <w:lang w:val="en-GB"/>
        </w:rPr>
        <w:t>ul</w:t>
      </w:r>
      <w:proofErr w:type="spellEnd"/>
      <w:r w:rsidRPr="0058165F">
        <w:rPr>
          <w:rFonts w:ascii="Bookman Old Style" w:hAnsi="Bookman Old Style" w:cs="Cambria"/>
          <w:color w:val="00B050"/>
          <w:sz w:val="20"/>
          <w:szCs w:val="20"/>
          <w:lang w:val="en-GB"/>
        </w:rPr>
        <w:t xml:space="preserve">. </w:t>
      </w:r>
      <w:r w:rsidRPr="0058165F">
        <w:rPr>
          <w:rFonts w:ascii="Bookman Old Style" w:hAnsi="Bookman Old Style" w:cs="Cambria"/>
          <w:color w:val="00B050"/>
          <w:sz w:val="20"/>
          <w:szCs w:val="20"/>
        </w:rPr>
        <w:t>Żeromskiego 114</w:t>
      </w:r>
    </w:p>
    <w:p w14:paraId="379A1208" w14:textId="73E3DCEF" w:rsidR="000E1201" w:rsidRDefault="00AB71C1" w:rsidP="002173B4">
      <w:pPr>
        <w:keepNext/>
        <w:tabs>
          <w:tab w:val="left" w:pos="567"/>
        </w:tabs>
        <w:spacing w:after="0"/>
        <w:ind w:left="426" w:hanging="284"/>
        <w:jc w:val="both"/>
        <w:outlineLvl w:val="1"/>
        <w:rPr>
          <w:rFonts w:ascii="Bookman Old Style" w:hAnsi="Bookman Old Style" w:cs="Cambria"/>
          <w:sz w:val="20"/>
          <w:szCs w:val="20"/>
        </w:rPr>
      </w:pPr>
      <w:r w:rsidRPr="002173B4">
        <w:rPr>
          <w:rFonts w:ascii="Bookman Old Style" w:hAnsi="Bookman Old Style" w:cs="Cambria"/>
          <w:sz w:val="20"/>
          <w:szCs w:val="20"/>
        </w:rPr>
        <w:t>2)</w:t>
      </w:r>
      <w:r w:rsidRPr="002173B4">
        <w:rPr>
          <w:rFonts w:ascii="Bookman Old Style" w:hAnsi="Bookman Old Style" w:cs="Cambria"/>
          <w:sz w:val="20"/>
          <w:szCs w:val="20"/>
        </w:rPr>
        <w:tab/>
      </w:r>
      <w:r w:rsidR="000E1201" w:rsidRPr="002173B4">
        <w:rPr>
          <w:rFonts w:ascii="Bookman Old Style" w:hAnsi="Bookman Old Style" w:cs="Cambria,Bold"/>
          <w:b/>
          <w:bCs/>
          <w:sz w:val="20"/>
          <w:szCs w:val="20"/>
        </w:rPr>
        <w:t>Wykonawca</w:t>
      </w:r>
      <w:r w:rsidRPr="002173B4">
        <w:rPr>
          <w:rFonts w:ascii="Bookman Old Style" w:hAnsi="Bookman Old Style" w:cs="Cambria,Bold"/>
          <w:b/>
          <w:bCs/>
          <w:sz w:val="20"/>
          <w:szCs w:val="20"/>
        </w:rPr>
        <w:t xml:space="preserve"> </w:t>
      </w:r>
      <w:r w:rsidR="007E1F47" w:rsidRPr="002173B4">
        <w:rPr>
          <w:rFonts w:ascii="Bookman Old Style" w:hAnsi="Bookman Old Style" w:cs="Cambria,Bold"/>
          <w:sz w:val="20"/>
          <w:szCs w:val="20"/>
        </w:rPr>
        <w:t>–</w:t>
      </w:r>
      <w:r w:rsidR="007E1F47" w:rsidRPr="002173B4">
        <w:rPr>
          <w:rFonts w:ascii="Bookman Old Style" w:hAnsi="Bookman Old Style" w:cs="Cambria"/>
          <w:sz w:val="20"/>
          <w:szCs w:val="20"/>
        </w:rPr>
        <w:t xml:space="preserve"> osoba fizyczna, osoba prawna albo jednostka organizacyjna nieposiadająca osobowość prawnej, która ubiegała się o udzielenie zamówienia, złożyła ofertę i</w:t>
      </w:r>
      <w:r w:rsidR="00D44F16" w:rsidRPr="002173B4">
        <w:rPr>
          <w:rFonts w:ascii="Bookman Old Style" w:hAnsi="Bookman Old Style" w:cs="Cambria"/>
          <w:sz w:val="20"/>
          <w:szCs w:val="20"/>
        </w:rPr>
        <w:t xml:space="preserve"> Zamawiający zawarł z nią umowę w sprawie zamówienia publicznego</w:t>
      </w:r>
    </w:p>
    <w:p w14:paraId="637FDBD3" w14:textId="17638AFD" w:rsidR="0058165F" w:rsidRPr="0058165F" w:rsidRDefault="0058165F" w:rsidP="0058165F">
      <w:pPr>
        <w:keepNext/>
        <w:tabs>
          <w:tab w:val="left" w:pos="567"/>
        </w:tabs>
        <w:spacing w:after="0"/>
        <w:ind w:left="426" w:hanging="284"/>
        <w:jc w:val="both"/>
        <w:outlineLvl w:val="1"/>
        <w:rPr>
          <w:rFonts w:ascii="Bookman Old Style" w:hAnsi="Bookman Old Style" w:cs="Cambria"/>
          <w:color w:val="00B050"/>
          <w:sz w:val="20"/>
          <w:szCs w:val="20"/>
          <w:lang w:val="en-GB"/>
        </w:rPr>
      </w:pPr>
      <w:r w:rsidRPr="003E0759">
        <w:rPr>
          <w:rFonts w:ascii="Bookman Old Style" w:hAnsi="Bookman Old Style" w:cs="Cambria"/>
          <w:color w:val="00B050"/>
          <w:sz w:val="20"/>
          <w:szCs w:val="20"/>
        </w:rPr>
        <w:tab/>
      </w:r>
      <w:r w:rsidR="00F51CCE">
        <w:rPr>
          <w:rFonts w:ascii="Bookman Old Style" w:hAnsi="Bookman Old Style" w:cs="Cambria,Bold"/>
          <w:b/>
          <w:bCs/>
          <w:color w:val="00B050"/>
          <w:sz w:val="20"/>
          <w:szCs w:val="20"/>
          <w:lang w:val="en-GB"/>
        </w:rPr>
        <w:t>Contractor</w:t>
      </w:r>
      <w:r w:rsidRPr="0058165F">
        <w:rPr>
          <w:rFonts w:ascii="Bookman Old Style" w:hAnsi="Bookman Old Style" w:cs="Cambria,Bold"/>
          <w:b/>
          <w:bCs/>
          <w:color w:val="00B050"/>
          <w:sz w:val="20"/>
          <w:szCs w:val="20"/>
          <w:lang w:val="en-GB"/>
        </w:rPr>
        <w:t xml:space="preserve"> </w:t>
      </w:r>
      <w:r w:rsidRPr="0058165F">
        <w:rPr>
          <w:rFonts w:ascii="Bookman Old Style" w:hAnsi="Bookman Old Style" w:cs="Cambria,Bold"/>
          <w:color w:val="00B050"/>
          <w:sz w:val="20"/>
          <w:szCs w:val="20"/>
          <w:lang w:val="en-GB"/>
        </w:rPr>
        <w:t xml:space="preserve">- a </w:t>
      </w:r>
      <w:r w:rsidRPr="0058165F">
        <w:rPr>
          <w:rFonts w:ascii="Bookman Old Style" w:hAnsi="Bookman Old Style" w:cs="Cambria"/>
          <w:color w:val="00B050"/>
          <w:sz w:val="20"/>
          <w:szCs w:val="20"/>
          <w:lang w:val="en-GB"/>
        </w:rPr>
        <w:t xml:space="preserve">natural person, a legal person or an organisational unit without legal personality who has applied for the award of a contract, has submitted a tender and the </w:t>
      </w:r>
      <w:r w:rsidR="00B6082F">
        <w:rPr>
          <w:rFonts w:ascii="Bookman Old Style" w:hAnsi="Bookman Old Style" w:cs="Cambria"/>
          <w:color w:val="00B050"/>
          <w:sz w:val="20"/>
          <w:szCs w:val="20"/>
          <w:lang w:val="en-GB"/>
        </w:rPr>
        <w:t>Purchaser</w:t>
      </w:r>
      <w:r w:rsidRPr="0058165F">
        <w:rPr>
          <w:rFonts w:ascii="Bookman Old Style" w:hAnsi="Bookman Old Style" w:cs="Cambria"/>
          <w:color w:val="00B050"/>
          <w:sz w:val="20"/>
          <w:szCs w:val="20"/>
          <w:lang w:val="en-GB"/>
        </w:rPr>
        <w:t xml:space="preserve"> has concluded a public procurement contract with them</w:t>
      </w:r>
    </w:p>
    <w:p w14:paraId="79245B6D" w14:textId="5B95DD49" w:rsidR="0003448E" w:rsidRDefault="0003448E" w:rsidP="002173B4">
      <w:pPr>
        <w:keepNext/>
        <w:tabs>
          <w:tab w:val="left" w:pos="567"/>
        </w:tabs>
        <w:spacing w:after="0"/>
        <w:ind w:left="426" w:hanging="284"/>
        <w:jc w:val="both"/>
        <w:outlineLvl w:val="1"/>
        <w:rPr>
          <w:rFonts w:ascii="Bookman Old Style" w:hAnsi="Bookman Old Style" w:cs="Cambria"/>
          <w:sz w:val="20"/>
          <w:szCs w:val="20"/>
        </w:rPr>
      </w:pPr>
      <w:r w:rsidRPr="002173B4">
        <w:rPr>
          <w:rFonts w:ascii="Bookman Old Style" w:hAnsi="Bookman Old Style" w:cs="Cambria"/>
          <w:sz w:val="20"/>
          <w:szCs w:val="20"/>
        </w:rPr>
        <w:t>3)</w:t>
      </w:r>
      <w:r w:rsidRPr="002173B4">
        <w:rPr>
          <w:rFonts w:ascii="Bookman Old Style" w:hAnsi="Bookman Old Style" w:cs="Cambria"/>
          <w:sz w:val="20"/>
          <w:szCs w:val="20"/>
        </w:rPr>
        <w:tab/>
      </w:r>
      <w:r w:rsidRPr="002173B4">
        <w:rPr>
          <w:rFonts w:ascii="Bookman Old Style" w:hAnsi="Bookman Old Style" w:cs="Cambria"/>
          <w:b/>
          <w:bCs/>
          <w:sz w:val="20"/>
          <w:szCs w:val="20"/>
        </w:rPr>
        <w:t>Strony umowy</w:t>
      </w:r>
      <w:r w:rsidRPr="002173B4">
        <w:rPr>
          <w:rFonts w:ascii="Bookman Old Style" w:hAnsi="Bookman Old Style" w:cs="Cambria"/>
          <w:sz w:val="20"/>
          <w:szCs w:val="20"/>
        </w:rPr>
        <w:t xml:space="preserve"> – Zamawiający i Wyko</w:t>
      </w:r>
      <w:r w:rsidR="00F01B5E" w:rsidRPr="002173B4">
        <w:rPr>
          <w:rFonts w:ascii="Bookman Old Style" w:hAnsi="Bookman Old Style" w:cs="Cambria"/>
          <w:sz w:val="20"/>
          <w:szCs w:val="20"/>
        </w:rPr>
        <w:t>n</w:t>
      </w:r>
      <w:r w:rsidRPr="002173B4">
        <w:rPr>
          <w:rFonts w:ascii="Bookman Old Style" w:hAnsi="Bookman Old Style" w:cs="Cambria"/>
          <w:sz w:val="20"/>
          <w:szCs w:val="20"/>
        </w:rPr>
        <w:t>awca</w:t>
      </w:r>
    </w:p>
    <w:p w14:paraId="7517D706" w14:textId="7177BBDE" w:rsidR="00F51CCE" w:rsidRPr="003E0759" w:rsidRDefault="002E36C5" w:rsidP="00F51CCE">
      <w:pPr>
        <w:keepNext/>
        <w:tabs>
          <w:tab w:val="left" w:pos="567"/>
        </w:tabs>
        <w:spacing w:after="0"/>
        <w:ind w:left="426" w:hanging="284"/>
        <w:jc w:val="both"/>
        <w:outlineLvl w:val="1"/>
        <w:rPr>
          <w:rFonts w:ascii="Bookman Old Style" w:hAnsi="Bookman Old Style" w:cs="Cambria"/>
          <w:color w:val="00B050"/>
          <w:sz w:val="20"/>
          <w:szCs w:val="20"/>
        </w:rPr>
      </w:pPr>
      <w:r w:rsidRPr="003E0759">
        <w:rPr>
          <w:rFonts w:ascii="Bookman Old Style" w:hAnsi="Bookman Old Style" w:cs="Cambria"/>
          <w:color w:val="00B050"/>
          <w:sz w:val="20"/>
          <w:szCs w:val="20"/>
        </w:rPr>
        <w:tab/>
      </w:r>
      <w:proofErr w:type="spellStart"/>
      <w:r w:rsidR="00F51CCE" w:rsidRPr="003E0759">
        <w:rPr>
          <w:rFonts w:ascii="Bookman Old Style" w:hAnsi="Bookman Old Style" w:cs="Cambria"/>
          <w:b/>
          <w:bCs/>
          <w:color w:val="00B050"/>
          <w:sz w:val="20"/>
          <w:szCs w:val="20"/>
        </w:rPr>
        <w:t>Contracting</w:t>
      </w:r>
      <w:proofErr w:type="spellEnd"/>
      <w:r w:rsidR="00F51CCE" w:rsidRPr="003E0759">
        <w:rPr>
          <w:rFonts w:ascii="Bookman Old Style" w:hAnsi="Bookman Old Style" w:cs="Cambria"/>
          <w:b/>
          <w:bCs/>
          <w:color w:val="00B050"/>
          <w:sz w:val="20"/>
          <w:szCs w:val="20"/>
        </w:rPr>
        <w:t xml:space="preserve"> </w:t>
      </w:r>
      <w:proofErr w:type="spellStart"/>
      <w:r w:rsidR="00F51CCE" w:rsidRPr="003E0759">
        <w:rPr>
          <w:rFonts w:ascii="Bookman Old Style" w:hAnsi="Bookman Old Style" w:cs="Cambria"/>
          <w:b/>
          <w:bCs/>
          <w:color w:val="00B050"/>
          <w:sz w:val="20"/>
          <w:szCs w:val="20"/>
        </w:rPr>
        <w:t>Parties</w:t>
      </w:r>
      <w:proofErr w:type="spellEnd"/>
      <w:r w:rsidR="00F51CCE" w:rsidRPr="003E0759">
        <w:rPr>
          <w:rFonts w:ascii="Bookman Old Style" w:hAnsi="Bookman Old Style" w:cs="Cambria"/>
          <w:b/>
          <w:bCs/>
          <w:color w:val="00B050"/>
          <w:sz w:val="20"/>
          <w:szCs w:val="20"/>
        </w:rPr>
        <w:t xml:space="preserve"> </w:t>
      </w:r>
      <w:r w:rsidR="00F51CCE" w:rsidRPr="003E0759">
        <w:rPr>
          <w:rFonts w:ascii="Bookman Old Style" w:hAnsi="Bookman Old Style" w:cs="Cambria"/>
          <w:color w:val="00B050"/>
          <w:sz w:val="20"/>
          <w:szCs w:val="20"/>
        </w:rPr>
        <w:t xml:space="preserve">- </w:t>
      </w:r>
      <w:proofErr w:type="spellStart"/>
      <w:r w:rsidR="00F51CCE" w:rsidRPr="003E0759">
        <w:rPr>
          <w:rFonts w:ascii="Bookman Old Style" w:hAnsi="Bookman Old Style" w:cs="Cambria"/>
          <w:color w:val="00B050"/>
          <w:sz w:val="20"/>
          <w:szCs w:val="20"/>
        </w:rPr>
        <w:t>Purchaser</w:t>
      </w:r>
      <w:proofErr w:type="spellEnd"/>
      <w:r w:rsidR="00F51CCE" w:rsidRPr="003E0759">
        <w:rPr>
          <w:rFonts w:ascii="Bookman Old Style" w:hAnsi="Bookman Old Style" w:cs="Cambria"/>
          <w:color w:val="00B050"/>
          <w:sz w:val="20"/>
          <w:szCs w:val="20"/>
        </w:rPr>
        <w:t xml:space="preserve"> and </w:t>
      </w:r>
      <w:proofErr w:type="spellStart"/>
      <w:r w:rsidR="00F51CCE" w:rsidRPr="003E0759">
        <w:rPr>
          <w:rFonts w:ascii="Bookman Old Style" w:hAnsi="Bookman Old Style" w:cs="Cambria"/>
          <w:color w:val="00B050"/>
          <w:sz w:val="20"/>
          <w:szCs w:val="20"/>
        </w:rPr>
        <w:t>Contractor</w:t>
      </w:r>
      <w:proofErr w:type="spellEnd"/>
    </w:p>
    <w:p w14:paraId="5E2F434F" w14:textId="11589C9D" w:rsidR="00591B64" w:rsidRDefault="0003448E" w:rsidP="002173B4">
      <w:pPr>
        <w:keepNext/>
        <w:tabs>
          <w:tab w:val="left" w:pos="567"/>
        </w:tabs>
        <w:spacing w:after="0"/>
        <w:ind w:left="426" w:hanging="284"/>
        <w:jc w:val="both"/>
        <w:outlineLvl w:val="1"/>
        <w:rPr>
          <w:rFonts w:ascii="Bookman Old Style" w:hAnsi="Bookman Old Style" w:cs="Cambria"/>
          <w:sz w:val="20"/>
          <w:szCs w:val="20"/>
        </w:rPr>
      </w:pPr>
      <w:r w:rsidRPr="002173B4">
        <w:rPr>
          <w:rFonts w:ascii="Bookman Old Style" w:hAnsi="Bookman Old Style" w:cs="Cambria"/>
          <w:sz w:val="20"/>
          <w:szCs w:val="20"/>
        </w:rPr>
        <w:t>4</w:t>
      </w:r>
      <w:r w:rsidR="00591B64" w:rsidRPr="002173B4">
        <w:rPr>
          <w:rFonts w:ascii="Bookman Old Style" w:hAnsi="Bookman Old Style" w:cs="Cambria"/>
          <w:sz w:val="20"/>
          <w:szCs w:val="20"/>
        </w:rPr>
        <w:t>)</w:t>
      </w:r>
      <w:r w:rsidR="00591B64" w:rsidRPr="002173B4">
        <w:rPr>
          <w:rFonts w:ascii="Bookman Old Style" w:hAnsi="Bookman Old Style" w:cs="Cambria"/>
          <w:sz w:val="20"/>
          <w:szCs w:val="20"/>
        </w:rPr>
        <w:tab/>
      </w:r>
      <w:r w:rsidR="00406A81" w:rsidRPr="002173B4">
        <w:rPr>
          <w:rFonts w:ascii="Bookman Old Style" w:hAnsi="Bookman Old Style" w:cs="Cambria"/>
          <w:b/>
          <w:bCs/>
          <w:sz w:val="20"/>
          <w:szCs w:val="20"/>
        </w:rPr>
        <w:t>Przedmiot umowy</w:t>
      </w:r>
      <w:r w:rsidR="00406A81" w:rsidRPr="002173B4">
        <w:rPr>
          <w:rFonts w:ascii="Bookman Old Style" w:hAnsi="Bookman Old Style" w:cs="Cambria"/>
          <w:sz w:val="20"/>
          <w:szCs w:val="20"/>
        </w:rPr>
        <w:t xml:space="preserve"> – </w:t>
      </w:r>
      <w:r w:rsidR="000A73F6" w:rsidRPr="002173B4">
        <w:rPr>
          <w:rFonts w:ascii="Bookman Old Style" w:hAnsi="Bookman Old Style" w:cs="Cambria"/>
          <w:sz w:val="20"/>
          <w:szCs w:val="20"/>
        </w:rPr>
        <w:t>zakup i dostawa</w:t>
      </w:r>
      <w:r w:rsidR="00AB414B" w:rsidRPr="002173B4">
        <w:rPr>
          <w:rFonts w:ascii="Bookman Old Style" w:hAnsi="Bookman Old Style" w:cs="Cambria"/>
          <w:sz w:val="20"/>
          <w:szCs w:val="20"/>
        </w:rPr>
        <w:t xml:space="preserve"> </w:t>
      </w:r>
      <w:r w:rsidR="00AB414B" w:rsidRPr="002173B4">
        <w:rPr>
          <w:rFonts w:ascii="Bookman Old Style" w:hAnsi="Bookman Old Style"/>
          <w:sz w:val="20"/>
          <w:szCs w:val="20"/>
        </w:rPr>
        <w:t>aparatury</w:t>
      </w:r>
      <w:r w:rsidR="00AB414B" w:rsidRPr="002173B4">
        <w:rPr>
          <w:rFonts w:ascii="Bookman Old Style" w:hAnsi="Bookman Old Style" w:cs="Cambria"/>
          <w:sz w:val="20"/>
          <w:szCs w:val="20"/>
        </w:rPr>
        <w:t xml:space="preserve"> oraz inne obowiązki Wykonawcy określone w umowie</w:t>
      </w:r>
    </w:p>
    <w:p w14:paraId="2734A3F1" w14:textId="597B6B7F" w:rsidR="00F51CCE" w:rsidRPr="00F51CCE" w:rsidRDefault="002E36C5" w:rsidP="00F51CCE">
      <w:pPr>
        <w:keepNext/>
        <w:tabs>
          <w:tab w:val="left" w:pos="567"/>
        </w:tabs>
        <w:spacing w:after="0"/>
        <w:ind w:left="426" w:hanging="284"/>
        <w:jc w:val="both"/>
        <w:outlineLvl w:val="1"/>
        <w:rPr>
          <w:rFonts w:ascii="Bookman Old Style" w:hAnsi="Bookman Old Style" w:cs="Cambria"/>
          <w:color w:val="00B050"/>
          <w:sz w:val="20"/>
          <w:szCs w:val="20"/>
          <w:lang w:val="en-GB"/>
        </w:rPr>
      </w:pPr>
      <w:r w:rsidRPr="003E0759">
        <w:rPr>
          <w:rFonts w:ascii="Bookman Old Style" w:hAnsi="Bookman Old Style" w:cs="Cambria"/>
          <w:color w:val="00B050"/>
          <w:sz w:val="20"/>
          <w:szCs w:val="20"/>
        </w:rPr>
        <w:tab/>
      </w:r>
      <w:r w:rsidR="00F51CCE" w:rsidRPr="00F51CCE">
        <w:rPr>
          <w:rFonts w:ascii="Bookman Old Style" w:hAnsi="Bookman Old Style" w:cs="Cambria"/>
          <w:b/>
          <w:bCs/>
          <w:color w:val="00B050"/>
          <w:sz w:val="20"/>
          <w:szCs w:val="20"/>
          <w:lang w:val="en-GB"/>
        </w:rPr>
        <w:t xml:space="preserve">Subject of the contract </w:t>
      </w:r>
      <w:r w:rsidR="00F51CCE" w:rsidRPr="00F51CCE">
        <w:rPr>
          <w:rFonts w:ascii="Bookman Old Style" w:hAnsi="Bookman Old Style" w:cs="Cambria"/>
          <w:color w:val="00B050"/>
          <w:sz w:val="20"/>
          <w:szCs w:val="20"/>
          <w:lang w:val="en-GB"/>
        </w:rPr>
        <w:t xml:space="preserve">- purchase and supply of </w:t>
      </w:r>
      <w:r w:rsidR="00F51CCE" w:rsidRPr="00F51CCE">
        <w:rPr>
          <w:rFonts w:ascii="Bookman Old Style" w:hAnsi="Bookman Old Style"/>
          <w:color w:val="00B050"/>
          <w:sz w:val="20"/>
          <w:szCs w:val="20"/>
          <w:lang w:val="en-GB"/>
        </w:rPr>
        <w:t xml:space="preserve">apparatus </w:t>
      </w:r>
      <w:r w:rsidR="00F51CCE" w:rsidRPr="00F51CCE">
        <w:rPr>
          <w:rFonts w:ascii="Bookman Old Style" w:hAnsi="Bookman Old Style" w:cs="Cambria"/>
          <w:color w:val="00B050"/>
          <w:sz w:val="20"/>
          <w:szCs w:val="20"/>
          <w:lang w:val="en-GB"/>
        </w:rPr>
        <w:t>and other obligations of the Contractor specified in the contract</w:t>
      </w:r>
    </w:p>
    <w:p w14:paraId="7ACA0F13" w14:textId="4E73DA7C" w:rsidR="00A90FC3" w:rsidRDefault="00E511F1" w:rsidP="002173B4">
      <w:pPr>
        <w:tabs>
          <w:tab w:val="left" w:pos="567"/>
        </w:tabs>
        <w:spacing w:after="0"/>
        <w:ind w:left="426" w:hanging="284"/>
        <w:jc w:val="both"/>
        <w:rPr>
          <w:rFonts w:ascii="Bookman Old Style" w:hAnsi="Bookman Old Style" w:cs="Tahoma"/>
          <w:bCs/>
          <w:sz w:val="20"/>
          <w:szCs w:val="20"/>
        </w:rPr>
      </w:pPr>
      <w:r w:rsidRPr="002173B4">
        <w:rPr>
          <w:rFonts w:ascii="Bookman Old Style" w:hAnsi="Bookman Old Style" w:cs="Cambria"/>
          <w:sz w:val="20"/>
          <w:szCs w:val="20"/>
        </w:rPr>
        <w:t>5</w:t>
      </w:r>
      <w:r w:rsidR="00406A81" w:rsidRPr="002173B4">
        <w:rPr>
          <w:rFonts w:ascii="Bookman Old Style" w:hAnsi="Bookman Old Style" w:cs="Cambria"/>
          <w:sz w:val="20"/>
          <w:szCs w:val="20"/>
        </w:rPr>
        <w:t>)</w:t>
      </w:r>
      <w:r w:rsidR="00406A81" w:rsidRPr="002173B4">
        <w:rPr>
          <w:rFonts w:ascii="Bookman Old Style" w:hAnsi="Bookman Old Style" w:cs="Cambria"/>
          <w:sz w:val="20"/>
          <w:szCs w:val="20"/>
        </w:rPr>
        <w:tab/>
      </w:r>
      <w:r w:rsidR="00406A81" w:rsidRPr="002173B4">
        <w:rPr>
          <w:rFonts w:ascii="Bookman Old Style" w:hAnsi="Bookman Old Style" w:cs="Cambria"/>
          <w:b/>
          <w:bCs/>
          <w:sz w:val="20"/>
          <w:szCs w:val="20"/>
        </w:rPr>
        <w:t>Aparatura</w:t>
      </w:r>
      <w:r w:rsidR="00B95B22" w:rsidRPr="002173B4">
        <w:rPr>
          <w:rFonts w:ascii="Bookman Old Style" w:hAnsi="Bookman Old Style" w:cs="Cambria"/>
          <w:sz w:val="20"/>
          <w:szCs w:val="20"/>
        </w:rPr>
        <w:t xml:space="preserve"> </w:t>
      </w:r>
      <w:r w:rsidR="00EC134F" w:rsidRPr="002173B4">
        <w:rPr>
          <w:rFonts w:ascii="Bookman Old Style" w:hAnsi="Bookman Old Style" w:cs="Cambria"/>
          <w:sz w:val="20"/>
          <w:szCs w:val="20"/>
        </w:rPr>
        <w:t>–</w:t>
      </w:r>
      <w:r w:rsidR="00B95B22" w:rsidRPr="002173B4">
        <w:rPr>
          <w:rFonts w:ascii="Bookman Old Style" w:hAnsi="Bookman Old Style" w:cs="Cambria"/>
          <w:sz w:val="20"/>
          <w:szCs w:val="20"/>
        </w:rPr>
        <w:t xml:space="preserve"> </w:t>
      </w:r>
      <w:r w:rsidR="00EC134F" w:rsidRPr="002173B4">
        <w:rPr>
          <w:rFonts w:ascii="Bookman Old Style" w:hAnsi="Bookman Old Style" w:cs="Arial"/>
          <w:bCs/>
          <w:sz w:val="20"/>
          <w:szCs w:val="20"/>
          <w:lang w:bidi="he-IL"/>
        </w:rPr>
        <w:t xml:space="preserve">aparatura </w:t>
      </w:r>
      <w:r w:rsidR="005D4288" w:rsidRPr="002173B4">
        <w:rPr>
          <w:rFonts w:ascii="Bookman Old Style" w:hAnsi="Bookman Old Style" w:cs="Tahoma"/>
          <w:bCs/>
          <w:sz w:val="20"/>
          <w:szCs w:val="20"/>
        </w:rPr>
        <w:t>określona w „Specyfikacji technicznej</w:t>
      </w:r>
      <w:r w:rsidR="009876A3" w:rsidRPr="002173B4">
        <w:rPr>
          <w:rFonts w:ascii="Bookman Old Style" w:hAnsi="Bookman Old Style" w:cs="Tahoma"/>
          <w:bCs/>
          <w:sz w:val="20"/>
          <w:szCs w:val="20"/>
        </w:rPr>
        <w:t>”</w:t>
      </w:r>
      <w:r w:rsidR="00381BB4" w:rsidRPr="002173B4">
        <w:rPr>
          <w:rFonts w:ascii="Bookman Old Style" w:hAnsi="Bookman Old Style" w:cs="Tahoma"/>
          <w:bCs/>
          <w:sz w:val="20"/>
          <w:szCs w:val="20"/>
        </w:rPr>
        <w:t xml:space="preserve"> </w:t>
      </w:r>
      <w:r w:rsidR="001B3331" w:rsidRPr="002173B4">
        <w:rPr>
          <w:rFonts w:ascii="Bookman Old Style" w:hAnsi="Bookman Old Style" w:cs="Tahoma"/>
          <w:bCs/>
          <w:sz w:val="20"/>
          <w:szCs w:val="20"/>
        </w:rPr>
        <w:t xml:space="preserve">– </w:t>
      </w:r>
      <w:r w:rsidR="0064556B" w:rsidRPr="002173B4">
        <w:rPr>
          <w:rFonts w:ascii="Bookman Old Style" w:hAnsi="Bookman Old Style" w:cs="Tahoma"/>
          <w:bCs/>
          <w:sz w:val="20"/>
          <w:szCs w:val="20"/>
        </w:rPr>
        <w:t>zał</w:t>
      </w:r>
      <w:r w:rsidR="001B3331" w:rsidRPr="002173B4">
        <w:rPr>
          <w:rFonts w:ascii="Bookman Old Style" w:hAnsi="Bookman Old Style" w:cs="Tahoma"/>
          <w:bCs/>
          <w:sz w:val="20"/>
          <w:szCs w:val="20"/>
        </w:rPr>
        <w:t>ącznik nr</w:t>
      </w:r>
      <w:r w:rsidR="0064556B" w:rsidRPr="002173B4">
        <w:rPr>
          <w:rFonts w:ascii="Bookman Old Style" w:hAnsi="Bookman Old Style" w:cs="Tahoma"/>
          <w:bCs/>
          <w:sz w:val="20"/>
          <w:szCs w:val="20"/>
        </w:rPr>
        <w:t xml:space="preserve"> 2</w:t>
      </w:r>
      <w:r w:rsidR="00BF2D17">
        <w:rPr>
          <w:rFonts w:ascii="Bookman Old Style" w:hAnsi="Bookman Old Style" w:cs="Tahoma"/>
          <w:bCs/>
          <w:sz w:val="20"/>
          <w:szCs w:val="20"/>
        </w:rPr>
        <w:t xml:space="preserve"> </w:t>
      </w:r>
    </w:p>
    <w:p w14:paraId="40E57FB3" w14:textId="4D91A442" w:rsidR="00F51CCE" w:rsidRPr="00F51CCE" w:rsidRDefault="002E36C5" w:rsidP="00F51CCE">
      <w:pPr>
        <w:tabs>
          <w:tab w:val="left" w:pos="567"/>
        </w:tabs>
        <w:spacing w:after="0"/>
        <w:ind w:left="426" w:hanging="284"/>
        <w:jc w:val="both"/>
        <w:rPr>
          <w:rFonts w:ascii="Bookman Old Style" w:hAnsi="Bookman Old Style" w:cs="Arial"/>
          <w:b/>
          <w:color w:val="00B050"/>
          <w:sz w:val="20"/>
          <w:szCs w:val="20"/>
          <w:lang w:val="en-GB" w:bidi="he-IL"/>
        </w:rPr>
      </w:pPr>
      <w:r w:rsidRPr="003E0759">
        <w:rPr>
          <w:rFonts w:ascii="Bookman Old Style" w:hAnsi="Bookman Old Style" w:cs="Cambria"/>
          <w:color w:val="00B050"/>
          <w:sz w:val="20"/>
          <w:szCs w:val="20"/>
        </w:rPr>
        <w:tab/>
      </w:r>
      <w:r w:rsidR="00F51CCE" w:rsidRPr="00F51CCE">
        <w:rPr>
          <w:rFonts w:ascii="Bookman Old Style" w:hAnsi="Bookman Old Style" w:cs="Cambria"/>
          <w:b/>
          <w:bCs/>
          <w:color w:val="00B050"/>
          <w:sz w:val="20"/>
          <w:szCs w:val="20"/>
          <w:lang w:val="en-GB"/>
        </w:rPr>
        <w:t xml:space="preserve">Apparatus </w:t>
      </w:r>
      <w:r w:rsidR="00F51CCE" w:rsidRPr="00F51CCE">
        <w:rPr>
          <w:rFonts w:ascii="Bookman Old Style" w:hAnsi="Bookman Old Style" w:cs="Cambria"/>
          <w:color w:val="00B050"/>
          <w:sz w:val="20"/>
          <w:szCs w:val="20"/>
          <w:lang w:val="en-GB"/>
        </w:rPr>
        <w:t xml:space="preserve">- the </w:t>
      </w:r>
      <w:r w:rsidR="00F51CCE" w:rsidRPr="00F51CCE">
        <w:rPr>
          <w:rFonts w:ascii="Bookman Old Style" w:hAnsi="Bookman Old Style" w:cs="Arial"/>
          <w:bCs/>
          <w:color w:val="00B050"/>
          <w:sz w:val="20"/>
          <w:szCs w:val="20"/>
          <w:lang w:val="en-GB" w:bidi="he-IL"/>
        </w:rPr>
        <w:t xml:space="preserve">apparatus </w:t>
      </w:r>
      <w:r w:rsidR="00F51CCE" w:rsidRPr="00F51CCE">
        <w:rPr>
          <w:rFonts w:ascii="Bookman Old Style" w:hAnsi="Bookman Old Style" w:cs="Tahoma"/>
          <w:bCs/>
          <w:color w:val="00B050"/>
          <w:sz w:val="20"/>
          <w:szCs w:val="20"/>
          <w:lang w:val="en-GB"/>
        </w:rPr>
        <w:t xml:space="preserve">defined in the "Technical Specifications" - Annex 2 </w:t>
      </w:r>
    </w:p>
    <w:p w14:paraId="0AF22C10" w14:textId="63FAA61B" w:rsidR="002F2CD0" w:rsidRDefault="0003448E" w:rsidP="002173B4">
      <w:pPr>
        <w:tabs>
          <w:tab w:val="left" w:pos="567"/>
        </w:tabs>
        <w:autoSpaceDE w:val="0"/>
        <w:autoSpaceDN w:val="0"/>
        <w:adjustRightInd w:val="0"/>
        <w:spacing w:after="0"/>
        <w:ind w:left="426" w:hanging="284"/>
        <w:jc w:val="both"/>
        <w:rPr>
          <w:rFonts w:ascii="Bookman Old Style" w:hAnsi="Bookman Old Style" w:cs="Cambria"/>
          <w:sz w:val="20"/>
          <w:szCs w:val="20"/>
        </w:rPr>
      </w:pPr>
      <w:r w:rsidRPr="002173B4">
        <w:rPr>
          <w:rFonts w:ascii="Bookman Old Style" w:hAnsi="Bookman Old Style" w:cs="Cambria,Bold"/>
          <w:sz w:val="20"/>
          <w:szCs w:val="20"/>
        </w:rPr>
        <w:t>6</w:t>
      </w:r>
      <w:r w:rsidR="00A90FC3" w:rsidRPr="002173B4">
        <w:rPr>
          <w:rFonts w:ascii="Bookman Old Style" w:hAnsi="Bookman Old Style" w:cs="Cambria,Bold"/>
          <w:sz w:val="20"/>
          <w:szCs w:val="20"/>
        </w:rPr>
        <w:t>)</w:t>
      </w:r>
      <w:r w:rsidR="00A90FC3" w:rsidRPr="002173B4">
        <w:rPr>
          <w:rFonts w:ascii="Bookman Old Style" w:hAnsi="Bookman Old Style" w:cs="Cambria,Bold"/>
          <w:b/>
          <w:bCs/>
          <w:sz w:val="20"/>
          <w:szCs w:val="20"/>
        </w:rPr>
        <w:tab/>
        <w:t xml:space="preserve">Dzień </w:t>
      </w:r>
      <w:r w:rsidR="00A90FC3" w:rsidRPr="002173B4">
        <w:rPr>
          <w:rFonts w:ascii="Bookman Old Style" w:hAnsi="Bookman Old Style" w:cs="Cambria"/>
          <w:sz w:val="20"/>
          <w:szCs w:val="20"/>
        </w:rPr>
        <w:t>– jeśli nie zapisano inaczej każde odwołanie się do czasu podanego w dniach</w:t>
      </w:r>
      <w:r w:rsidR="0064556B" w:rsidRPr="002173B4">
        <w:rPr>
          <w:rFonts w:ascii="Bookman Old Style" w:hAnsi="Bookman Old Style" w:cs="Cambria"/>
          <w:sz w:val="20"/>
          <w:szCs w:val="20"/>
        </w:rPr>
        <w:t xml:space="preserve"> </w:t>
      </w:r>
      <w:r w:rsidR="00DC46CB" w:rsidRPr="002173B4">
        <w:rPr>
          <w:rFonts w:ascii="Bookman Old Style" w:hAnsi="Bookman Old Style" w:cs="Cambria"/>
          <w:sz w:val="20"/>
          <w:szCs w:val="20"/>
        </w:rPr>
        <w:t>o</w:t>
      </w:r>
      <w:r w:rsidR="00A90FC3" w:rsidRPr="002173B4">
        <w:rPr>
          <w:rFonts w:ascii="Bookman Old Style" w:hAnsi="Bookman Old Style" w:cs="Cambria"/>
          <w:sz w:val="20"/>
          <w:szCs w:val="20"/>
        </w:rPr>
        <w:t>znacza dzień kalendarzowy</w:t>
      </w:r>
    </w:p>
    <w:p w14:paraId="7050F725" w14:textId="7C008236" w:rsidR="00F51CCE" w:rsidRPr="00F51CCE" w:rsidRDefault="002E36C5" w:rsidP="00F51CCE">
      <w:pPr>
        <w:tabs>
          <w:tab w:val="left" w:pos="567"/>
        </w:tabs>
        <w:autoSpaceDE w:val="0"/>
        <w:autoSpaceDN w:val="0"/>
        <w:adjustRightInd w:val="0"/>
        <w:spacing w:after="0"/>
        <w:ind w:left="426" w:hanging="284"/>
        <w:jc w:val="both"/>
        <w:rPr>
          <w:rFonts w:ascii="Bookman Old Style" w:hAnsi="Bookman Old Style" w:cs="Cambria"/>
          <w:color w:val="00B050"/>
          <w:sz w:val="20"/>
          <w:szCs w:val="20"/>
          <w:lang w:val="en-GB"/>
        </w:rPr>
      </w:pPr>
      <w:r w:rsidRPr="003E0759">
        <w:rPr>
          <w:rFonts w:ascii="Bookman Old Style" w:hAnsi="Bookman Old Style" w:cs="Cambria,Bold"/>
          <w:color w:val="00B050"/>
          <w:sz w:val="20"/>
          <w:szCs w:val="20"/>
        </w:rPr>
        <w:tab/>
      </w:r>
      <w:r w:rsidR="00F51CCE" w:rsidRPr="00F51CCE">
        <w:rPr>
          <w:rFonts w:ascii="Bookman Old Style" w:hAnsi="Bookman Old Style" w:cs="Cambria,Bold"/>
          <w:b/>
          <w:bCs/>
          <w:color w:val="00B050"/>
          <w:sz w:val="20"/>
          <w:szCs w:val="20"/>
          <w:lang w:val="en-GB"/>
        </w:rPr>
        <w:t xml:space="preserve">Day </w:t>
      </w:r>
      <w:r w:rsidR="00F51CCE" w:rsidRPr="00F51CCE">
        <w:rPr>
          <w:rFonts w:ascii="Bookman Old Style" w:hAnsi="Bookman Old Style" w:cs="Cambria"/>
          <w:color w:val="00B050"/>
          <w:sz w:val="20"/>
          <w:szCs w:val="20"/>
          <w:lang w:val="en-GB"/>
        </w:rPr>
        <w:t>- unless otherwise stated, any reference to time in days means calendar day</w:t>
      </w:r>
    </w:p>
    <w:p w14:paraId="2FDA3C6E" w14:textId="41CF44EF" w:rsidR="00586DD5" w:rsidRDefault="0003448E" w:rsidP="002173B4">
      <w:pPr>
        <w:autoSpaceDE w:val="0"/>
        <w:autoSpaceDN w:val="0"/>
        <w:adjustRightInd w:val="0"/>
        <w:spacing w:after="0"/>
        <w:ind w:left="426" w:hanging="284"/>
        <w:jc w:val="both"/>
        <w:rPr>
          <w:rFonts w:ascii="Bookman Old Style" w:eastAsia="Batang" w:hAnsi="Bookman Old Style" w:cs="Times New Roman"/>
          <w:sz w:val="20"/>
          <w:szCs w:val="20"/>
          <w:lang w:eastAsia="pl-PL"/>
        </w:rPr>
      </w:pPr>
      <w:r w:rsidRPr="002173B4">
        <w:rPr>
          <w:rFonts w:ascii="Bookman Old Style" w:hAnsi="Bookman Old Style" w:cs="Cambria"/>
          <w:sz w:val="20"/>
          <w:szCs w:val="20"/>
        </w:rPr>
        <w:lastRenderedPageBreak/>
        <w:t>7</w:t>
      </w:r>
      <w:r w:rsidR="002F2CD0" w:rsidRPr="002173B4">
        <w:rPr>
          <w:rFonts w:ascii="Bookman Old Style" w:hAnsi="Bookman Old Style" w:cs="Cambria"/>
          <w:sz w:val="20"/>
          <w:szCs w:val="20"/>
        </w:rPr>
        <w:t>)</w:t>
      </w:r>
      <w:r w:rsidR="002F2CD0" w:rsidRPr="002173B4">
        <w:rPr>
          <w:rFonts w:ascii="Bookman Old Style" w:hAnsi="Bookman Old Style" w:cs="Cambria"/>
          <w:sz w:val="20"/>
          <w:szCs w:val="20"/>
        </w:rPr>
        <w:tab/>
      </w:r>
      <w:r w:rsidR="002F2CD0" w:rsidRPr="002173B4">
        <w:rPr>
          <w:rFonts w:ascii="Bookman Old Style" w:eastAsia="Batang" w:hAnsi="Bookman Old Style" w:cs="Times New Roman"/>
          <w:b/>
          <w:bCs/>
          <w:sz w:val="20"/>
          <w:szCs w:val="20"/>
          <w:lang w:eastAsia="pl-PL"/>
        </w:rPr>
        <w:t>Dzień roboczy</w:t>
      </w:r>
      <w:r w:rsidR="002F2CD0" w:rsidRPr="002173B4">
        <w:rPr>
          <w:rFonts w:ascii="Bookman Old Style" w:eastAsia="Batang" w:hAnsi="Bookman Old Style" w:cs="Times New Roman"/>
          <w:sz w:val="20"/>
          <w:szCs w:val="20"/>
          <w:lang w:eastAsia="pl-PL"/>
        </w:rPr>
        <w:t xml:space="preserve"> - dni od poniedziałku do piątku, za wyjątkiem dni, które są ustawowo wolne od pracy</w:t>
      </w:r>
      <w:r w:rsidR="0010423E" w:rsidRPr="002173B4">
        <w:rPr>
          <w:rFonts w:ascii="Bookman Old Style" w:eastAsia="Batang" w:hAnsi="Bookman Old Style" w:cs="Times New Roman"/>
          <w:sz w:val="20"/>
          <w:szCs w:val="20"/>
          <w:lang w:eastAsia="pl-PL"/>
        </w:rPr>
        <w:t xml:space="preserve"> w Polsce</w:t>
      </w:r>
    </w:p>
    <w:p w14:paraId="46A41D4E" w14:textId="3A905950" w:rsidR="00F51CCE" w:rsidRPr="00F51CCE" w:rsidRDefault="00F51CCE" w:rsidP="002E36C5">
      <w:pPr>
        <w:autoSpaceDE w:val="0"/>
        <w:autoSpaceDN w:val="0"/>
        <w:adjustRightInd w:val="0"/>
        <w:spacing w:after="0"/>
        <w:ind w:left="426"/>
        <w:jc w:val="both"/>
        <w:rPr>
          <w:rFonts w:ascii="Bookman Old Style" w:eastAsia="Batang" w:hAnsi="Bookman Old Style" w:cs="Times New Roman"/>
          <w:color w:val="00B050"/>
          <w:sz w:val="20"/>
          <w:szCs w:val="20"/>
          <w:lang w:val="en-GB" w:eastAsia="pl-PL"/>
        </w:rPr>
      </w:pPr>
      <w:r w:rsidRPr="00F51CCE">
        <w:rPr>
          <w:rFonts w:ascii="Bookman Old Style" w:eastAsia="Batang" w:hAnsi="Bookman Old Style" w:cs="Times New Roman"/>
          <w:b/>
          <w:bCs/>
          <w:color w:val="00B050"/>
          <w:sz w:val="20"/>
          <w:szCs w:val="20"/>
          <w:lang w:val="en-GB" w:eastAsia="pl-PL"/>
        </w:rPr>
        <w:t xml:space="preserve">Business day </w:t>
      </w:r>
      <w:r w:rsidRPr="00F51CCE">
        <w:rPr>
          <w:rFonts w:ascii="Bookman Old Style" w:eastAsia="Batang" w:hAnsi="Bookman Old Style" w:cs="Times New Roman"/>
          <w:color w:val="00B050"/>
          <w:sz w:val="20"/>
          <w:szCs w:val="20"/>
          <w:lang w:val="en-GB" w:eastAsia="pl-PL"/>
        </w:rPr>
        <w:t>- days from Monday to Friday, with the exception of days which are public holidays in Poland</w:t>
      </w:r>
    </w:p>
    <w:p w14:paraId="289C3F5C" w14:textId="1ACE1B0D" w:rsidR="00EA1320" w:rsidRDefault="0003448E" w:rsidP="002173B4">
      <w:pPr>
        <w:autoSpaceDE w:val="0"/>
        <w:autoSpaceDN w:val="0"/>
        <w:adjustRightInd w:val="0"/>
        <w:spacing w:after="0"/>
        <w:ind w:left="426" w:hanging="284"/>
        <w:jc w:val="both"/>
        <w:rPr>
          <w:rFonts w:ascii="Bookman Old Style" w:hAnsi="Bookman Old Style"/>
          <w:iCs/>
          <w:sz w:val="20"/>
          <w:szCs w:val="20"/>
        </w:rPr>
      </w:pPr>
      <w:r w:rsidRPr="002173B4">
        <w:rPr>
          <w:rFonts w:ascii="Bookman Old Style" w:hAnsi="Bookman Old Style" w:cs="Cambria"/>
          <w:sz w:val="20"/>
          <w:szCs w:val="20"/>
        </w:rPr>
        <w:t>8</w:t>
      </w:r>
      <w:r w:rsidR="00EA1320" w:rsidRPr="002173B4">
        <w:rPr>
          <w:rFonts w:ascii="Bookman Old Style" w:hAnsi="Bookman Old Style" w:cs="Cambria"/>
          <w:sz w:val="20"/>
          <w:szCs w:val="20"/>
        </w:rPr>
        <w:t>)</w:t>
      </w:r>
      <w:r w:rsidR="00EA1320" w:rsidRPr="002173B4">
        <w:rPr>
          <w:rFonts w:ascii="Bookman Old Style" w:hAnsi="Bookman Old Style" w:cs="Cambria"/>
          <w:sz w:val="20"/>
          <w:szCs w:val="20"/>
        </w:rPr>
        <w:tab/>
      </w:r>
      <w:r w:rsidR="00EA1320" w:rsidRPr="002173B4">
        <w:rPr>
          <w:rFonts w:ascii="Bookman Old Style" w:hAnsi="Bookman Old Style" w:cs="Cambria"/>
          <w:b/>
          <w:bCs/>
          <w:sz w:val="20"/>
          <w:szCs w:val="20"/>
        </w:rPr>
        <w:t>Miejsce dostawy</w:t>
      </w:r>
      <w:r w:rsidR="00EA1320" w:rsidRPr="002173B4">
        <w:rPr>
          <w:rFonts w:ascii="Bookman Old Style" w:hAnsi="Bookman Old Style" w:cs="Cambria"/>
          <w:sz w:val="20"/>
          <w:szCs w:val="20"/>
        </w:rPr>
        <w:t xml:space="preserve"> </w:t>
      </w:r>
      <w:r w:rsidR="00762387" w:rsidRPr="002173B4">
        <w:rPr>
          <w:rFonts w:ascii="Bookman Old Style" w:hAnsi="Bookman Old Style" w:cs="Cambria"/>
          <w:sz w:val="20"/>
          <w:szCs w:val="20"/>
        </w:rPr>
        <w:t>–</w:t>
      </w:r>
      <w:r w:rsidR="00762387" w:rsidRPr="002173B4">
        <w:rPr>
          <w:rFonts w:ascii="Bookman Old Style" w:hAnsi="Bookman Old Style"/>
          <w:iCs/>
          <w:sz w:val="20"/>
          <w:szCs w:val="20"/>
        </w:rPr>
        <w:t xml:space="preserve"> </w:t>
      </w:r>
      <w:r w:rsidR="00EC134F" w:rsidRPr="002173B4">
        <w:rPr>
          <w:rFonts w:ascii="Bookman Old Style" w:hAnsi="Bookman Old Style"/>
          <w:iCs/>
          <w:sz w:val="20"/>
          <w:szCs w:val="20"/>
        </w:rPr>
        <w:t xml:space="preserve">miejsce dostawy określone w „Specyfikacji technicznej” </w:t>
      </w:r>
    </w:p>
    <w:p w14:paraId="78A51846" w14:textId="4EBF2A1A" w:rsidR="00F51CCE" w:rsidRPr="00F51CCE" w:rsidRDefault="00F51CCE" w:rsidP="002E36C5">
      <w:pPr>
        <w:autoSpaceDE w:val="0"/>
        <w:autoSpaceDN w:val="0"/>
        <w:adjustRightInd w:val="0"/>
        <w:spacing w:after="0"/>
        <w:ind w:left="426"/>
        <w:jc w:val="both"/>
        <w:rPr>
          <w:rFonts w:ascii="Bookman Old Style" w:hAnsi="Bookman Old Style" w:cs="Cambria"/>
          <w:color w:val="00B050"/>
          <w:sz w:val="20"/>
          <w:szCs w:val="20"/>
          <w:lang w:val="en-GB"/>
        </w:rPr>
      </w:pPr>
      <w:r w:rsidRPr="00F51CCE">
        <w:rPr>
          <w:rFonts w:ascii="Bookman Old Style" w:hAnsi="Bookman Old Style" w:cs="Cambria"/>
          <w:b/>
          <w:bCs/>
          <w:color w:val="00B050"/>
          <w:sz w:val="20"/>
          <w:szCs w:val="20"/>
          <w:lang w:val="en-GB"/>
        </w:rPr>
        <w:t xml:space="preserve">Place of delivery </w:t>
      </w:r>
      <w:r w:rsidRPr="00F51CCE">
        <w:rPr>
          <w:rFonts w:ascii="Bookman Old Style" w:hAnsi="Bookman Old Style" w:cs="Cambria"/>
          <w:color w:val="00B050"/>
          <w:sz w:val="20"/>
          <w:szCs w:val="20"/>
          <w:lang w:val="en-GB"/>
        </w:rPr>
        <w:t xml:space="preserve">- the </w:t>
      </w:r>
      <w:r w:rsidRPr="00F51CCE">
        <w:rPr>
          <w:rFonts w:ascii="Bookman Old Style" w:hAnsi="Bookman Old Style"/>
          <w:iCs/>
          <w:color w:val="00B050"/>
          <w:sz w:val="20"/>
          <w:szCs w:val="20"/>
          <w:lang w:val="en-GB"/>
        </w:rPr>
        <w:t xml:space="preserve">place of delivery specified in the "Technical Specification" </w:t>
      </w:r>
    </w:p>
    <w:p w14:paraId="4CEC9981" w14:textId="5D24BEBF" w:rsidR="00586DD5" w:rsidRDefault="0003448E" w:rsidP="002173B4">
      <w:pPr>
        <w:autoSpaceDE w:val="0"/>
        <w:autoSpaceDN w:val="0"/>
        <w:adjustRightInd w:val="0"/>
        <w:spacing w:after="0"/>
        <w:ind w:left="426" w:hanging="284"/>
        <w:jc w:val="both"/>
        <w:rPr>
          <w:rFonts w:ascii="Bookman Old Style" w:hAnsi="Bookman Old Style" w:cs="Cambria"/>
          <w:sz w:val="20"/>
          <w:szCs w:val="20"/>
        </w:rPr>
      </w:pPr>
      <w:r w:rsidRPr="002173B4">
        <w:rPr>
          <w:rFonts w:ascii="Bookman Old Style" w:hAnsi="Bookman Old Style" w:cs="Cambria"/>
          <w:sz w:val="20"/>
          <w:szCs w:val="20"/>
        </w:rPr>
        <w:t>9</w:t>
      </w:r>
      <w:r w:rsidR="00586DD5" w:rsidRPr="002173B4">
        <w:rPr>
          <w:rFonts w:ascii="Bookman Old Style" w:hAnsi="Bookman Old Style" w:cs="Cambria"/>
          <w:sz w:val="20"/>
          <w:szCs w:val="20"/>
        </w:rPr>
        <w:t>)</w:t>
      </w:r>
      <w:r w:rsidR="00586DD5" w:rsidRPr="002173B4">
        <w:rPr>
          <w:rFonts w:ascii="Bookman Old Style" w:hAnsi="Bookman Old Style" w:cs="Cambria"/>
          <w:sz w:val="20"/>
          <w:szCs w:val="20"/>
        </w:rPr>
        <w:tab/>
      </w:r>
      <w:r w:rsidR="00A90FC3" w:rsidRPr="002173B4">
        <w:rPr>
          <w:rFonts w:ascii="Bookman Old Style" w:hAnsi="Bookman Old Style" w:cs="Cambria,Bold"/>
          <w:b/>
          <w:bCs/>
          <w:sz w:val="20"/>
          <w:szCs w:val="20"/>
        </w:rPr>
        <w:t xml:space="preserve">Faktura </w:t>
      </w:r>
      <w:r w:rsidR="00A90FC3" w:rsidRPr="002173B4">
        <w:rPr>
          <w:rFonts w:ascii="Bookman Old Style" w:hAnsi="Bookman Old Style" w:cs="Cambria"/>
          <w:sz w:val="20"/>
          <w:szCs w:val="20"/>
        </w:rPr>
        <w:t>–</w:t>
      </w:r>
      <w:r w:rsidR="00586DD5" w:rsidRPr="002173B4">
        <w:rPr>
          <w:rFonts w:ascii="Bookman Old Style" w:hAnsi="Bookman Old Style" w:cs="Cambria"/>
          <w:sz w:val="20"/>
          <w:szCs w:val="20"/>
        </w:rPr>
        <w:t xml:space="preserve"> </w:t>
      </w:r>
      <w:r w:rsidR="00A90FC3" w:rsidRPr="002173B4">
        <w:rPr>
          <w:rFonts w:ascii="Bookman Old Style" w:hAnsi="Bookman Old Style" w:cs="Cambria"/>
          <w:sz w:val="20"/>
          <w:szCs w:val="20"/>
        </w:rPr>
        <w:t>faktur</w:t>
      </w:r>
      <w:r w:rsidR="00586DD5" w:rsidRPr="002173B4">
        <w:rPr>
          <w:rFonts w:ascii="Bookman Old Style" w:hAnsi="Bookman Old Style" w:cs="Cambria"/>
          <w:sz w:val="20"/>
          <w:szCs w:val="20"/>
        </w:rPr>
        <w:t>a</w:t>
      </w:r>
      <w:r w:rsidR="00A90FC3" w:rsidRPr="002173B4">
        <w:rPr>
          <w:rFonts w:ascii="Bookman Old Style" w:hAnsi="Bookman Old Style" w:cs="Cambria"/>
          <w:sz w:val="20"/>
          <w:szCs w:val="20"/>
        </w:rPr>
        <w:t xml:space="preserve"> w rozumieniu</w:t>
      </w:r>
      <w:r w:rsidR="007C144D" w:rsidRPr="002173B4">
        <w:rPr>
          <w:rFonts w:ascii="Bookman Old Style" w:hAnsi="Bookman Old Style" w:cs="Cambria"/>
          <w:sz w:val="20"/>
          <w:szCs w:val="20"/>
        </w:rPr>
        <w:t xml:space="preserve"> obowiązujących</w:t>
      </w:r>
      <w:r w:rsidR="00A90FC3" w:rsidRPr="002173B4">
        <w:rPr>
          <w:rFonts w:ascii="Bookman Old Style" w:hAnsi="Bookman Old Style" w:cs="Cambria"/>
          <w:sz w:val="20"/>
          <w:szCs w:val="20"/>
        </w:rPr>
        <w:t xml:space="preserve"> przepisów polskiego</w:t>
      </w:r>
      <w:r w:rsidR="00586DD5" w:rsidRPr="002173B4">
        <w:rPr>
          <w:rFonts w:ascii="Bookman Old Style" w:hAnsi="Bookman Old Style" w:cs="Cambria"/>
          <w:sz w:val="20"/>
          <w:szCs w:val="20"/>
        </w:rPr>
        <w:t xml:space="preserve"> </w:t>
      </w:r>
      <w:r w:rsidR="00A90FC3" w:rsidRPr="002173B4">
        <w:rPr>
          <w:rFonts w:ascii="Bookman Old Style" w:hAnsi="Bookman Old Style" w:cs="Cambria"/>
          <w:sz w:val="20"/>
          <w:szCs w:val="20"/>
        </w:rPr>
        <w:t>prawa podatkowego, jak również także inny równoważny w świetle obowiązujących</w:t>
      </w:r>
      <w:r w:rsidR="00586DD5" w:rsidRPr="002173B4">
        <w:rPr>
          <w:rFonts w:ascii="Bookman Old Style" w:hAnsi="Bookman Old Style" w:cs="Cambria"/>
          <w:sz w:val="20"/>
          <w:szCs w:val="20"/>
        </w:rPr>
        <w:t xml:space="preserve"> </w:t>
      </w:r>
      <w:r w:rsidR="00A90FC3" w:rsidRPr="002173B4">
        <w:rPr>
          <w:rFonts w:ascii="Bookman Old Style" w:hAnsi="Bookman Old Style" w:cs="Cambria"/>
          <w:sz w:val="20"/>
          <w:szCs w:val="20"/>
        </w:rPr>
        <w:t>przepisów prawa dokument rozliczeniowy</w:t>
      </w:r>
    </w:p>
    <w:p w14:paraId="687534B6" w14:textId="16BF11B2" w:rsidR="00F51CCE" w:rsidRPr="00F51CCE" w:rsidRDefault="00F51CCE" w:rsidP="002E36C5">
      <w:pPr>
        <w:autoSpaceDE w:val="0"/>
        <w:autoSpaceDN w:val="0"/>
        <w:adjustRightInd w:val="0"/>
        <w:spacing w:after="0"/>
        <w:ind w:left="426"/>
        <w:jc w:val="both"/>
        <w:rPr>
          <w:rFonts w:ascii="Bookman Old Style" w:hAnsi="Bookman Old Style" w:cs="Cambria"/>
          <w:color w:val="00B050"/>
          <w:sz w:val="20"/>
          <w:szCs w:val="20"/>
          <w:lang w:val="en-GB"/>
        </w:rPr>
      </w:pPr>
      <w:r w:rsidRPr="00F51CCE">
        <w:rPr>
          <w:rFonts w:ascii="Bookman Old Style" w:hAnsi="Bookman Old Style" w:cs="Cambria,Bold"/>
          <w:b/>
          <w:bCs/>
          <w:color w:val="00B050"/>
          <w:sz w:val="20"/>
          <w:szCs w:val="20"/>
          <w:lang w:val="en-GB"/>
        </w:rPr>
        <w:t xml:space="preserve">Invoice </w:t>
      </w:r>
      <w:r w:rsidRPr="00F51CCE">
        <w:rPr>
          <w:rFonts w:ascii="Bookman Old Style" w:hAnsi="Bookman Old Style" w:cs="Cambria"/>
          <w:color w:val="00B050"/>
          <w:sz w:val="20"/>
          <w:szCs w:val="20"/>
          <w:lang w:val="en-GB"/>
        </w:rPr>
        <w:t>- an invoice within the meaning of the applicable provisions of the Polish tax law, as well as any other settlement document equivalent in terms of the applicable legal regulations</w:t>
      </w:r>
    </w:p>
    <w:p w14:paraId="0A23AE8D" w14:textId="01C66FDB" w:rsidR="003338C2" w:rsidRDefault="0003448E" w:rsidP="002173B4">
      <w:pPr>
        <w:autoSpaceDE w:val="0"/>
        <w:autoSpaceDN w:val="0"/>
        <w:adjustRightInd w:val="0"/>
        <w:spacing w:after="0"/>
        <w:ind w:left="426" w:hanging="426"/>
        <w:jc w:val="both"/>
        <w:rPr>
          <w:rFonts w:ascii="Bookman Old Style" w:eastAsia="Times New Roman" w:hAnsi="Bookman Old Style" w:cs="Times New Roman"/>
          <w:sz w:val="20"/>
          <w:szCs w:val="20"/>
          <w:lang w:eastAsia="ar-SA"/>
        </w:rPr>
      </w:pPr>
      <w:r w:rsidRPr="002173B4">
        <w:rPr>
          <w:rFonts w:ascii="Bookman Old Style" w:eastAsia="Times New Roman" w:hAnsi="Bookman Old Style" w:cs="Times New Roman"/>
          <w:sz w:val="20"/>
          <w:szCs w:val="20"/>
          <w:lang w:eastAsia="ar-SA"/>
        </w:rPr>
        <w:t>10</w:t>
      </w:r>
      <w:r w:rsidR="003338C2" w:rsidRPr="002173B4">
        <w:rPr>
          <w:rFonts w:ascii="Bookman Old Style" w:eastAsia="Times New Roman" w:hAnsi="Bookman Old Style" w:cs="Times New Roman"/>
          <w:sz w:val="20"/>
          <w:szCs w:val="20"/>
          <w:lang w:eastAsia="ar-SA"/>
        </w:rPr>
        <w:t>)</w:t>
      </w:r>
      <w:r w:rsidR="003338C2" w:rsidRPr="002173B4">
        <w:rPr>
          <w:rFonts w:ascii="Bookman Old Style" w:eastAsia="Times New Roman" w:hAnsi="Bookman Old Style" w:cs="Times New Roman"/>
          <w:sz w:val="20"/>
          <w:szCs w:val="20"/>
          <w:lang w:eastAsia="ar-SA"/>
        </w:rPr>
        <w:tab/>
      </w:r>
      <w:r w:rsidR="003338C2" w:rsidRPr="002173B4">
        <w:rPr>
          <w:rFonts w:ascii="Bookman Old Style" w:eastAsia="Times New Roman" w:hAnsi="Bookman Old Style" w:cs="Times New Roman"/>
          <w:b/>
          <w:bCs/>
          <w:sz w:val="20"/>
          <w:szCs w:val="20"/>
          <w:lang w:eastAsia="ar-SA"/>
        </w:rPr>
        <w:t>Prawidłowo wystawiona faktura</w:t>
      </w:r>
      <w:r w:rsidR="003338C2" w:rsidRPr="002173B4">
        <w:rPr>
          <w:rFonts w:ascii="Bookman Old Style" w:eastAsia="Times New Roman" w:hAnsi="Bookman Old Style" w:cs="Times New Roman"/>
          <w:sz w:val="20"/>
          <w:szCs w:val="20"/>
          <w:lang w:eastAsia="ar-SA"/>
        </w:rPr>
        <w:t xml:space="preserve"> – faktura zawierająca wszystkie obowiązkowe elementy, zgodnie z art. 106e ustawy o podatku od towarów i usług z dnia  11 marca 2004 r. (Dz. U. </w:t>
      </w:r>
      <w:r w:rsidR="00196957" w:rsidRPr="00196957">
        <w:rPr>
          <w:rFonts w:ascii="Bookman Old Style" w:eastAsia="Times New Roman" w:hAnsi="Bookman Old Style" w:cs="Times New Roman"/>
          <w:sz w:val="20"/>
          <w:szCs w:val="20"/>
          <w:lang w:eastAsia="ar-SA"/>
        </w:rPr>
        <w:t>z 202</w:t>
      </w:r>
      <w:r w:rsidR="00E7716F">
        <w:rPr>
          <w:rFonts w:ascii="Bookman Old Style" w:eastAsia="Times New Roman" w:hAnsi="Bookman Old Style" w:cs="Times New Roman"/>
          <w:sz w:val="20"/>
          <w:szCs w:val="20"/>
          <w:lang w:eastAsia="ar-SA"/>
        </w:rPr>
        <w:t>4</w:t>
      </w:r>
      <w:r w:rsidR="00196957" w:rsidRPr="00196957">
        <w:rPr>
          <w:rFonts w:ascii="Bookman Old Style" w:eastAsia="Times New Roman" w:hAnsi="Bookman Old Style" w:cs="Times New Roman"/>
          <w:sz w:val="20"/>
          <w:szCs w:val="20"/>
          <w:lang w:eastAsia="ar-SA"/>
        </w:rPr>
        <w:t xml:space="preserve"> r. poz. </w:t>
      </w:r>
      <w:r w:rsidR="00E7716F">
        <w:rPr>
          <w:rFonts w:ascii="Bookman Old Style" w:eastAsia="Times New Roman" w:hAnsi="Bookman Old Style" w:cs="Times New Roman"/>
          <w:sz w:val="20"/>
          <w:szCs w:val="20"/>
          <w:lang w:eastAsia="ar-SA"/>
        </w:rPr>
        <w:t>361</w:t>
      </w:r>
      <w:r w:rsidR="00196957" w:rsidRPr="00196957">
        <w:rPr>
          <w:rFonts w:ascii="Bookman Old Style" w:eastAsia="Times New Roman" w:hAnsi="Bookman Old Style" w:cs="Times New Roman"/>
          <w:sz w:val="20"/>
          <w:szCs w:val="20"/>
          <w:lang w:eastAsia="ar-SA"/>
        </w:rPr>
        <w:t xml:space="preserve"> z późn. zm.</w:t>
      </w:r>
      <w:r w:rsidR="003338C2" w:rsidRPr="002173B4">
        <w:rPr>
          <w:rFonts w:ascii="Bookman Old Style" w:eastAsia="Times New Roman" w:hAnsi="Bookman Old Style" w:cs="Times New Roman"/>
          <w:sz w:val="20"/>
          <w:szCs w:val="20"/>
          <w:lang w:eastAsia="ar-SA"/>
        </w:rPr>
        <w:t>)</w:t>
      </w:r>
    </w:p>
    <w:p w14:paraId="44A06F8A" w14:textId="703E3827" w:rsidR="00F51CCE" w:rsidRPr="00F51CCE" w:rsidRDefault="00F51CCE" w:rsidP="002E36C5">
      <w:pPr>
        <w:autoSpaceDE w:val="0"/>
        <w:autoSpaceDN w:val="0"/>
        <w:adjustRightInd w:val="0"/>
        <w:spacing w:after="0"/>
        <w:ind w:left="426"/>
        <w:jc w:val="both"/>
        <w:rPr>
          <w:rFonts w:ascii="Bookman Old Style" w:hAnsi="Bookman Old Style" w:cs="Cambria"/>
          <w:color w:val="00B050"/>
          <w:sz w:val="20"/>
          <w:szCs w:val="20"/>
          <w:lang w:val="en-GB"/>
        </w:rPr>
      </w:pPr>
      <w:r w:rsidRPr="00F51CCE">
        <w:rPr>
          <w:rFonts w:ascii="Bookman Old Style" w:eastAsia="Times New Roman" w:hAnsi="Bookman Old Style" w:cs="Times New Roman"/>
          <w:b/>
          <w:bCs/>
          <w:color w:val="00B050"/>
          <w:sz w:val="20"/>
          <w:szCs w:val="20"/>
          <w:lang w:val="en-GB" w:eastAsia="ar-SA"/>
        </w:rPr>
        <w:t xml:space="preserve">Correctly issued invoice </w:t>
      </w:r>
      <w:r w:rsidRPr="00F51CCE">
        <w:rPr>
          <w:rFonts w:ascii="Bookman Old Style" w:eastAsia="Times New Roman" w:hAnsi="Bookman Old Style" w:cs="Times New Roman"/>
          <w:color w:val="00B050"/>
          <w:sz w:val="20"/>
          <w:szCs w:val="20"/>
          <w:lang w:val="en-GB" w:eastAsia="ar-SA"/>
        </w:rPr>
        <w:t xml:space="preserve">- an invoice containing all obligatory elements in accordance with Article 106e of the Value Added Tax Act of 11 March 2004 (Journal of Laws of </w:t>
      </w:r>
      <w:r w:rsidR="003773D9" w:rsidRPr="00F51CCE">
        <w:rPr>
          <w:rFonts w:ascii="Bookman Old Style" w:eastAsia="Times New Roman" w:hAnsi="Bookman Old Style" w:cs="Times New Roman"/>
          <w:color w:val="00B050"/>
          <w:sz w:val="20"/>
          <w:szCs w:val="20"/>
          <w:lang w:val="en-GB" w:eastAsia="ar-SA"/>
        </w:rPr>
        <w:t>202</w:t>
      </w:r>
      <w:r w:rsidR="003773D9">
        <w:rPr>
          <w:rFonts w:ascii="Bookman Old Style" w:eastAsia="Times New Roman" w:hAnsi="Bookman Old Style" w:cs="Times New Roman"/>
          <w:color w:val="00B050"/>
          <w:sz w:val="20"/>
          <w:szCs w:val="20"/>
          <w:lang w:val="en-GB" w:eastAsia="ar-SA"/>
        </w:rPr>
        <w:t>4</w:t>
      </w:r>
      <w:r w:rsidRPr="00F51CCE">
        <w:rPr>
          <w:rFonts w:ascii="Bookman Old Style" w:eastAsia="Times New Roman" w:hAnsi="Bookman Old Style" w:cs="Times New Roman"/>
          <w:color w:val="00B050"/>
          <w:sz w:val="20"/>
          <w:szCs w:val="20"/>
          <w:lang w:val="en-GB" w:eastAsia="ar-SA"/>
        </w:rPr>
        <w:t xml:space="preserve">, item </w:t>
      </w:r>
      <w:r w:rsidR="003773D9">
        <w:rPr>
          <w:rFonts w:ascii="Bookman Old Style" w:eastAsia="Times New Roman" w:hAnsi="Bookman Old Style" w:cs="Times New Roman"/>
          <w:color w:val="00B050"/>
          <w:sz w:val="20"/>
          <w:szCs w:val="20"/>
          <w:lang w:val="en-GB" w:eastAsia="ar-SA"/>
        </w:rPr>
        <w:t>361</w:t>
      </w:r>
      <w:r w:rsidRPr="00F51CCE">
        <w:rPr>
          <w:rFonts w:ascii="Bookman Old Style" w:eastAsia="Times New Roman" w:hAnsi="Bookman Old Style" w:cs="Times New Roman"/>
          <w:color w:val="00B050"/>
          <w:sz w:val="20"/>
          <w:szCs w:val="20"/>
          <w:lang w:val="en-GB" w:eastAsia="ar-SA"/>
        </w:rPr>
        <w:t>, as amended).</w:t>
      </w:r>
    </w:p>
    <w:p w14:paraId="4B2A3894" w14:textId="104A909A" w:rsidR="00A90FC3" w:rsidRDefault="0003448E" w:rsidP="002173B4">
      <w:pPr>
        <w:autoSpaceDE w:val="0"/>
        <w:autoSpaceDN w:val="0"/>
        <w:adjustRightInd w:val="0"/>
        <w:spacing w:after="0"/>
        <w:ind w:left="426" w:hanging="426"/>
        <w:jc w:val="both"/>
        <w:rPr>
          <w:rFonts w:ascii="Bookman Old Style" w:hAnsi="Bookman Old Style" w:cs="Cambria"/>
          <w:sz w:val="20"/>
          <w:szCs w:val="20"/>
        </w:rPr>
      </w:pPr>
      <w:r w:rsidRPr="002173B4">
        <w:rPr>
          <w:rFonts w:ascii="Bookman Old Style" w:hAnsi="Bookman Old Style" w:cs="Cambria"/>
          <w:sz w:val="20"/>
          <w:szCs w:val="20"/>
        </w:rPr>
        <w:t>11</w:t>
      </w:r>
      <w:r w:rsidR="00586DD5" w:rsidRPr="002173B4">
        <w:rPr>
          <w:rFonts w:ascii="Bookman Old Style" w:hAnsi="Bookman Old Style" w:cs="Cambria"/>
          <w:sz w:val="20"/>
          <w:szCs w:val="20"/>
        </w:rPr>
        <w:t>)</w:t>
      </w:r>
      <w:r w:rsidR="00586DD5" w:rsidRPr="002173B4">
        <w:rPr>
          <w:rFonts w:ascii="Bookman Old Style" w:hAnsi="Bookman Old Style" w:cs="Cambria"/>
          <w:sz w:val="20"/>
          <w:szCs w:val="20"/>
        </w:rPr>
        <w:tab/>
      </w:r>
      <w:r w:rsidR="00A90FC3" w:rsidRPr="002173B4">
        <w:rPr>
          <w:rFonts w:ascii="Bookman Old Style" w:hAnsi="Bookman Old Style" w:cs="Cambria,Bold"/>
          <w:b/>
          <w:bCs/>
          <w:sz w:val="20"/>
          <w:szCs w:val="20"/>
        </w:rPr>
        <w:t xml:space="preserve">Oferta </w:t>
      </w:r>
      <w:r w:rsidR="00A90FC3" w:rsidRPr="002173B4">
        <w:rPr>
          <w:rFonts w:ascii="Bookman Old Style" w:hAnsi="Bookman Old Style" w:cs="Cambria"/>
          <w:sz w:val="20"/>
          <w:szCs w:val="20"/>
        </w:rPr>
        <w:t>– ofert</w:t>
      </w:r>
      <w:r w:rsidR="00586DD5" w:rsidRPr="002173B4">
        <w:rPr>
          <w:rFonts w:ascii="Bookman Old Style" w:hAnsi="Bookman Old Style" w:cs="Cambria"/>
          <w:sz w:val="20"/>
          <w:szCs w:val="20"/>
        </w:rPr>
        <w:t>a</w:t>
      </w:r>
      <w:r w:rsidR="00A90FC3" w:rsidRPr="002173B4">
        <w:rPr>
          <w:rFonts w:ascii="Bookman Old Style" w:hAnsi="Bookman Old Style" w:cs="Cambria"/>
          <w:sz w:val="20"/>
          <w:szCs w:val="20"/>
        </w:rPr>
        <w:t xml:space="preserve"> złożon</w:t>
      </w:r>
      <w:r w:rsidR="00722E7F" w:rsidRPr="002173B4">
        <w:rPr>
          <w:rFonts w:ascii="Bookman Old Style" w:hAnsi="Bookman Old Style" w:cs="Cambria"/>
          <w:sz w:val="20"/>
          <w:szCs w:val="20"/>
        </w:rPr>
        <w:t>a</w:t>
      </w:r>
      <w:r w:rsidR="00A90FC3" w:rsidRPr="002173B4">
        <w:rPr>
          <w:rFonts w:ascii="Bookman Old Style" w:hAnsi="Bookman Old Style" w:cs="Cambria"/>
          <w:sz w:val="20"/>
          <w:szCs w:val="20"/>
        </w:rPr>
        <w:t xml:space="preserve"> przez Wykonawcę</w:t>
      </w:r>
      <w:r w:rsidR="00586DD5" w:rsidRPr="002173B4">
        <w:rPr>
          <w:rFonts w:ascii="Bookman Old Style" w:hAnsi="Bookman Old Style" w:cs="Cambria"/>
          <w:sz w:val="20"/>
          <w:szCs w:val="20"/>
        </w:rPr>
        <w:t xml:space="preserve"> w postępowaniu o udzielenie zamówienia publicznego</w:t>
      </w:r>
      <w:r w:rsidR="00A90FC3" w:rsidRPr="002173B4">
        <w:rPr>
          <w:rFonts w:ascii="Bookman Old Style" w:hAnsi="Bookman Old Style" w:cs="Cambria"/>
          <w:sz w:val="20"/>
          <w:szCs w:val="20"/>
        </w:rPr>
        <w:t xml:space="preserve">, stanowiąca </w:t>
      </w:r>
      <w:r w:rsidR="00586DD5" w:rsidRPr="002173B4">
        <w:rPr>
          <w:rFonts w:ascii="Bookman Old Style" w:hAnsi="Bookman Old Style" w:cs="Cambria"/>
          <w:sz w:val="20"/>
          <w:szCs w:val="20"/>
        </w:rPr>
        <w:t>z</w:t>
      </w:r>
      <w:r w:rsidR="00A90FC3" w:rsidRPr="002173B4">
        <w:rPr>
          <w:rFonts w:ascii="Bookman Old Style" w:hAnsi="Bookman Old Style" w:cs="Cambria"/>
          <w:sz w:val="20"/>
          <w:szCs w:val="20"/>
        </w:rPr>
        <w:t>ałącznik nr</w:t>
      </w:r>
      <w:r w:rsidR="00DD7672" w:rsidRPr="002173B4">
        <w:rPr>
          <w:rFonts w:ascii="Bookman Old Style" w:hAnsi="Bookman Old Style" w:cs="Cambria"/>
          <w:sz w:val="20"/>
          <w:szCs w:val="20"/>
        </w:rPr>
        <w:t xml:space="preserve"> 1</w:t>
      </w:r>
      <w:r w:rsidR="00A90FC3" w:rsidRPr="002173B4">
        <w:rPr>
          <w:rFonts w:ascii="Bookman Old Style" w:hAnsi="Bookman Old Style" w:cs="Cambria"/>
          <w:sz w:val="20"/>
          <w:szCs w:val="20"/>
        </w:rPr>
        <w:t xml:space="preserve"> do</w:t>
      </w:r>
      <w:r w:rsidR="00586DD5" w:rsidRPr="002173B4">
        <w:rPr>
          <w:rFonts w:ascii="Bookman Old Style" w:hAnsi="Bookman Old Style" w:cs="Cambria"/>
          <w:sz w:val="20"/>
          <w:szCs w:val="20"/>
        </w:rPr>
        <w:t xml:space="preserve"> u</w:t>
      </w:r>
      <w:r w:rsidR="00A90FC3" w:rsidRPr="002173B4">
        <w:rPr>
          <w:rFonts w:ascii="Bookman Old Style" w:hAnsi="Bookman Old Style" w:cs="Cambria"/>
          <w:sz w:val="20"/>
          <w:szCs w:val="20"/>
        </w:rPr>
        <w:t>mowy</w:t>
      </w:r>
    </w:p>
    <w:p w14:paraId="1EDF5C6A" w14:textId="6E730A3E" w:rsidR="00F51CCE" w:rsidRPr="00F51CCE" w:rsidRDefault="00F51CCE" w:rsidP="002E36C5">
      <w:pPr>
        <w:autoSpaceDE w:val="0"/>
        <w:autoSpaceDN w:val="0"/>
        <w:adjustRightInd w:val="0"/>
        <w:spacing w:after="0"/>
        <w:ind w:left="426"/>
        <w:jc w:val="both"/>
        <w:rPr>
          <w:rFonts w:ascii="Bookman Old Style" w:hAnsi="Bookman Old Style" w:cs="Cambria"/>
          <w:color w:val="00B050"/>
          <w:sz w:val="20"/>
          <w:szCs w:val="20"/>
          <w:lang w:val="en-GB"/>
        </w:rPr>
      </w:pPr>
      <w:r w:rsidRPr="00F51CCE">
        <w:rPr>
          <w:rFonts w:ascii="Bookman Old Style" w:hAnsi="Bookman Old Style" w:cs="Cambria,Bold"/>
          <w:b/>
          <w:bCs/>
          <w:color w:val="00B050"/>
          <w:sz w:val="20"/>
          <w:szCs w:val="20"/>
          <w:lang w:val="en-GB"/>
        </w:rPr>
        <w:t xml:space="preserve">Tender </w:t>
      </w:r>
      <w:r w:rsidRPr="00F51CCE">
        <w:rPr>
          <w:rFonts w:ascii="Bookman Old Style" w:hAnsi="Bookman Old Style" w:cs="Cambria"/>
          <w:color w:val="00B050"/>
          <w:sz w:val="20"/>
          <w:szCs w:val="20"/>
          <w:lang w:val="en-GB"/>
        </w:rPr>
        <w:t>- a tender submitted by an Economic Operator in a public procurement procedure, constituting Annex No. 1 to the agreement</w:t>
      </w:r>
    </w:p>
    <w:p w14:paraId="26A17B37" w14:textId="0B8F2D92" w:rsidR="0086311D" w:rsidRDefault="0003448E" w:rsidP="002173B4">
      <w:pPr>
        <w:autoSpaceDE w:val="0"/>
        <w:autoSpaceDN w:val="0"/>
        <w:adjustRightInd w:val="0"/>
        <w:spacing w:after="0"/>
        <w:ind w:left="426" w:hanging="426"/>
        <w:jc w:val="both"/>
        <w:rPr>
          <w:rFonts w:ascii="Bookman Old Style" w:hAnsi="Bookman Old Style" w:cs="Cambria"/>
          <w:sz w:val="20"/>
          <w:szCs w:val="20"/>
        </w:rPr>
      </w:pPr>
      <w:r w:rsidRPr="002173B4">
        <w:rPr>
          <w:rFonts w:ascii="Bookman Old Style" w:hAnsi="Bookman Old Style" w:cs="Cambria"/>
          <w:sz w:val="20"/>
          <w:szCs w:val="20"/>
        </w:rPr>
        <w:t>12</w:t>
      </w:r>
      <w:r w:rsidR="00586DD5" w:rsidRPr="002173B4">
        <w:rPr>
          <w:rFonts w:ascii="Bookman Old Style" w:hAnsi="Bookman Old Style" w:cs="Cambria"/>
          <w:sz w:val="20"/>
          <w:szCs w:val="20"/>
        </w:rPr>
        <w:t>)</w:t>
      </w:r>
      <w:r w:rsidR="00586DD5" w:rsidRPr="002173B4">
        <w:rPr>
          <w:rFonts w:ascii="Bookman Old Style" w:hAnsi="Bookman Old Style" w:cs="Cambria"/>
          <w:sz w:val="20"/>
          <w:szCs w:val="20"/>
        </w:rPr>
        <w:tab/>
      </w:r>
      <w:r w:rsidR="00586DD5" w:rsidRPr="002173B4">
        <w:rPr>
          <w:rFonts w:ascii="Bookman Old Style" w:hAnsi="Bookman Old Style" w:cs="Cambria"/>
          <w:b/>
          <w:bCs/>
          <w:sz w:val="20"/>
          <w:szCs w:val="20"/>
        </w:rPr>
        <w:t>Specyfikacja techniczna</w:t>
      </w:r>
      <w:r w:rsidR="00586DD5" w:rsidRPr="002173B4">
        <w:rPr>
          <w:rFonts w:ascii="Bookman Old Style" w:hAnsi="Bookman Old Style" w:cs="Cambria"/>
          <w:sz w:val="20"/>
          <w:szCs w:val="20"/>
        </w:rPr>
        <w:t xml:space="preserve"> – specyfikacja techniczna złożona przez Wykonawcę </w:t>
      </w:r>
      <w:r w:rsidR="00DD7672" w:rsidRPr="002173B4">
        <w:rPr>
          <w:rFonts w:ascii="Bookman Old Style" w:hAnsi="Bookman Old Style" w:cs="Cambria"/>
          <w:sz w:val="20"/>
          <w:szCs w:val="20"/>
        </w:rPr>
        <w:br/>
      </w:r>
      <w:r w:rsidR="00586DD5" w:rsidRPr="002173B4">
        <w:rPr>
          <w:rFonts w:ascii="Bookman Old Style" w:hAnsi="Bookman Old Style" w:cs="Cambria"/>
          <w:sz w:val="20"/>
          <w:szCs w:val="20"/>
        </w:rPr>
        <w:t xml:space="preserve">w postępowaniu o udzielenie zamówienia publicznego, stanowiąca załącznik </w:t>
      </w:r>
      <w:r w:rsidR="00A51FA1" w:rsidRPr="002173B4">
        <w:rPr>
          <w:rFonts w:ascii="Bookman Old Style" w:hAnsi="Bookman Old Style" w:cs="Cambria"/>
          <w:sz w:val="20"/>
          <w:szCs w:val="20"/>
        </w:rPr>
        <w:br/>
      </w:r>
      <w:r w:rsidR="00586DD5" w:rsidRPr="002173B4">
        <w:rPr>
          <w:rFonts w:ascii="Bookman Old Style" w:hAnsi="Bookman Old Style" w:cs="Cambria"/>
          <w:sz w:val="20"/>
          <w:szCs w:val="20"/>
        </w:rPr>
        <w:t>nr</w:t>
      </w:r>
      <w:r w:rsidR="00F6122C" w:rsidRPr="002173B4">
        <w:rPr>
          <w:rFonts w:ascii="Bookman Old Style" w:hAnsi="Bookman Old Style" w:cs="Cambria"/>
          <w:sz w:val="20"/>
          <w:szCs w:val="20"/>
        </w:rPr>
        <w:t xml:space="preserve"> </w:t>
      </w:r>
      <w:r w:rsidR="00DD7672" w:rsidRPr="002173B4">
        <w:rPr>
          <w:rFonts w:ascii="Bookman Old Style" w:hAnsi="Bookman Old Style" w:cs="Cambria"/>
          <w:sz w:val="20"/>
          <w:szCs w:val="20"/>
        </w:rPr>
        <w:t>2</w:t>
      </w:r>
      <w:r w:rsidR="00F6122C" w:rsidRPr="002173B4">
        <w:rPr>
          <w:rFonts w:ascii="Bookman Old Style" w:hAnsi="Bookman Old Style" w:cs="Cambria"/>
          <w:sz w:val="20"/>
          <w:szCs w:val="20"/>
        </w:rPr>
        <w:t xml:space="preserve"> </w:t>
      </w:r>
      <w:r w:rsidR="00586DD5" w:rsidRPr="002173B4">
        <w:rPr>
          <w:rFonts w:ascii="Bookman Old Style" w:hAnsi="Bookman Old Style" w:cs="Cambria"/>
          <w:sz w:val="20"/>
          <w:szCs w:val="20"/>
        </w:rPr>
        <w:t>do umowy</w:t>
      </w:r>
    </w:p>
    <w:p w14:paraId="4C68AC7D" w14:textId="7339D128" w:rsidR="00F51CCE" w:rsidRPr="00F51CCE" w:rsidRDefault="00F51CCE" w:rsidP="002E36C5">
      <w:pPr>
        <w:autoSpaceDE w:val="0"/>
        <w:autoSpaceDN w:val="0"/>
        <w:adjustRightInd w:val="0"/>
        <w:spacing w:after="0"/>
        <w:ind w:left="426"/>
        <w:jc w:val="both"/>
        <w:rPr>
          <w:rFonts w:ascii="Bookman Old Style" w:hAnsi="Bookman Old Style" w:cs="Cambria"/>
          <w:color w:val="00B050"/>
          <w:sz w:val="20"/>
          <w:szCs w:val="20"/>
          <w:lang w:val="en-GB"/>
        </w:rPr>
      </w:pPr>
      <w:r w:rsidRPr="00F51CCE">
        <w:rPr>
          <w:rFonts w:ascii="Bookman Old Style" w:hAnsi="Bookman Old Style" w:cs="Cambria"/>
          <w:b/>
          <w:bCs/>
          <w:color w:val="00B050"/>
          <w:sz w:val="20"/>
          <w:szCs w:val="20"/>
          <w:lang w:val="en-GB"/>
        </w:rPr>
        <w:t xml:space="preserve">technical specification </w:t>
      </w:r>
      <w:r w:rsidRPr="00F51CCE">
        <w:rPr>
          <w:rFonts w:ascii="Bookman Old Style" w:hAnsi="Bookman Old Style" w:cs="Cambria"/>
          <w:color w:val="00B050"/>
          <w:sz w:val="20"/>
          <w:szCs w:val="20"/>
          <w:lang w:val="en-GB"/>
        </w:rPr>
        <w:t xml:space="preserve">- a technical specification submitted by the </w:t>
      </w:r>
      <w:r>
        <w:rPr>
          <w:rFonts w:ascii="Bookman Old Style" w:hAnsi="Bookman Old Style" w:cs="Cambria"/>
          <w:color w:val="00B050"/>
          <w:sz w:val="20"/>
          <w:szCs w:val="20"/>
          <w:lang w:val="en-GB"/>
        </w:rPr>
        <w:t>Contractor</w:t>
      </w:r>
      <w:r w:rsidRPr="00F51CCE">
        <w:rPr>
          <w:rFonts w:ascii="Bookman Old Style" w:hAnsi="Bookman Old Style" w:cs="Cambria"/>
          <w:color w:val="00B050"/>
          <w:sz w:val="20"/>
          <w:szCs w:val="20"/>
          <w:lang w:val="en-GB"/>
        </w:rPr>
        <w:t xml:space="preserve"> </w:t>
      </w:r>
      <w:r w:rsidR="00163C9E">
        <w:rPr>
          <w:rFonts w:ascii="Bookman Old Style" w:hAnsi="Bookman Old Style" w:cs="Cambria"/>
          <w:color w:val="00B050"/>
          <w:sz w:val="20"/>
          <w:szCs w:val="20"/>
          <w:lang w:val="en-GB"/>
        </w:rPr>
        <w:br/>
      </w:r>
      <w:r w:rsidRPr="00F51CCE">
        <w:rPr>
          <w:rFonts w:ascii="Bookman Old Style" w:hAnsi="Bookman Old Style" w:cs="Cambria"/>
          <w:color w:val="00B050"/>
          <w:sz w:val="20"/>
          <w:szCs w:val="20"/>
          <w:lang w:val="en-GB"/>
        </w:rPr>
        <w:t>in a public procurement procedure, constituting Attachment No. 2 to the agreement</w:t>
      </w:r>
    </w:p>
    <w:p w14:paraId="20363C35" w14:textId="74C69671" w:rsidR="001B70E2" w:rsidRDefault="0003448E" w:rsidP="002173B4">
      <w:pPr>
        <w:autoSpaceDE w:val="0"/>
        <w:autoSpaceDN w:val="0"/>
        <w:adjustRightInd w:val="0"/>
        <w:spacing w:after="0"/>
        <w:ind w:left="426" w:hanging="426"/>
        <w:jc w:val="both"/>
        <w:rPr>
          <w:rFonts w:ascii="Bookman Old Style" w:hAnsi="Bookman Old Style" w:cs="Cambria"/>
          <w:sz w:val="20"/>
          <w:szCs w:val="20"/>
        </w:rPr>
      </w:pPr>
      <w:r w:rsidRPr="002173B4">
        <w:rPr>
          <w:rFonts w:ascii="Bookman Old Style" w:hAnsi="Bookman Old Style" w:cs="Cambria"/>
          <w:sz w:val="20"/>
          <w:szCs w:val="20"/>
        </w:rPr>
        <w:t>13</w:t>
      </w:r>
      <w:r w:rsidR="0086311D" w:rsidRPr="002173B4">
        <w:rPr>
          <w:rFonts w:ascii="Bookman Old Style" w:hAnsi="Bookman Old Style" w:cs="Cambria"/>
          <w:sz w:val="20"/>
          <w:szCs w:val="20"/>
        </w:rPr>
        <w:t>)</w:t>
      </w:r>
      <w:r w:rsidR="0086311D" w:rsidRPr="002173B4">
        <w:rPr>
          <w:rFonts w:ascii="Bookman Old Style" w:hAnsi="Bookman Old Style" w:cs="Cambria"/>
          <w:sz w:val="20"/>
          <w:szCs w:val="20"/>
        </w:rPr>
        <w:tab/>
      </w:r>
      <w:r w:rsidR="00A90FC3" w:rsidRPr="002173B4">
        <w:rPr>
          <w:rFonts w:ascii="Bookman Old Style" w:hAnsi="Bookman Old Style" w:cs="Cambria,Bold"/>
          <w:b/>
          <w:bCs/>
          <w:sz w:val="20"/>
          <w:szCs w:val="20"/>
        </w:rPr>
        <w:t>Rękojmia</w:t>
      </w:r>
      <w:r w:rsidR="0086311D" w:rsidRPr="002173B4">
        <w:rPr>
          <w:rFonts w:ascii="Bookman Old Style" w:hAnsi="Bookman Old Style" w:cs="Cambria,Bold"/>
          <w:b/>
          <w:bCs/>
          <w:sz w:val="20"/>
          <w:szCs w:val="20"/>
        </w:rPr>
        <w:t xml:space="preserve"> </w:t>
      </w:r>
      <w:r w:rsidR="00A90FC3" w:rsidRPr="002173B4">
        <w:rPr>
          <w:rFonts w:ascii="Bookman Old Style" w:hAnsi="Bookman Old Style" w:cs="Cambria"/>
          <w:sz w:val="20"/>
          <w:szCs w:val="20"/>
        </w:rPr>
        <w:t>– rękojmi</w:t>
      </w:r>
      <w:r w:rsidR="0086311D" w:rsidRPr="002173B4">
        <w:rPr>
          <w:rFonts w:ascii="Bookman Old Style" w:hAnsi="Bookman Old Style" w:cs="Cambria"/>
          <w:sz w:val="20"/>
          <w:szCs w:val="20"/>
        </w:rPr>
        <w:t>a</w:t>
      </w:r>
      <w:r w:rsidR="00A90FC3" w:rsidRPr="002173B4">
        <w:rPr>
          <w:rFonts w:ascii="Bookman Old Style" w:hAnsi="Bookman Old Style" w:cs="Cambria"/>
          <w:sz w:val="20"/>
          <w:szCs w:val="20"/>
        </w:rPr>
        <w:t xml:space="preserve"> za wady w rozumieniu art. 556 </w:t>
      </w:r>
      <w:r w:rsidR="0086311D" w:rsidRPr="002173B4">
        <w:rPr>
          <w:rFonts w:ascii="Bookman Old Style" w:hAnsi="Bookman Old Style" w:cs="Cambria"/>
          <w:sz w:val="20"/>
          <w:szCs w:val="20"/>
        </w:rPr>
        <w:t>Kodeksu Cywilnego</w:t>
      </w:r>
    </w:p>
    <w:p w14:paraId="57E243F8" w14:textId="5D00F82E" w:rsidR="00F51CCE" w:rsidRPr="00F51CCE" w:rsidRDefault="00F51CCE" w:rsidP="002E36C5">
      <w:pPr>
        <w:autoSpaceDE w:val="0"/>
        <w:autoSpaceDN w:val="0"/>
        <w:adjustRightInd w:val="0"/>
        <w:spacing w:after="0"/>
        <w:ind w:left="426"/>
        <w:jc w:val="both"/>
        <w:rPr>
          <w:rFonts w:ascii="Bookman Old Style" w:hAnsi="Bookman Old Style" w:cs="Cambria"/>
          <w:color w:val="00B050"/>
          <w:sz w:val="20"/>
          <w:szCs w:val="20"/>
          <w:lang w:val="en-GB"/>
        </w:rPr>
      </w:pPr>
      <w:r w:rsidRPr="00F51CCE">
        <w:rPr>
          <w:rFonts w:ascii="Bookman Old Style" w:hAnsi="Bookman Old Style" w:cs="Cambria,Bold"/>
          <w:b/>
          <w:bCs/>
          <w:color w:val="00B050"/>
          <w:sz w:val="20"/>
          <w:szCs w:val="20"/>
          <w:lang w:val="en-GB"/>
        </w:rPr>
        <w:t xml:space="preserve">Warranty </w:t>
      </w:r>
      <w:r w:rsidRPr="00F51CCE">
        <w:rPr>
          <w:rFonts w:ascii="Bookman Old Style" w:hAnsi="Bookman Old Style" w:cs="Cambria"/>
          <w:color w:val="00B050"/>
          <w:sz w:val="20"/>
          <w:szCs w:val="20"/>
          <w:lang w:val="en-GB"/>
        </w:rPr>
        <w:t>- warranty for defects within the meaning of Article 556 of the Civil Code</w:t>
      </w:r>
    </w:p>
    <w:p w14:paraId="48928C1E" w14:textId="463BB2E0" w:rsidR="003F4091" w:rsidRDefault="0003448E" w:rsidP="002173B4">
      <w:pPr>
        <w:autoSpaceDE w:val="0"/>
        <w:autoSpaceDN w:val="0"/>
        <w:adjustRightInd w:val="0"/>
        <w:spacing w:after="0"/>
        <w:ind w:left="426" w:hanging="426"/>
        <w:jc w:val="both"/>
        <w:rPr>
          <w:rFonts w:ascii="Bookman Old Style" w:hAnsi="Bookman Old Style"/>
          <w:sz w:val="20"/>
          <w:szCs w:val="20"/>
        </w:rPr>
      </w:pPr>
      <w:r w:rsidRPr="002173B4">
        <w:rPr>
          <w:rFonts w:ascii="Bookman Old Style" w:hAnsi="Bookman Old Style" w:cs="Cambria"/>
          <w:sz w:val="20"/>
          <w:szCs w:val="20"/>
        </w:rPr>
        <w:t>14</w:t>
      </w:r>
      <w:r w:rsidR="003F4091" w:rsidRPr="002173B4">
        <w:rPr>
          <w:rFonts w:ascii="Bookman Old Style" w:hAnsi="Bookman Old Style" w:cs="Cambria"/>
          <w:sz w:val="20"/>
          <w:szCs w:val="20"/>
        </w:rPr>
        <w:t>)</w:t>
      </w:r>
      <w:r w:rsidR="003F4091" w:rsidRPr="002173B4">
        <w:rPr>
          <w:rFonts w:ascii="Bookman Old Style" w:hAnsi="Bookman Old Style" w:cs="Cambria"/>
          <w:sz w:val="20"/>
          <w:szCs w:val="20"/>
        </w:rPr>
        <w:tab/>
      </w:r>
      <w:r w:rsidR="003F4091" w:rsidRPr="002173B4">
        <w:rPr>
          <w:rFonts w:ascii="Bookman Old Style" w:eastAsia="Batang" w:hAnsi="Bookman Old Style"/>
          <w:b/>
          <w:bCs/>
          <w:sz w:val="20"/>
          <w:szCs w:val="20"/>
        </w:rPr>
        <w:t>R</w:t>
      </w:r>
      <w:r w:rsidR="003F4091" w:rsidRPr="002173B4">
        <w:rPr>
          <w:rFonts w:ascii="Bookman Old Style" w:hAnsi="Bookman Old Style"/>
          <w:b/>
          <w:bCs/>
          <w:sz w:val="20"/>
          <w:szCs w:val="20"/>
        </w:rPr>
        <w:t>eakcja serwisu</w:t>
      </w:r>
      <w:r w:rsidR="003F4091" w:rsidRPr="002173B4">
        <w:rPr>
          <w:rFonts w:ascii="Bookman Old Style" w:hAnsi="Bookman Old Style"/>
          <w:sz w:val="20"/>
          <w:szCs w:val="20"/>
        </w:rPr>
        <w:t xml:space="preserve"> - nawiązanie kontaktu przez Wykonawcę z Zamawiającym w celu pozyskania niezbędnych informacji do przeprowadzenia diagnostyki, ustalenie sposobu </w:t>
      </w:r>
      <w:r w:rsidR="00A51FA1" w:rsidRPr="002173B4">
        <w:rPr>
          <w:rFonts w:ascii="Bookman Old Style" w:hAnsi="Bookman Old Style"/>
          <w:sz w:val="20"/>
          <w:szCs w:val="20"/>
        </w:rPr>
        <w:br/>
      </w:r>
      <w:r w:rsidR="003F4091" w:rsidRPr="002173B4">
        <w:rPr>
          <w:rFonts w:ascii="Bookman Old Style" w:hAnsi="Bookman Old Style"/>
          <w:sz w:val="20"/>
          <w:szCs w:val="20"/>
        </w:rPr>
        <w:t>i zakresu naprawy gwarancyjnej aparatury oraz zawiadomienie o tym Zamawiającego</w:t>
      </w:r>
    </w:p>
    <w:p w14:paraId="2B1272BA" w14:textId="093DDDF9" w:rsidR="00F51CCE" w:rsidRPr="00F51CCE" w:rsidRDefault="00F51CCE" w:rsidP="002E36C5">
      <w:pPr>
        <w:autoSpaceDE w:val="0"/>
        <w:autoSpaceDN w:val="0"/>
        <w:adjustRightInd w:val="0"/>
        <w:spacing w:after="0"/>
        <w:ind w:left="426"/>
        <w:jc w:val="both"/>
        <w:rPr>
          <w:rFonts w:ascii="Bookman Old Style" w:hAnsi="Bookman Old Style"/>
          <w:color w:val="00B050"/>
          <w:sz w:val="20"/>
          <w:szCs w:val="20"/>
          <w:lang w:val="en-GB"/>
        </w:rPr>
      </w:pPr>
      <w:r w:rsidRPr="00F51CCE">
        <w:rPr>
          <w:rFonts w:ascii="Bookman Old Style" w:hAnsi="Bookman Old Style"/>
          <w:b/>
          <w:bCs/>
          <w:color w:val="00B050"/>
          <w:sz w:val="20"/>
          <w:szCs w:val="20"/>
          <w:lang w:val="en-GB"/>
        </w:rPr>
        <w:t xml:space="preserve">Service response </w:t>
      </w:r>
      <w:r w:rsidRPr="00F51CCE">
        <w:rPr>
          <w:rFonts w:ascii="Bookman Old Style" w:hAnsi="Bookman Old Style"/>
          <w:color w:val="00B050"/>
          <w:sz w:val="20"/>
          <w:szCs w:val="20"/>
          <w:lang w:val="en-GB"/>
        </w:rPr>
        <w:t xml:space="preserve">- establishing contact by the Contractor with the </w:t>
      </w:r>
      <w:r>
        <w:rPr>
          <w:rFonts w:ascii="Bookman Old Style" w:hAnsi="Bookman Old Style"/>
          <w:color w:val="00B050"/>
          <w:sz w:val="20"/>
          <w:szCs w:val="20"/>
          <w:lang w:val="en-GB"/>
        </w:rPr>
        <w:t xml:space="preserve">Purchaser </w:t>
      </w:r>
      <w:r w:rsidRPr="00F51CCE">
        <w:rPr>
          <w:rFonts w:ascii="Bookman Old Style" w:hAnsi="Bookman Old Style"/>
          <w:color w:val="00B050"/>
          <w:sz w:val="20"/>
          <w:szCs w:val="20"/>
          <w:lang w:val="en-GB"/>
        </w:rPr>
        <w:t xml:space="preserve">in order to obtain the necessary information to carry out diagnostics, determine the manner </w:t>
      </w:r>
      <w:r w:rsidRPr="00F51CCE">
        <w:rPr>
          <w:rFonts w:ascii="Bookman Old Style" w:hAnsi="Bookman Old Style"/>
          <w:color w:val="00B050"/>
          <w:sz w:val="20"/>
          <w:szCs w:val="20"/>
          <w:lang w:val="en-GB"/>
        </w:rPr>
        <w:br/>
        <w:t xml:space="preserve">and scope of warranty repair of the equipment and notifying the </w:t>
      </w:r>
      <w:r>
        <w:rPr>
          <w:rFonts w:ascii="Bookman Old Style" w:hAnsi="Bookman Old Style"/>
          <w:color w:val="00B050"/>
          <w:sz w:val="20"/>
          <w:szCs w:val="20"/>
          <w:lang w:val="en-GB"/>
        </w:rPr>
        <w:t>Purchaser</w:t>
      </w:r>
      <w:r w:rsidRPr="00F51CCE">
        <w:rPr>
          <w:rFonts w:ascii="Bookman Old Style" w:hAnsi="Bookman Old Style"/>
          <w:color w:val="00B050"/>
          <w:sz w:val="20"/>
          <w:szCs w:val="20"/>
          <w:lang w:val="en-GB"/>
        </w:rPr>
        <w:t xml:space="preserve"> thereof</w:t>
      </w:r>
    </w:p>
    <w:p w14:paraId="43769AA1" w14:textId="784EB154" w:rsidR="00FF079D" w:rsidRDefault="0003448E" w:rsidP="002173B4">
      <w:pPr>
        <w:pStyle w:val="Default"/>
        <w:spacing w:line="276" w:lineRule="auto"/>
        <w:ind w:left="426" w:hanging="426"/>
        <w:jc w:val="both"/>
        <w:rPr>
          <w:rFonts w:ascii="Bookman Old Style" w:hAnsi="Bookman Old Style"/>
          <w:color w:val="auto"/>
          <w:sz w:val="20"/>
          <w:szCs w:val="20"/>
        </w:rPr>
      </w:pPr>
      <w:r w:rsidRPr="002173B4">
        <w:rPr>
          <w:rFonts w:ascii="Bookman Old Style" w:hAnsi="Bookman Old Style" w:cs="Cambria"/>
          <w:sz w:val="20"/>
          <w:szCs w:val="20"/>
        </w:rPr>
        <w:t>15</w:t>
      </w:r>
      <w:r w:rsidR="00FF079D" w:rsidRPr="002173B4">
        <w:rPr>
          <w:rFonts w:ascii="Bookman Old Style" w:hAnsi="Bookman Old Style" w:cs="Cambria"/>
          <w:sz w:val="20"/>
          <w:szCs w:val="20"/>
        </w:rPr>
        <w:t>)</w:t>
      </w:r>
      <w:r w:rsidR="00FF079D" w:rsidRPr="002173B4">
        <w:rPr>
          <w:rFonts w:ascii="Bookman Old Style" w:hAnsi="Bookman Old Style" w:cs="Cambria"/>
          <w:sz w:val="20"/>
          <w:szCs w:val="20"/>
        </w:rPr>
        <w:tab/>
      </w:r>
      <w:r w:rsidR="00FF079D" w:rsidRPr="002173B4">
        <w:rPr>
          <w:rFonts w:ascii="Bookman Old Style" w:eastAsia="Batang" w:hAnsi="Bookman Old Style"/>
          <w:b/>
          <w:bCs/>
          <w:color w:val="auto"/>
          <w:sz w:val="20"/>
          <w:szCs w:val="20"/>
        </w:rPr>
        <w:t>N</w:t>
      </w:r>
      <w:r w:rsidR="00FF079D" w:rsidRPr="002173B4">
        <w:rPr>
          <w:rFonts w:ascii="Bookman Old Style" w:hAnsi="Bookman Old Style"/>
          <w:b/>
          <w:bCs/>
          <w:color w:val="auto"/>
          <w:sz w:val="20"/>
          <w:szCs w:val="20"/>
        </w:rPr>
        <w:t>aprawa gwarancyjna</w:t>
      </w:r>
      <w:r w:rsidR="00FF079D" w:rsidRPr="002173B4">
        <w:rPr>
          <w:rFonts w:ascii="Bookman Old Style" w:hAnsi="Bookman Old Style"/>
          <w:color w:val="auto"/>
          <w:sz w:val="20"/>
          <w:szCs w:val="20"/>
        </w:rPr>
        <w:t xml:space="preserve"> - przywrócenie funkcjonalności, </w:t>
      </w:r>
      <w:r w:rsidR="00FF079D" w:rsidRPr="002173B4">
        <w:rPr>
          <w:rFonts w:ascii="Bookman Old Style" w:hAnsi="Bookman Old Style" w:cs="Arial"/>
          <w:color w:val="auto"/>
          <w:sz w:val="20"/>
          <w:szCs w:val="20"/>
          <w:shd w:val="clear" w:color="auto" w:fill="FFFFFF"/>
        </w:rPr>
        <w:t>właściwe</w:t>
      </w:r>
      <w:r w:rsidR="00722E7F" w:rsidRPr="002173B4">
        <w:rPr>
          <w:rFonts w:ascii="Bookman Old Style" w:hAnsi="Bookman Old Style" w:cs="Arial"/>
          <w:color w:val="auto"/>
          <w:sz w:val="20"/>
          <w:szCs w:val="20"/>
          <w:shd w:val="clear" w:color="auto" w:fill="FFFFFF"/>
        </w:rPr>
        <w:t>go</w:t>
      </w:r>
      <w:r w:rsidR="00FF079D" w:rsidRPr="002173B4">
        <w:rPr>
          <w:rFonts w:ascii="Bookman Old Style" w:hAnsi="Bookman Old Style" w:cs="Arial"/>
          <w:color w:val="auto"/>
          <w:sz w:val="20"/>
          <w:szCs w:val="20"/>
          <w:shd w:val="clear" w:color="auto" w:fill="FFFFFF"/>
        </w:rPr>
        <w:t xml:space="preserve"> działani</w:t>
      </w:r>
      <w:r w:rsidR="00956114" w:rsidRPr="002173B4">
        <w:rPr>
          <w:rFonts w:ascii="Bookman Old Style" w:hAnsi="Bookman Old Style" w:cs="Arial"/>
          <w:color w:val="auto"/>
          <w:sz w:val="20"/>
          <w:szCs w:val="20"/>
          <w:shd w:val="clear" w:color="auto" w:fill="FFFFFF"/>
        </w:rPr>
        <w:t>a</w:t>
      </w:r>
      <w:r w:rsidR="00FF079D" w:rsidRPr="002173B4">
        <w:rPr>
          <w:rFonts w:ascii="Bookman Old Style" w:hAnsi="Bookman Old Style" w:cs="Arial"/>
          <w:color w:val="auto"/>
          <w:sz w:val="20"/>
          <w:szCs w:val="20"/>
          <w:shd w:val="clear" w:color="auto" w:fill="FFFFFF"/>
        </w:rPr>
        <w:t xml:space="preserve"> lub całkowite uruchomienie</w:t>
      </w:r>
      <w:r w:rsidR="00FF079D" w:rsidRPr="002173B4">
        <w:rPr>
          <w:rFonts w:ascii="Bookman Old Style" w:hAnsi="Bookman Old Style"/>
          <w:color w:val="auto"/>
          <w:sz w:val="20"/>
          <w:szCs w:val="20"/>
        </w:rPr>
        <w:t xml:space="preserve"> aparatury</w:t>
      </w:r>
    </w:p>
    <w:p w14:paraId="0E4DA528" w14:textId="25794418" w:rsidR="002E36C5" w:rsidRPr="002E36C5" w:rsidRDefault="002E36C5" w:rsidP="002E36C5">
      <w:pPr>
        <w:pStyle w:val="Default"/>
        <w:spacing w:line="276" w:lineRule="auto"/>
        <w:ind w:left="426"/>
        <w:jc w:val="both"/>
        <w:rPr>
          <w:rFonts w:ascii="Bookman Old Style" w:hAnsi="Bookman Old Style"/>
          <w:color w:val="00B050"/>
          <w:sz w:val="20"/>
          <w:szCs w:val="20"/>
          <w:lang w:val="en-GB"/>
        </w:rPr>
      </w:pPr>
      <w:r w:rsidRPr="002E36C5">
        <w:rPr>
          <w:rFonts w:ascii="Bookman Old Style" w:hAnsi="Bookman Old Style"/>
          <w:b/>
          <w:bCs/>
          <w:color w:val="00B050"/>
          <w:sz w:val="20"/>
          <w:szCs w:val="20"/>
          <w:lang w:val="en-GB"/>
        </w:rPr>
        <w:t xml:space="preserve">Warranty repair </w:t>
      </w:r>
      <w:r w:rsidRPr="002E36C5">
        <w:rPr>
          <w:rFonts w:ascii="Bookman Old Style" w:hAnsi="Bookman Old Style"/>
          <w:color w:val="00B050"/>
          <w:sz w:val="20"/>
          <w:szCs w:val="20"/>
          <w:lang w:val="en-GB"/>
        </w:rPr>
        <w:t xml:space="preserve">- restoration of functionality, </w:t>
      </w:r>
      <w:r w:rsidRPr="002E36C5">
        <w:rPr>
          <w:rFonts w:ascii="Bookman Old Style" w:hAnsi="Bookman Old Style" w:cs="Arial"/>
          <w:color w:val="00B050"/>
          <w:sz w:val="20"/>
          <w:szCs w:val="20"/>
          <w:shd w:val="clear" w:color="auto" w:fill="FFFFFF"/>
          <w:lang w:val="en-GB"/>
        </w:rPr>
        <w:t xml:space="preserve">proper operation or complete recovery of the </w:t>
      </w:r>
      <w:r w:rsidRPr="002E36C5">
        <w:rPr>
          <w:rFonts w:ascii="Bookman Old Style" w:hAnsi="Bookman Old Style"/>
          <w:color w:val="00B050"/>
          <w:sz w:val="20"/>
          <w:szCs w:val="20"/>
          <w:lang w:val="en-GB"/>
        </w:rPr>
        <w:t>equipment</w:t>
      </w:r>
    </w:p>
    <w:p w14:paraId="4A113834" w14:textId="0C19D8A1" w:rsidR="00D93D8F" w:rsidRDefault="0003448E" w:rsidP="002173B4">
      <w:pPr>
        <w:pStyle w:val="Default"/>
        <w:spacing w:line="276" w:lineRule="auto"/>
        <w:ind w:left="426" w:hanging="426"/>
        <w:jc w:val="both"/>
        <w:rPr>
          <w:rFonts w:ascii="Bookman Old Style" w:eastAsia="Times New Roman" w:hAnsi="Bookman Old Style"/>
          <w:color w:val="000000" w:themeColor="text1"/>
          <w:sz w:val="20"/>
          <w:szCs w:val="20"/>
        </w:rPr>
      </w:pPr>
      <w:r w:rsidRPr="002173B4">
        <w:rPr>
          <w:rFonts w:ascii="Bookman Old Style" w:hAnsi="Bookman Old Style" w:cs="Cambria"/>
          <w:sz w:val="20"/>
          <w:szCs w:val="20"/>
        </w:rPr>
        <w:t>16</w:t>
      </w:r>
      <w:r w:rsidR="00D93D8F" w:rsidRPr="002173B4">
        <w:rPr>
          <w:rFonts w:ascii="Bookman Old Style" w:hAnsi="Bookman Old Style" w:cs="Cambria"/>
          <w:sz w:val="20"/>
          <w:szCs w:val="20"/>
        </w:rPr>
        <w:t>)</w:t>
      </w:r>
      <w:r w:rsidR="00D93D8F" w:rsidRPr="002173B4">
        <w:rPr>
          <w:rFonts w:ascii="Bookman Old Style" w:hAnsi="Bookman Old Style" w:cs="Cambria"/>
          <w:sz w:val="20"/>
          <w:szCs w:val="20"/>
        </w:rPr>
        <w:tab/>
      </w:r>
      <w:r w:rsidR="00D93D8F" w:rsidRPr="002173B4">
        <w:rPr>
          <w:rFonts w:ascii="Bookman Old Style" w:hAnsi="Bookman Old Style" w:cs="Cambria"/>
          <w:b/>
          <w:bCs/>
          <w:sz w:val="20"/>
          <w:szCs w:val="20"/>
        </w:rPr>
        <w:t>Protokół odbioru</w:t>
      </w:r>
      <w:r w:rsidR="00D93D8F" w:rsidRPr="002173B4">
        <w:rPr>
          <w:rFonts w:ascii="Bookman Old Style" w:hAnsi="Bookman Old Style" w:cs="Cambria"/>
          <w:sz w:val="20"/>
          <w:szCs w:val="20"/>
        </w:rPr>
        <w:t xml:space="preserve"> </w:t>
      </w:r>
      <w:r w:rsidR="000956CD" w:rsidRPr="002173B4">
        <w:rPr>
          <w:rFonts w:ascii="Bookman Old Style" w:hAnsi="Bookman Old Style"/>
          <w:color w:val="auto"/>
          <w:sz w:val="20"/>
          <w:szCs w:val="20"/>
        </w:rPr>
        <w:t>–</w:t>
      </w:r>
      <w:r w:rsidR="00D93D8F" w:rsidRPr="002173B4">
        <w:rPr>
          <w:rFonts w:ascii="Bookman Old Style" w:hAnsi="Bookman Old Style"/>
          <w:color w:val="auto"/>
          <w:sz w:val="20"/>
          <w:szCs w:val="20"/>
        </w:rPr>
        <w:t xml:space="preserve"> </w:t>
      </w:r>
      <w:r w:rsidR="000956CD" w:rsidRPr="002173B4">
        <w:rPr>
          <w:rFonts w:ascii="Bookman Old Style" w:hAnsi="Bookman Old Style"/>
          <w:color w:val="auto"/>
          <w:sz w:val="20"/>
          <w:szCs w:val="20"/>
        </w:rPr>
        <w:t xml:space="preserve">dokument </w:t>
      </w:r>
      <w:r w:rsidR="00100333" w:rsidRPr="002173B4">
        <w:rPr>
          <w:rFonts w:ascii="Bookman Old Style" w:hAnsi="Bookman Old Style"/>
          <w:color w:val="auto"/>
          <w:sz w:val="20"/>
          <w:szCs w:val="20"/>
        </w:rPr>
        <w:t>bez u</w:t>
      </w:r>
      <w:r w:rsidR="00763105" w:rsidRPr="002173B4">
        <w:rPr>
          <w:rFonts w:ascii="Bookman Old Style" w:hAnsi="Bookman Old Style"/>
          <w:color w:val="auto"/>
          <w:sz w:val="20"/>
          <w:szCs w:val="20"/>
        </w:rPr>
        <w:t>sterek</w:t>
      </w:r>
      <w:r w:rsidR="00100333" w:rsidRPr="002173B4">
        <w:rPr>
          <w:rFonts w:ascii="Bookman Old Style" w:hAnsi="Bookman Old Style"/>
          <w:color w:val="auto"/>
          <w:sz w:val="20"/>
          <w:szCs w:val="20"/>
        </w:rPr>
        <w:t xml:space="preserve"> </w:t>
      </w:r>
      <w:r w:rsidR="000956CD" w:rsidRPr="002173B4">
        <w:rPr>
          <w:rFonts w:ascii="Bookman Old Style" w:hAnsi="Bookman Old Style"/>
          <w:color w:val="auto"/>
          <w:sz w:val="20"/>
          <w:szCs w:val="20"/>
        </w:rPr>
        <w:t xml:space="preserve">potwierdzający </w:t>
      </w:r>
      <w:r w:rsidR="00100333" w:rsidRPr="002173B4">
        <w:rPr>
          <w:rFonts w:ascii="Bookman Old Style" w:hAnsi="Bookman Old Style"/>
          <w:color w:val="auto"/>
          <w:sz w:val="20"/>
          <w:szCs w:val="20"/>
        </w:rPr>
        <w:t xml:space="preserve">należyte </w:t>
      </w:r>
      <w:r w:rsidR="000956CD" w:rsidRPr="002173B4">
        <w:rPr>
          <w:rFonts w:ascii="Bookman Old Style" w:hAnsi="Bookman Old Style"/>
          <w:color w:val="auto"/>
          <w:sz w:val="20"/>
          <w:szCs w:val="20"/>
        </w:rPr>
        <w:t>wykonanie przedmiotu umowy</w:t>
      </w:r>
      <w:r w:rsidR="00763105" w:rsidRPr="002173B4">
        <w:rPr>
          <w:rFonts w:ascii="Bookman Old Style" w:hAnsi="Bookman Old Style"/>
          <w:color w:val="auto"/>
          <w:sz w:val="20"/>
          <w:szCs w:val="20"/>
        </w:rPr>
        <w:t xml:space="preserve"> </w:t>
      </w:r>
      <w:r w:rsidR="009B5964" w:rsidRPr="002173B4">
        <w:rPr>
          <w:rFonts w:ascii="Bookman Old Style" w:eastAsia="Times New Roman" w:hAnsi="Bookman Old Style"/>
          <w:color w:val="000000" w:themeColor="text1"/>
          <w:sz w:val="20"/>
          <w:szCs w:val="20"/>
        </w:rPr>
        <w:t xml:space="preserve">podpisany przez </w:t>
      </w:r>
      <w:r w:rsidR="00855870" w:rsidRPr="002173B4">
        <w:rPr>
          <w:rFonts w:ascii="Bookman Old Style" w:eastAsia="Times New Roman" w:hAnsi="Bookman Old Style"/>
          <w:color w:val="000000" w:themeColor="text1"/>
          <w:sz w:val="20"/>
          <w:szCs w:val="20"/>
        </w:rPr>
        <w:t>obie strony umowy</w:t>
      </w:r>
      <w:r w:rsidR="00163C9E">
        <w:rPr>
          <w:rFonts w:ascii="Bookman Old Style" w:eastAsia="Times New Roman" w:hAnsi="Bookman Old Style"/>
          <w:color w:val="000000" w:themeColor="text1"/>
          <w:sz w:val="20"/>
          <w:szCs w:val="20"/>
        </w:rPr>
        <w:t>.</w:t>
      </w:r>
    </w:p>
    <w:p w14:paraId="2122249E" w14:textId="6D767C57" w:rsidR="002E36C5" w:rsidRPr="002E36C5" w:rsidRDefault="002E36C5" w:rsidP="002E36C5">
      <w:pPr>
        <w:pStyle w:val="Default"/>
        <w:spacing w:line="276" w:lineRule="auto"/>
        <w:ind w:left="426"/>
        <w:jc w:val="both"/>
        <w:rPr>
          <w:rFonts w:ascii="Bookman Old Style" w:eastAsia="Times New Roman" w:hAnsi="Bookman Old Style"/>
          <w:color w:val="00B050"/>
          <w:sz w:val="20"/>
          <w:szCs w:val="20"/>
          <w:lang w:val="en-GB"/>
        </w:rPr>
      </w:pPr>
      <w:r>
        <w:rPr>
          <w:rFonts w:ascii="Bookman Old Style" w:hAnsi="Bookman Old Style" w:cs="Cambria"/>
          <w:b/>
          <w:bCs/>
          <w:color w:val="00B050"/>
          <w:sz w:val="20"/>
          <w:szCs w:val="20"/>
          <w:lang w:val="en-GB"/>
        </w:rPr>
        <w:t>A</w:t>
      </w:r>
      <w:r w:rsidRPr="002E36C5">
        <w:rPr>
          <w:rFonts w:ascii="Bookman Old Style" w:hAnsi="Bookman Old Style" w:cs="Cambria"/>
          <w:b/>
          <w:bCs/>
          <w:color w:val="00B050"/>
          <w:sz w:val="20"/>
          <w:szCs w:val="20"/>
          <w:lang w:val="en-GB"/>
        </w:rPr>
        <w:t xml:space="preserve">cceptance protocol </w:t>
      </w:r>
      <w:r w:rsidRPr="002E36C5">
        <w:rPr>
          <w:rFonts w:ascii="Bookman Old Style" w:hAnsi="Bookman Old Style"/>
          <w:color w:val="00B050"/>
          <w:sz w:val="20"/>
          <w:szCs w:val="20"/>
          <w:lang w:val="en-GB"/>
        </w:rPr>
        <w:t xml:space="preserve">- a document without defects confirming proper execution of the subject of the contract </w:t>
      </w:r>
      <w:r w:rsidRPr="002E36C5">
        <w:rPr>
          <w:rFonts w:ascii="Bookman Old Style" w:eastAsia="Times New Roman" w:hAnsi="Bookman Old Style"/>
          <w:color w:val="00B050"/>
          <w:sz w:val="20"/>
          <w:szCs w:val="20"/>
          <w:lang w:val="en-GB"/>
        </w:rPr>
        <w:t>signed by both contract parties</w:t>
      </w:r>
    </w:p>
    <w:p w14:paraId="2AE19CDA" w14:textId="78EDEEC3" w:rsidR="00F970AE" w:rsidRDefault="00F970AE" w:rsidP="002173B4">
      <w:pPr>
        <w:pStyle w:val="Default"/>
        <w:spacing w:line="276" w:lineRule="auto"/>
        <w:ind w:left="426" w:hanging="426"/>
        <w:jc w:val="both"/>
        <w:rPr>
          <w:rFonts w:ascii="Bookman Old Style" w:eastAsia="Times New Roman" w:hAnsi="Bookman Old Style" w:cs="Times New Roman"/>
          <w:color w:val="000000" w:themeColor="text1"/>
          <w:sz w:val="20"/>
          <w:szCs w:val="20"/>
        </w:rPr>
      </w:pPr>
      <w:r w:rsidRPr="002173B4">
        <w:rPr>
          <w:rFonts w:ascii="Bookman Old Style" w:hAnsi="Bookman Old Style" w:cs="Cambria"/>
          <w:sz w:val="20"/>
          <w:szCs w:val="20"/>
        </w:rPr>
        <w:t xml:space="preserve">17) </w:t>
      </w:r>
      <w:r w:rsidRPr="002173B4">
        <w:rPr>
          <w:rFonts w:ascii="Bookman Old Style" w:hAnsi="Bookman Old Style" w:cs="Cambria"/>
          <w:sz w:val="20"/>
          <w:szCs w:val="20"/>
        </w:rPr>
        <w:tab/>
      </w:r>
      <w:r w:rsidRPr="002173B4">
        <w:rPr>
          <w:rFonts w:ascii="Bookman Old Style" w:hAnsi="Bookman Old Style" w:cs="Cambria"/>
          <w:b/>
          <w:bCs/>
          <w:sz w:val="20"/>
          <w:szCs w:val="20"/>
        </w:rPr>
        <w:t>Siła wyższa</w:t>
      </w:r>
      <w:r w:rsidRPr="002173B4">
        <w:rPr>
          <w:rFonts w:ascii="Bookman Old Style" w:hAnsi="Bookman Old Style" w:cs="Cambria"/>
          <w:sz w:val="20"/>
          <w:szCs w:val="20"/>
        </w:rPr>
        <w:t xml:space="preserve"> -</w:t>
      </w:r>
      <w:r w:rsidRPr="002173B4">
        <w:rPr>
          <w:rFonts w:ascii="Bookman Old Style" w:eastAsia="Times New Roman" w:hAnsi="Bookman Old Style" w:cs="Times New Roman"/>
          <w:sz w:val="20"/>
          <w:szCs w:val="20"/>
        </w:rPr>
        <w:t xml:space="preserve"> okoliczności niemożliwe do przewidzenia w chwili zawierania umowy, niezależne od woli stron, na kt</w:t>
      </w:r>
      <w:r w:rsidRPr="002173B4">
        <w:rPr>
          <w:rFonts w:ascii="Bookman Old Style" w:eastAsia="Times New Roman" w:hAnsi="Bookman Old Style" w:cs="Baskerville Old Face"/>
          <w:sz w:val="20"/>
          <w:szCs w:val="20"/>
        </w:rPr>
        <w:t>ó</w:t>
      </w:r>
      <w:r w:rsidRPr="002173B4">
        <w:rPr>
          <w:rFonts w:ascii="Bookman Old Style" w:eastAsia="Times New Roman" w:hAnsi="Bookman Old Style" w:cs="Times New Roman"/>
          <w:sz w:val="20"/>
          <w:szCs w:val="20"/>
        </w:rPr>
        <w:t xml:space="preserve">rych powstanie żadna ze stron nie miała wpływu </w:t>
      </w:r>
      <w:r w:rsidRPr="002173B4">
        <w:rPr>
          <w:rFonts w:ascii="Bookman Old Style" w:eastAsia="Times New Roman" w:hAnsi="Bookman Old Style" w:cs="Times New Roman"/>
          <w:sz w:val="20"/>
          <w:szCs w:val="20"/>
        </w:rPr>
        <w:br/>
        <w:t>i kt</w:t>
      </w:r>
      <w:r w:rsidRPr="002173B4">
        <w:rPr>
          <w:rFonts w:ascii="Bookman Old Style" w:eastAsia="Times New Roman" w:hAnsi="Bookman Old Style" w:cs="Baskerville Old Face"/>
          <w:sz w:val="20"/>
          <w:szCs w:val="20"/>
        </w:rPr>
        <w:t>ó</w:t>
      </w:r>
      <w:r w:rsidRPr="002173B4">
        <w:rPr>
          <w:rFonts w:ascii="Bookman Old Style" w:eastAsia="Times New Roman" w:hAnsi="Bookman Old Style" w:cs="Times New Roman"/>
          <w:sz w:val="20"/>
          <w:szCs w:val="20"/>
        </w:rPr>
        <w:t>rych powstaniu nie mogła zapobiec. Za siłę wyższą uważa się w szczeg</w:t>
      </w:r>
      <w:r w:rsidRPr="002173B4">
        <w:rPr>
          <w:rFonts w:ascii="Bookman Old Style" w:eastAsia="Times New Roman" w:hAnsi="Bookman Old Style" w:cs="Baskerville Old Face"/>
          <w:sz w:val="20"/>
          <w:szCs w:val="20"/>
        </w:rPr>
        <w:t>ó</w:t>
      </w:r>
      <w:r w:rsidRPr="002173B4">
        <w:rPr>
          <w:rFonts w:ascii="Bookman Old Style" w:eastAsia="Times New Roman" w:hAnsi="Bookman Old Style" w:cs="Times New Roman"/>
          <w:sz w:val="20"/>
          <w:szCs w:val="20"/>
        </w:rPr>
        <w:t xml:space="preserve">lności: klęski żywiołowe, epidemie, katastrofy, mobilizację, embargo, zamknięcie granic, </w:t>
      </w:r>
      <w:r w:rsidRPr="002173B4">
        <w:rPr>
          <w:rFonts w:ascii="Bookman Old Style" w:eastAsia="Times New Roman" w:hAnsi="Bookman Old Style" w:cs="Times New Roman"/>
          <w:color w:val="000000" w:themeColor="text1"/>
          <w:sz w:val="20"/>
          <w:szCs w:val="20"/>
        </w:rPr>
        <w:t>wprowadzenie stanu klęski żywiołowej lub stanu wyjątkowego lub stanu wojny lub innego stanu przewidzianego obowiązującymi przepisami prawa.</w:t>
      </w:r>
    </w:p>
    <w:p w14:paraId="745541B3" w14:textId="758D0146" w:rsidR="002E36C5" w:rsidRPr="002E36C5" w:rsidRDefault="002E36C5" w:rsidP="002E36C5">
      <w:pPr>
        <w:pStyle w:val="Default"/>
        <w:spacing w:line="276" w:lineRule="auto"/>
        <w:ind w:left="426"/>
        <w:jc w:val="both"/>
        <w:rPr>
          <w:rFonts w:ascii="Bookman Old Style" w:hAnsi="Bookman Old Style"/>
          <w:color w:val="00B050"/>
          <w:sz w:val="20"/>
          <w:szCs w:val="20"/>
          <w:lang w:val="en-GB"/>
        </w:rPr>
      </w:pPr>
      <w:r w:rsidRPr="002E36C5">
        <w:rPr>
          <w:rFonts w:ascii="Bookman Old Style" w:hAnsi="Bookman Old Style" w:cs="Cambria"/>
          <w:b/>
          <w:bCs/>
          <w:color w:val="00B050"/>
          <w:sz w:val="20"/>
          <w:szCs w:val="20"/>
          <w:lang w:val="en-GB"/>
        </w:rPr>
        <w:t xml:space="preserve">Force majeure </w:t>
      </w:r>
      <w:r w:rsidRPr="002E36C5">
        <w:rPr>
          <w:rFonts w:ascii="Bookman Old Style" w:hAnsi="Bookman Old Style" w:cs="Cambria"/>
          <w:color w:val="00B050"/>
          <w:sz w:val="20"/>
          <w:szCs w:val="20"/>
          <w:lang w:val="en-GB"/>
        </w:rPr>
        <w:t xml:space="preserve">- </w:t>
      </w:r>
      <w:r w:rsidRPr="002E36C5">
        <w:rPr>
          <w:rFonts w:ascii="Bookman Old Style" w:eastAsia="Times New Roman" w:hAnsi="Bookman Old Style" w:cs="Times New Roman"/>
          <w:color w:val="00B050"/>
          <w:sz w:val="20"/>
          <w:szCs w:val="20"/>
          <w:lang w:val="en-GB"/>
        </w:rPr>
        <w:t xml:space="preserve">circumstances that could not have been foreseen at the time of concluding the contract and that are beyond the control of the parties, the occurrence of </w:t>
      </w:r>
      <w:r w:rsidRPr="002E36C5">
        <w:rPr>
          <w:rFonts w:ascii="Bookman Old Style" w:eastAsia="Times New Roman" w:hAnsi="Bookman Old Style" w:cs="Baskerville Old Face"/>
          <w:color w:val="00B050"/>
          <w:sz w:val="20"/>
          <w:szCs w:val="20"/>
          <w:lang w:val="en-GB"/>
        </w:rPr>
        <w:lastRenderedPageBreak/>
        <w:t xml:space="preserve">which was beyond the control </w:t>
      </w:r>
      <w:r w:rsidRPr="002E36C5">
        <w:rPr>
          <w:rFonts w:ascii="Bookman Old Style" w:eastAsia="Times New Roman" w:hAnsi="Bookman Old Style" w:cs="Times New Roman"/>
          <w:color w:val="00B050"/>
          <w:sz w:val="20"/>
          <w:szCs w:val="20"/>
          <w:lang w:val="en-GB"/>
        </w:rPr>
        <w:t>of either party and could not have been prevented. Force majeure shall be considered in particular: natural disasters, epidemics, catastrophes, mobilisation, embargo, closure of borders, introduction of a state of natural disaster or state of emergency or state of war or any other state provided for by applicable law.</w:t>
      </w:r>
    </w:p>
    <w:p w14:paraId="5858C715" w14:textId="0CE91A13" w:rsidR="005B4D86" w:rsidRDefault="0003448E" w:rsidP="002173B4">
      <w:pPr>
        <w:pStyle w:val="Default"/>
        <w:spacing w:line="276" w:lineRule="auto"/>
        <w:ind w:left="426" w:hanging="426"/>
        <w:jc w:val="both"/>
        <w:rPr>
          <w:rFonts w:ascii="Bookman Old Style" w:hAnsi="Bookman Old Style"/>
          <w:color w:val="auto"/>
          <w:sz w:val="20"/>
          <w:szCs w:val="20"/>
        </w:rPr>
      </w:pPr>
      <w:r w:rsidRPr="002173B4">
        <w:rPr>
          <w:rFonts w:ascii="Bookman Old Style" w:hAnsi="Bookman Old Style" w:cs="Cambria"/>
          <w:sz w:val="20"/>
          <w:szCs w:val="20"/>
        </w:rPr>
        <w:t>1</w:t>
      </w:r>
      <w:r w:rsidR="00F970AE" w:rsidRPr="002173B4">
        <w:rPr>
          <w:rFonts w:ascii="Bookman Old Style" w:hAnsi="Bookman Old Style" w:cs="Cambria"/>
          <w:sz w:val="20"/>
          <w:szCs w:val="20"/>
        </w:rPr>
        <w:t>8</w:t>
      </w:r>
      <w:r w:rsidR="009D1417" w:rsidRPr="002173B4">
        <w:rPr>
          <w:rFonts w:ascii="Bookman Old Style" w:hAnsi="Bookman Old Style" w:cs="Cambria"/>
          <w:sz w:val="20"/>
          <w:szCs w:val="20"/>
        </w:rPr>
        <w:t>)</w:t>
      </w:r>
      <w:r w:rsidR="009D1417" w:rsidRPr="002173B4">
        <w:rPr>
          <w:rFonts w:ascii="Bookman Old Style" w:hAnsi="Bookman Old Style" w:cs="Cambria"/>
          <w:sz w:val="20"/>
          <w:szCs w:val="20"/>
        </w:rPr>
        <w:tab/>
      </w:r>
      <w:r w:rsidR="009D1417" w:rsidRPr="002173B4">
        <w:rPr>
          <w:rFonts w:ascii="Bookman Old Style" w:hAnsi="Bookman Old Style" w:cs="Cambria"/>
          <w:b/>
          <w:bCs/>
          <w:sz w:val="20"/>
          <w:szCs w:val="20"/>
        </w:rPr>
        <w:t>Ustawa Prawo zamówień publicznych</w:t>
      </w:r>
      <w:r w:rsidR="009D1417" w:rsidRPr="002173B4">
        <w:rPr>
          <w:rFonts w:ascii="Bookman Old Style" w:hAnsi="Bookman Old Style" w:cs="Cambria"/>
          <w:sz w:val="20"/>
          <w:szCs w:val="20"/>
        </w:rPr>
        <w:t xml:space="preserve"> </w:t>
      </w:r>
      <w:r w:rsidR="005B4D86" w:rsidRPr="002173B4">
        <w:rPr>
          <w:rFonts w:ascii="Bookman Old Style" w:hAnsi="Bookman Old Style"/>
          <w:color w:val="auto"/>
          <w:sz w:val="20"/>
          <w:szCs w:val="20"/>
        </w:rPr>
        <w:t>–</w:t>
      </w:r>
      <w:r w:rsidR="009D1417" w:rsidRPr="002173B4">
        <w:rPr>
          <w:rFonts w:ascii="Bookman Old Style" w:hAnsi="Bookman Old Style"/>
          <w:color w:val="auto"/>
          <w:sz w:val="20"/>
          <w:szCs w:val="20"/>
        </w:rPr>
        <w:t xml:space="preserve"> </w:t>
      </w:r>
      <w:r w:rsidR="005B4D86" w:rsidRPr="002173B4">
        <w:rPr>
          <w:rFonts w:ascii="Bookman Old Style" w:hAnsi="Bookman Old Style"/>
          <w:color w:val="auto"/>
          <w:sz w:val="20"/>
          <w:szCs w:val="20"/>
        </w:rPr>
        <w:t xml:space="preserve">ustawa </w:t>
      </w:r>
      <w:r w:rsidR="00C143E9" w:rsidRPr="002173B4">
        <w:rPr>
          <w:rFonts w:ascii="Bookman Old Style" w:hAnsi="Bookman Old Style"/>
          <w:color w:val="auto"/>
          <w:sz w:val="20"/>
          <w:szCs w:val="20"/>
        </w:rPr>
        <w:t xml:space="preserve">z dnia </w:t>
      </w:r>
      <w:r w:rsidR="00BC2F7C" w:rsidRPr="002173B4">
        <w:rPr>
          <w:rFonts w:ascii="Bookman Old Style" w:hAnsi="Bookman Old Style"/>
          <w:color w:val="auto"/>
          <w:sz w:val="20"/>
          <w:szCs w:val="20"/>
        </w:rPr>
        <w:t>11 września</w:t>
      </w:r>
      <w:r w:rsidR="00C143E9" w:rsidRPr="002173B4">
        <w:rPr>
          <w:rFonts w:ascii="Bookman Old Style" w:hAnsi="Bookman Old Style"/>
          <w:color w:val="auto"/>
          <w:sz w:val="20"/>
          <w:szCs w:val="20"/>
        </w:rPr>
        <w:t xml:space="preserve"> 20</w:t>
      </w:r>
      <w:r w:rsidR="00BC2F7C" w:rsidRPr="002173B4">
        <w:rPr>
          <w:rFonts w:ascii="Bookman Old Style" w:hAnsi="Bookman Old Style"/>
          <w:color w:val="auto"/>
          <w:sz w:val="20"/>
          <w:szCs w:val="20"/>
        </w:rPr>
        <w:t>19</w:t>
      </w:r>
      <w:r w:rsidR="00C143E9" w:rsidRPr="002173B4">
        <w:rPr>
          <w:rFonts w:ascii="Bookman Old Style" w:hAnsi="Bookman Old Style"/>
          <w:color w:val="auto"/>
          <w:sz w:val="20"/>
          <w:szCs w:val="20"/>
        </w:rPr>
        <w:t xml:space="preserve"> r. </w:t>
      </w:r>
      <w:r w:rsidR="005B4D86" w:rsidRPr="002173B4">
        <w:rPr>
          <w:rFonts w:ascii="Bookman Old Style" w:hAnsi="Bookman Old Style"/>
          <w:color w:val="auto"/>
          <w:sz w:val="20"/>
          <w:szCs w:val="20"/>
        </w:rPr>
        <w:t xml:space="preserve">Prawo zamówień publicznych </w:t>
      </w:r>
      <w:r w:rsidR="00C143E9" w:rsidRPr="002173B4">
        <w:rPr>
          <w:rFonts w:ascii="Bookman Old Style" w:hAnsi="Bookman Old Style"/>
          <w:color w:val="auto"/>
          <w:sz w:val="20"/>
          <w:szCs w:val="20"/>
        </w:rPr>
        <w:t>(</w:t>
      </w:r>
      <w:r w:rsidR="005B4D86" w:rsidRPr="002173B4">
        <w:rPr>
          <w:rFonts w:ascii="Bookman Old Style" w:hAnsi="Bookman Old Style"/>
          <w:color w:val="auto"/>
          <w:sz w:val="20"/>
          <w:szCs w:val="20"/>
        </w:rPr>
        <w:t xml:space="preserve">Dz. U. </w:t>
      </w:r>
      <w:r w:rsidR="00BF2D17" w:rsidRPr="00BF2D17">
        <w:rPr>
          <w:rFonts w:ascii="Bookman Old Style" w:hAnsi="Bookman Old Style"/>
          <w:color w:val="auto"/>
          <w:sz w:val="20"/>
          <w:szCs w:val="20"/>
        </w:rPr>
        <w:t xml:space="preserve">2023 poz. </w:t>
      </w:r>
      <w:r w:rsidR="00297DFE" w:rsidRPr="00297DFE">
        <w:rPr>
          <w:rFonts w:ascii="Bookman Old Style" w:hAnsi="Bookman Old Style"/>
          <w:color w:val="auto"/>
          <w:sz w:val="20"/>
          <w:szCs w:val="20"/>
        </w:rPr>
        <w:t>1605</w:t>
      </w:r>
      <w:r w:rsidR="005B4D86" w:rsidRPr="002173B4">
        <w:rPr>
          <w:rFonts w:ascii="Bookman Old Style" w:hAnsi="Bookman Old Style"/>
          <w:color w:val="auto"/>
          <w:sz w:val="20"/>
          <w:szCs w:val="20"/>
        </w:rPr>
        <w:t>)</w:t>
      </w:r>
    </w:p>
    <w:p w14:paraId="0DE7FE5C" w14:textId="3D76DB62" w:rsidR="002E36C5" w:rsidRPr="002E36C5" w:rsidRDefault="002E36C5" w:rsidP="002E36C5">
      <w:pPr>
        <w:pStyle w:val="Default"/>
        <w:spacing w:line="276" w:lineRule="auto"/>
        <w:ind w:left="426"/>
        <w:jc w:val="both"/>
        <w:rPr>
          <w:rFonts w:ascii="Bookman Old Style" w:hAnsi="Bookman Old Style"/>
          <w:color w:val="00B050"/>
          <w:sz w:val="20"/>
          <w:szCs w:val="20"/>
          <w:lang w:val="en-GB"/>
        </w:rPr>
      </w:pPr>
      <w:r w:rsidRPr="002E36C5">
        <w:rPr>
          <w:rFonts w:ascii="Bookman Old Style" w:hAnsi="Bookman Old Style" w:cs="Cambria"/>
          <w:b/>
          <w:bCs/>
          <w:color w:val="00B050"/>
          <w:sz w:val="20"/>
          <w:szCs w:val="20"/>
          <w:lang w:val="en-GB"/>
        </w:rPr>
        <w:t xml:space="preserve">Public Procurement Law </w:t>
      </w:r>
      <w:r w:rsidRPr="002E36C5">
        <w:rPr>
          <w:rFonts w:ascii="Bookman Old Style" w:hAnsi="Bookman Old Style"/>
          <w:color w:val="00B050"/>
          <w:sz w:val="20"/>
          <w:szCs w:val="20"/>
          <w:lang w:val="en-GB"/>
        </w:rPr>
        <w:t>- the law of 11 September 2019. Public Procurement Law (Journal of Laws 2023 item 1605)</w:t>
      </w:r>
    </w:p>
    <w:p w14:paraId="2C3C13BF" w14:textId="5F592590" w:rsidR="009D1417" w:rsidRDefault="0003448E" w:rsidP="002173B4">
      <w:pPr>
        <w:pStyle w:val="Default"/>
        <w:spacing w:line="276" w:lineRule="auto"/>
        <w:ind w:left="426" w:hanging="426"/>
        <w:jc w:val="both"/>
        <w:rPr>
          <w:rFonts w:ascii="Bookman Old Style" w:hAnsi="Bookman Old Style"/>
          <w:color w:val="auto"/>
          <w:sz w:val="20"/>
          <w:szCs w:val="20"/>
        </w:rPr>
      </w:pPr>
      <w:r w:rsidRPr="002173B4">
        <w:rPr>
          <w:rFonts w:ascii="Bookman Old Style" w:hAnsi="Bookman Old Style"/>
          <w:color w:val="auto"/>
          <w:sz w:val="20"/>
          <w:szCs w:val="20"/>
        </w:rPr>
        <w:t>1</w:t>
      </w:r>
      <w:r w:rsidR="00F970AE" w:rsidRPr="002173B4">
        <w:rPr>
          <w:rFonts w:ascii="Bookman Old Style" w:hAnsi="Bookman Old Style"/>
          <w:color w:val="auto"/>
          <w:sz w:val="20"/>
          <w:szCs w:val="20"/>
        </w:rPr>
        <w:t>9</w:t>
      </w:r>
      <w:r w:rsidR="005B4D86" w:rsidRPr="002173B4">
        <w:rPr>
          <w:rFonts w:ascii="Bookman Old Style" w:hAnsi="Bookman Old Style"/>
          <w:color w:val="auto"/>
          <w:sz w:val="20"/>
          <w:szCs w:val="20"/>
        </w:rPr>
        <w:t>)</w:t>
      </w:r>
      <w:r w:rsidR="0040027E" w:rsidRPr="002173B4">
        <w:rPr>
          <w:rFonts w:ascii="Bookman Old Style" w:hAnsi="Bookman Old Style"/>
          <w:color w:val="auto"/>
          <w:sz w:val="20"/>
          <w:szCs w:val="20"/>
        </w:rPr>
        <w:tab/>
      </w:r>
      <w:r w:rsidR="005B4D86" w:rsidRPr="002173B4">
        <w:rPr>
          <w:rFonts w:ascii="Bookman Old Style" w:hAnsi="Bookman Old Style"/>
          <w:b/>
          <w:bCs/>
          <w:color w:val="auto"/>
          <w:sz w:val="20"/>
          <w:szCs w:val="20"/>
        </w:rPr>
        <w:t>Kodeks cywilny</w:t>
      </w:r>
      <w:r w:rsidR="005B4D86" w:rsidRPr="002173B4">
        <w:rPr>
          <w:rFonts w:ascii="Bookman Old Style" w:hAnsi="Bookman Old Style"/>
          <w:color w:val="auto"/>
          <w:sz w:val="20"/>
          <w:szCs w:val="20"/>
        </w:rPr>
        <w:t xml:space="preserve"> </w:t>
      </w:r>
      <w:r w:rsidR="00C143E9" w:rsidRPr="002173B4">
        <w:rPr>
          <w:rFonts w:ascii="Bookman Old Style" w:hAnsi="Bookman Old Style"/>
          <w:color w:val="auto"/>
          <w:sz w:val="20"/>
          <w:szCs w:val="20"/>
        </w:rPr>
        <w:t>–</w:t>
      </w:r>
      <w:r w:rsidR="005B4D86" w:rsidRPr="002173B4">
        <w:rPr>
          <w:rFonts w:ascii="Bookman Old Style" w:hAnsi="Bookman Old Style"/>
          <w:color w:val="auto"/>
          <w:sz w:val="20"/>
          <w:szCs w:val="20"/>
        </w:rPr>
        <w:t xml:space="preserve"> </w:t>
      </w:r>
      <w:r w:rsidR="00C143E9" w:rsidRPr="002173B4">
        <w:rPr>
          <w:rFonts w:ascii="Bookman Old Style" w:hAnsi="Bookman Old Style"/>
          <w:color w:val="auto"/>
          <w:sz w:val="20"/>
          <w:szCs w:val="20"/>
        </w:rPr>
        <w:t>ustawa z dnia 24 kwietnia 1964 r. Kodeks Cywilny</w:t>
      </w:r>
      <w:r w:rsidR="005B4D86" w:rsidRPr="002173B4">
        <w:rPr>
          <w:rFonts w:ascii="Bookman Old Style" w:hAnsi="Bookman Old Style"/>
          <w:color w:val="auto"/>
          <w:sz w:val="20"/>
          <w:szCs w:val="20"/>
        </w:rPr>
        <w:t xml:space="preserve"> </w:t>
      </w:r>
      <w:r w:rsidR="00C143E9" w:rsidRPr="002173B4">
        <w:rPr>
          <w:rFonts w:ascii="Bookman Old Style" w:hAnsi="Bookman Old Style"/>
          <w:color w:val="auto"/>
          <w:sz w:val="20"/>
          <w:szCs w:val="20"/>
        </w:rPr>
        <w:t>(</w:t>
      </w:r>
      <w:proofErr w:type="spellStart"/>
      <w:r w:rsidR="00BF2D17" w:rsidRPr="00BF2D17">
        <w:rPr>
          <w:rFonts w:ascii="Bookman Old Style" w:hAnsi="Bookman Old Style"/>
          <w:color w:val="auto"/>
          <w:sz w:val="20"/>
          <w:szCs w:val="20"/>
        </w:rPr>
        <w:t>t.j</w:t>
      </w:r>
      <w:proofErr w:type="spellEnd"/>
      <w:r w:rsidR="00BF2D17" w:rsidRPr="00BF2D17">
        <w:rPr>
          <w:rFonts w:ascii="Bookman Old Style" w:hAnsi="Bookman Old Style"/>
          <w:color w:val="auto"/>
          <w:sz w:val="20"/>
          <w:szCs w:val="20"/>
        </w:rPr>
        <w:t>. Dz. U. z 2023 r. poz. 1610</w:t>
      </w:r>
      <w:r w:rsidR="00297DFE">
        <w:rPr>
          <w:rFonts w:ascii="Bookman Old Style" w:hAnsi="Bookman Old Style"/>
          <w:color w:val="auto"/>
          <w:sz w:val="20"/>
          <w:szCs w:val="20"/>
        </w:rPr>
        <w:t xml:space="preserve"> </w:t>
      </w:r>
      <w:r w:rsidR="00297DFE" w:rsidRPr="00297DFE">
        <w:rPr>
          <w:rFonts w:ascii="Bookman Old Style" w:hAnsi="Bookman Old Style"/>
          <w:color w:val="auto"/>
          <w:sz w:val="20"/>
          <w:szCs w:val="20"/>
        </w:rPr>
        <w:t>z późn. zm.</w:t>
      </w:r>
      <w:r w:rsidR="00A46A21" w:rsidRPr="002173B4">
        <w:rPr>
          <w:rFonts w:ascii="Bookman Old Style" w:hAnsi="Bookman Old Style"/>
          <w:color w:val="auto"/>
          <w:sz w:val="20"/>
          <w:szCs w:val="20"/>
        </w:rPr>
        <w:t>)</w:t>
      </w:r>
    </w:p>
    <w:p w14:paraId="5886BE16" w14:textId="13CB094F" w:rsidR="002E36C5" w:rsidRPr="002E36C5" w:rsidRDefault="002E36C5" w:rsidP="002E36C5">
      <w:pPr>
        <w:pStyle w:val="Default"/>
        <w:spacing w:line="276" w:lineRule="auto"/>
        <w:ind w:left="426"/>
        <w:jc w:val="both"/>
        <w:rPr>
          <w:rFonts w:ascii="Bookman Old Style" w:hAnsi="Bookman Old Style"/>
          <w:color w:val="00B050"/>
          <w:sz w:val="20"/>
          <w:szCs w:val="20"/>
          <w:lang w:val="en-GB"/>
        </w:rPr>
      </w:pPr>
      <w:r w:rsidRPr="002E36C5">
        <w:rPr>
          <w:rFonts w:ascii="Bookman Old Style" w:hAnsi="Bookman Old Style"/>
          <w:b/>
          <w:bCs/>
          <w:color w:val="00B050"/>
          <w:sz w:val="20"/>
          <w:szCs w:val="20"/>
          <w:lang w:val="en-GB"/>
        </w:rPr>
        <w:t xml:space="preserve">Civil Code </w:t>
      </w:r>
      <w:r w:rsidRPr="002E36C5">
        <w:rPr>
          <w:rFonts w:ascii="Bookman Old Style" w:hAnsi="Bookman Old Style"/>
          <w:color w:val="00B050"/>
          <w:sz w:val="20"/>
          <w:szCs w:val="20"/>
          <w:lang w:val="en-GB"/>
        </w:rPr>
        <w:t>- Act of 24 April 1964 Civil Code (i.e. Journal of Laws of 2023, item 1610, as amended).</w:t>
      </w:r>
    </w:p>
    <w:p w14:paraId="39ED4F9B" w14:textId="32B769DD" w:rsidR="0040027E" w:rsidRDefault="00F970AE" w:rsidP="002173B4">
      <w:pPr>
        <w:pStyle w:val="Default"/>
        <w:spacing w:line="276" w:lineRule="auto"/>
        <w:ind w:left="426" w:hanging="426"/>
        <w:jc w:val="both"/>
        <w:rPr>
          <w:rFonts w:ascii="Bookman Old Style" w:eastAsia="Times New Roman" w:hAnsi="Bookman Old Style" w:cs="Times New Roman"/>
          <w:sz w:val="20"/>
          <w:szCs w:val="20"/>
        </w:rPr>
      </w:pPr>
      <w:r w:rsidRPr="002173B4">
        <w:rPr>
          <w:rFonts w:ascii="Bookman Old Style" w:eastAsia="Times New Roman" w:hAnsi="Bookman Old Style" w:cs="Times New Roman"/>
          <w:sz w:val="20"/>
          <w:szCs w:val="20"/>
        </w:rPr>
        <w:t>20</w:t>
      </w:r>
      <w:r w:rsidR="0040027E" w:rsidRPr="002173B4">
        <w:rPr>
          <w:rFonts w:ascii="Bookman Old Style" w:eastAsia="Times New Roman" w:hAnsi="Bookman Old Style" w:cs="Times New Roman"/>
          <w:sz w:val="20"/>
          <w:szCs w:val="20"/>
        </w:rPr>
        <w:t>)</w:t>
      </w:r>
      <w:r w:rsidR="0040027E" w:rsidRPr="002173B4">
        <w:rPr>
          <w:rFonts w:ascii="Bookman Old Style" w:eastAsia="Times New Roman" w:hAnsi="Bookman Old Style" w:cs="Times New Roman"/>
          <w:sz w:val="20"/>
          <w:szCs w:val="20"/>
        </w:rPr>
        <w:tab/>
      </w:r>
      <w:r w:rsidR="0040027E" w:rsidRPr="002173B4">
        <w:rPr>
          <w:rFonts w:ascii="Bookman Old Style" w:eastAsia="Times New Roman" w:hAnsi="Bookman Old Style" w:cs="Times New Roman"/>
          <w:b/>
          <w:bCs/>
          <w:sz w:val="20"/>
          <w:szCs w:val="20"/>
        </w:rPr>
        <w:t>Rozporządzeniem Parlamentu Europejskiego i Rady (UE) 2016/679</w:t>
      </w:r>
      <w:r w:rsidR="0040027E" w:rsidRPr="002173B4">
        <w:rPr>
          <w:rFonts w:ascii="Bookman Old Style" w:eastAsia="Times New Roman" w:hAnsi="Bookman Old Style" w:cs="Times New Roman"/>
          <w:sz w:val="20"/>
          <w:szCs w:val="20"/>
        </w:rPr>
        <w:t xml:space="preserve"> - </w:t>
      </w:r>
      <w:r w:rsidR="009D1417" w:rsidRPr="002173B4">
        <w:rPr>
          <w:rFonts w:ascii="Bookman Old Style" w:eastAsia="Times New Roman" w:hAnsi="Bookman Old Style" w:cs="Times New Roman"/>
          <w:sz w:val="20"/>
          <w:szCs w:val="20"/>
        </w:rPr>
        <w:t>Rozporządzeniem Parlamentu Europejskiego i Rady (UE) 2016/679 z dnia 27 kwietnia 2016 roku w sprawie ochrony osób fizycznych w związku z przetwarzaniem danych osobowych i w sprawie swobodnego przepływu takich danych oraz uchylania dyrektywy 95/46/WE (Dz.U.UE.L.2016.119.1.</w:t>
      </w:r>
      <w:r w:rsidR="0040027E" w:rsidRPr="002173B4">
        <w:rPr>
          <w:rFonts w:ascii="Bookman Old Style" w:eastAsia="Times New Roman" w:hAnsi="Bookman Old Style" w:cs="Times New Roman"/>
          <w:sz w:val="20"/>
          <w:szCs w:val="20"/>
        </w:rPr>
        <w:t>)</w:t>
      </w:r>
    </w:p>
    <w:p w14:paraId="25D17C5B" w14:textId="6F30D2D8" w:rsidR="002E36C5" w:rsidRPr="002E36C5" w:rsidRDefault="002E36C5" w:rsidP="002E36C5">
      <w:pPr>
        <w:pStyle w:val="Default"/>
        <w:spacing w:line="276" w:lineRule="auto"/>
        <w:ind w:left="426"/>
        <w:jc w:val="both"/>
        <w:rPr>
          <w:rFonts w:ascii="Bookman Old Style" w:eastAsia="Times New Roman" w:hAnsi="Bookman Old Style" w:cs="Times New Roman"/>
          <w:color w:val="00B050"/>
          <w:sz w:val="20"/>
          <w:szCs w:val="20"/>
          <w:lang w:val="en-GB"/>
        </w:rPr>
      </w:pPr>
      <w:r w:rsidRPr="002E36C5">
        <w:rPr>
          <w:rFonts w:ascii="Bookman Old Style" w:eastAsia="Times New Roman" w:hAnsi="Bookman Old Style" w:cs="Times New Roman"/>
          <w:b/>
          <w:bCs/>
          <w:color w:val="00B050"/>
          <w:sz w:val="20"/>
          <w:szCs w:val="20"/>
          <w:lang w:val="en-GB"/>
        </w:rPr>
        <w:t xml:space="preserve">Regulation of the European Parliament and of the Council (EU) 2016/679 </w:t>
      </w:r>
      <w:r w:rsidRPr="002E36C5">
        <w:rPr>
          <w:rFonts w:ascii="Bookman Old Style" w:eastAsia="Times New Roman" w:hAnsi="Bookman Old Style" w:cs="Times New Roman"/>
          <w:color w:val="00B050"/>
          <w:sz w:val="20"/>
          <w:szCs w:val="20"/>
          <w:lang w:val="en-GB"/>
        </w:rPr>
        <w:t>- Regulation of the European Parliament and of the Council (EU) 2016/679 of 27 April 2016 on the protection of natural persons with regard to the processing of personal data and on the free movement of such data and repealing Directive 95/46/EC (OJEU.EU.L.2016.119.1.).</w:t>
      </w:r>
    </w:p>
    <w:p w14:paraId="1D81C59B" w14:textId="7A02FFF8" w:rsidR="009D1417" w:rsidRDefault="0003448E" w:rsidP="002173B4">
      <w:pPr>
        <w:pStyle w:val="Default"/>
        <w:spacing w:line="276" w:lineRule="auto"/>
        <w:ind w:left="426" w:hanging="426"/>
        <w:jc w:val="both"/>
        <w:rPr>
          <w:rFonts w:ascii="Bookman Old Style" w:eastAsia="Times New Roman" w:hAnsi="Bookman Old Style" w:cs="Times New Roman"/>
          <w:sz w:val="20"/>
          <w:szCs w:val="20"/>
        </w:rPr>
      </w:pPr>
      <w:r w:rsidRPr="002173B4">
        <w:rPr>
          <w:rFonts w:ascii="Bookman Old Style" w:eastAsia="Times New Roman" w:hAnsi="Bookman Old Style" w:cs="Times New Roman"/>
          <w:sz w:val="20"/>
          <w:szCs w:val="20"/>
        </w:rPr>
        <w:t>2</w:t>
      </w:r>
      <w:r w:rsidR="00F970AE" w:rsidRPr="002173B4">
        <w:rPr>
          <w:rFonts w:ascii="Bookman Old Style" w:eastAsia="Times New Roman" w:hAnsi="Bookman Old Style" w:cs="Times New Roman"/>
          <w:sz w:val="20"/>
          <w:szCs w:val="20"/>
        </w:rPr>
        <w:t>1</w:t>
      </w:r>
      <w:r w:rsidR="0040027E" w:rsidRPr="002173B4">
        <w:rPr>
          <w:rFonts w:ascii="Bookman Old Style" w:eastAsia="Times New Roman" w:hAnsi="Bookman Old Style" w:cs="Times New Roman"/>
          <w:sz w:val="20"/>
          <w:szCs w:val="20"/>
        </w:rPr>
        <w:t>)</w:t>
      </w:r>
      <w:r w:rsidR="0040027E" w:rsidRPr="002173B4">
        <w:rPr>
          <w:rFonts w:ascii="Bookman Old Style" w:eastAsia="Times New Roman" w:hAnsi="Bookman Old Style" w:cs="Times New Roman"/>
          <w:sz w:val="20"/>
          <w:szCs w:val="20"/>
        </w:rPr>
        <w:tab/>
      </w:r>
      <w:r w:rsidR="0040027E" w:rsidRPr="002173B4">
        <w:rPr>
          <w:rFonts w:ascii="Bookman Old Style" w:eastAsia="Times New Roman" w:hAnsi="Bookman Old Style" w:cs="Times New Roman"/>
          <w:b/>
          <w:bCs/>
          <w:sz w:val="20"/>
          <w:szCs w:val="20"/>
        </w:rPr>
        <w:t>Ustawa o ochronie danych osobowych</w:t>
      </w:r>
      <w:r w:rsidR="0040027E" w:rsidRPr="002173B4">
        <w:rPr>
          <w:rFonts w:ascii="Bookman Old Style" w:eastAsia="Times New Roman" w:hAnsi="Bookman Old Style" w:cs="Times New Roman"/>
          <w:sz w:val="20"/>
          <w:szCs w:val="20"/>
        </w:rPr>
        <w:t xml:space="preserve"> - U</w:t>
      </w:r>
      <w:r w:rsidR="009D1417" w:rsidRPr="002173B4">
        <w:rPr>
          <w:rFonts w:ascii="Bookman Old Style" w:eastAsia="Times New Roman" w:hAnsi="Bookman Old Style" w:cs="Times New Roman"/>
          <w:sz w:val="20"/>
          <w:szCs w:val="20"/>
        </w:rPr>
        <w:t>staw</w:t>
      </w:r>
      <w:r w:rsidR="0040027E" w:rsidRPr="002173B4">
        <w:rPr>
          <w:rFonts w:ascii="Bookman Old Style" w:eastAsia="Times New Roman" w:hAnsi="Bookman Old Style" w:cs="Times New Roman"/>
          <w:sz w:val="20"/>
          <w:szCs w:val="20"/>
        </w:rPr>
        <w:t>a</w:t>
      </w:r>
      <w:r w:rsidR="009D1417" w:rsidRPr="002173B4">
        <w:rPr>
          <w:rFonts w:ascii="Bookman Old Style" w:eastAsia="Times New Roman" w:hAnsi="Bookman Old Style" w:cs="Times New Roman"/>
          <w:sz w:val="20"/>
          <w:szCs w:val="20"/>
        </w:rPr>
        <w:t xml:space="preserve"> z dnia 10 maja 2018 roku o ochronie danych osobowych (</w:t>
      </w:r>
      <w:proofErr w:type="spellStart"/>
      <w:r w:rsidR="00B23004" w:rsidRPr="00B23004">
        <w:rPr>
          <w:rFonts w:ascii="Bookman Old Style" w:eastAsia="Times New Roman" w:hAnsi="Bookman Old Style" w:cs="Times New Roman"/>
          <w:sz w:val="20"/>
          <w:szCs w:val="20"/>
        </w:rPr>
        <w:t>t.j</w:t>
      </w:r>
      <w:proofErr w:type="spellEnd"/>
      <w:r w:rsidR="00B23004" w:rsidRPr="00B23004">
        <w:rPr>
          <w:rFonts w:ascii="Bookman Old Style" w:eastAsia="Times New Roman" w:hAnsi="Bookman Old Style" w:cs="Times New Roman"/>
          <w:sz w:val="20"/>
          <w:szCs w:val="20"/>
        </w:rPr>
        <w:t>. Dz. U. z 2019 r. poz. 1781</w:t>
      </w:r>
      <w:r w:rsidR="009D1417" w:rsidRPr="002173B4">
        <w:rPr>
          <w:rFonts w:ascii="Bookman Old Style" w:eastAsia="Times New Roman" w:hAnsi="Bookman Old Style" w:cs="Times New Roman"/>
          <w:sz w:val="20"/>
          <w:szCs w:val="20"/>
        </w:rPr>
        <w:t>).</w:t>
      </w:r>
    </w:p>
    <w:p w14:paraId="311077C5" w14:textId="3F159CAF" w:rsidR="002E36C5" w:rsidRPr="002E36C5" w:rsidRDefault="002E36C5" w:rsidP="002E36C5">
      <w:pPr>
        <w:pStyle w:val="Default"/>
        <w:spacing w:line="276" w:lineRule="auto"/>
        <w:ind w:left="426"/>
        <w:jc w:val="both"/>
        <w:rPr>
          <w:rFonts w:ascii="Bookman Old Style" w:eastAsia="Times New Roman" w:hAnsi="Bookman Old Style" w:cs="Times New Roman"/>
          <w:color w:val="00B050"/>
          <w:sz w:val="20"/>
          <w:szCs w:val="20"/>
          <w:lang w:val="en-GB"/>
        </w:rPr>
      </w:pPr>
      <w:r w:rsidRPr="002E36C5">
        <w:rPr>
          <w:rFonts w:ascii="Bookman Old Style" w:eastAsia="Times New Roman" w:hAnsi="Bookman Old Style" w:cs="Times New Roman"/>
          <w:b/>
          <w:bCs/>
          <w:color w:val="00B050"/>
          <w:sz w:val="20"/>
          <w:szCs w:val="20"/>
          <w:lang w:val="en-GB"/>
        </w:rPr>
        <w:t xml:space="preserve">Personal Data Protection Act </w:t>
      </w:r>
      <w:r w:rsidRPr="002E36C5">
        <w:rPr>
          <w:rFonts w:ascii="Bookman Old Style" w:eastAsia="Times New Roman" w:hAnsi="Bookman Old Style" w:cs="Times New Roman"/>
          <w:color w:val="00B050"/>
          <w:sz w:val="20"/>
          <w:szCs w:val="20"/>
          <w:lang w:val="en-GB"/>
        </w:rPr>
        <w:t>- Act of 10 May 2018 on the protection of personal data (i.e. Journal of Laws 2019, item 1781).</w:t>
      </w:r>
    </w:p>
    <w:p w14:paraId="2C0FB051" w14:textId="69232A6D" w:rsidR="00742542" w:rsidRPr="003E0759" w:rsidRDefault="00742542" w:rsidP="002173B4">
      <w:pPr>
        <w:keepNext/>
        <w:tabs>
          <w:tab w:val="left" w:pos="709"/>
        </w:tabs>
        <w:spacing w:after="0"/>
        <w:jc w:val="center"/>
        <w:outlineLvl w:val="1"/>
        <w:rPr>
          <w:rFonts w:ascii="Bookman Old Style" w:eastAsia="Times New Roman" w:hAnsi="Bookman Old Style" w:cs="Times New Roman"/>
          <w:b/>
          <w:bCs/>
          <w:iCs/>
          <w:sz w:val="20"/>
          <w:szCs w:val="20"/>
          <w:lang w:val="en-GB" w:eastAsia="pl-PL"/>
        </w:rPr>
      </w:pPr>
      <w:r w:rsidRPr="003E0759">
        <w:rPr>
          <w:rFonts w:ascii="Bookman Old Style" w:eastAsia="Times New Roman" w:hAnsi="Bookman Old Style" w:cs="Times New Roman"/>
          <w:b/>
          <w:bCs/>
          <w:iCs/>
          <w:sz w:val="20"/>
          <w:szCs w:val="20"/>
          <w:lang w:val="en-GB" w:eastAsia="pl-PL"/>
        </w:rPr>
        <w:t xml:space="preserve">§ </w:t>
      </w:r>
      <w:r w:rsidR="00CE3D3F" w:rsidRPr="003E0759">
        <w:rPr>
          <w:rFonts w:ascii="Bookman Old Style" w:eastAsia="Times New Roman" w:hAnsi="Bookman Old Style" w:cs="Times New Roman"/>
          <w:b/>
          <w:bCs/>
          <w:iCs/>
          <w:sz w:val="20"/>
          <w:szCs w:val="20"/>
          <w:lang w:val="en-GB" w:eastAsia="pl-PL"/>
        </w:rPr>
        <w:t>2</w:t>
      </w:r>
    </w:p>
    <w:p w14:paraId="71F9169A" w14:textId="77777777" w:rsidR="002B25A9" w:rsidRPr="003E0759" w:rsidRDefault="002B25A9" w:rsidP="002173B4">
      <w:pPr>
        <w:keepNext/>
        <w:keepLines/>
        <w:spacing w:after="0"/>
        <w:ind w:left="-299"/>
        <w:jc w:val="center"/>
        <w:outlineLvl w:val="0"/>
        <w:rPr>
          <w:rFonts w:ascii="Bookman Old Style" w:eastAsia="Times New Roman" w:hAnsi="Bookman Old Style" w:cs="Times New Roman"/>
          <w:b/>
          <w:bCs/>
          <w:caps/>
          <w:sz w:val="20"/>
          <w:szCs w:val="20"/>
          <w:lang w:val="en-GB" w:eastAsia="pl-PL"/>
        </w:rPr>
      </w:pPr>
      <w:r w:rsidRPr="003E0759">
        <w:rPr>
          <w:rFonts w:ascii="Bookman Old Style" w:eastAsia="Times New Roman" w:hAnsi="Bookman Old Style" w:cs="Times New Roman"/>
          <w:b/>
          <w:bCs/>
          <w:caps/>
          <w:sz w:val="20"/>
          <w:szCs w:val="20"/>
          <w:lang w:val="en-GB" w:eastAsia="pl-PL"/>
        </w:rPr>
        <w:t>PRZEDMIOT UMOWY</w:t>
      </w:r>
    </w:p>
    <w:p w14:paraId="008625B6" w14:textId="77777777" w:rsidR="002E36C5" w:rsidRPr="003E0759" w:rsidRDefault="002E36C5" w:rsidP="002E36C5">
      <w:pPr>
        <w:keepNext/>
        <w:keepLines/>
        <w:spacing w:after="0"/>
        <w:ind w:left="-299"/>
        <w:jc w:val="center"/>
        <w:outlineLvl w:val="0"/>
        <w:rPr>
          <w:rFonts w:ascii="Bookman Old Style" w:eastAsia="Times New Roman" w:hAnsi="Bookman Old Style" w:cs="Times New Roman"/>
          <w:b/>
          <w:bCs/>
          <w:caps/>
          <w:color w:val="00B050"/>
          <w:sz w:val="20"/>
          <w:szCs w:val="20"/>
          <w:lang w:val="en-GB" w:eastAsia="pl-PL"/>
        </w:rPr>
      </w:pPr>
      <w:r w:rsidRPr="003E0759">
        <w:rPr>
          <w:rFonts w:ascii="Bookman Old Style" w:eastAsia="Times New Roman" w:hAnsi="Bookman Old Style" w:cs="Times New Roman"/>
          <w:b/>
          <w:bCs/>
          <w:caps/>
          <w:color w:val="00B050"/>
          <w:sz w:val="20"/>
          <w:szCs w:val="20"/>
          <w:lang w:val="en-GB" w:eastAsia="pl-PL"/>
        </w:rPr>
        <w:t>SUBJECT MATTER OF THE CONTRACT</w:t>
      </w:r>
    </w:p>
    <w:p w14:paraId="446858E5" w14:textId="77777777" w:rsidR="00390936" w:rsidRPr="002E36C5" w:rsidRDefault="002B25A9" w:rsidP="002173B4">
      <w:pPr>
        <w:pStyle w:val="Akapitzlist"/>
        <w:widowControl w:val="0"/>
        <w:numPr>
          <w:ilvl w:val="1"/>
          <w:numId w:val="16"/>
        </w:numPr>
        <w:tabs>
          <w:tab w:val="left" w:pos="284"/>
        </w:tabs>
        <w:spacing w:after="0"/>
        <w:ind w:left="284" w:hanging="284"/>
        <w:jc w:val="both"/>
        <w:rPr>
          <w:rFonts w:ascii="Bookman Old Style" w:hAnsi="Bookman Old Style"/>
          <w:sz w:val="20"/>
          <w:szCs w:val="20"/>
        </w:rPr>
      </w:pPr>
      <w:r w:rsidRPr="002173B4">
        <w:rPr>
          <w:rFonts w:ascii="Bookman Old Style" w:eastAsia="Times New Roman" w:hAnsi="Bookman Old Style" w:cs="Arial"/>
          <w:sz w:val="20"/>
          <w:szCs w:val="20"/>
          <w:lang w:eastAsia="pl-PL"/>
        </w:rPr>
        <w:t>Zamawiający zleca, a Wykonawca przyjmuje do wykonania przedmiot umowy polegający</w:t>
      </w:r>
      <w:r w:rsidR="009A7479" w:rsidRPr="002173B4">
        <w:rPr>
          <w:rFonts w:ascii="Bookman Old Style" w:eastAsia="Times New Roman" w:hAnsi="Bookman Old Style" w:cs="Arial"/>
          <w:sz w:val="20"/>
          <w:szCs w:val="20"/>
          <w:lang w:eastAsia="pl-PL"/>
        </w:rPr>
        <w:t xml:space="preserve"> na</w:t>
      </w:r>
      <w:r w:rsidR="00390936" w:rsidRPr="002173B4">
        <w:rPr>
          <w:rFonts w:ascii="Bookman Old Style" w:eastAsia="Times New Roman" w:hAnsi="Bookman Old Style" w:cs="Arial"/>
          <w:sz w:val="20"/>
          <w:szCs w:val="20"/>
          <w:lang w:eastAsia="pl-PL"/>
        </w:rPr>
        <w:t>:</w:t>
      </w:r>
    </w:p>
    <w:p w14:paraId="2FE3B533" w14:textId="4972844F" w:rsidR="002E36C5" w:rsidRPr="002E36C5" w:rsidRDefault="002E36C5" w:rsidP="002E36C5">
      <w:pPr>
        <w:pStyle w:val="Akapitzlist"/>
        <w:widowControl w:val="0"/>
        <w:tabs>
          <w:tab w:val="left" w:pos="284"/>
        </w:tabs>
        <w:spacing w:after="0"/>
        <w:ind w:left="284"/>
        <w:jc w:val="both"/>
        <w:rPr>
          <w:rFonts w:ascii="Bookman Old Style" w:hAnsi="Bookman Old Style"/>
          <w:color w:val="00B050"/>
          <w:sz w:val="20"/>
          <w:szCs w:val="20"/>
          <w:lang w:val="en-GB"/>
        </w:rPr>
      </w:pPr>
      <w:r w:rsidRPr="002E36C5">
        <w:rPr>
          <w:rFonts w:ascii="Bookman Old Style" w:eastAsia="Times New Roman" w:hAnsi="Bookman Old Style" w:cs="Arial"/>
          <w:color w:val="00B050"/>
          <w:sz w:val="20"/>
          <w:szCs w:val="20"/>
          <w:lang w:val="en-GB" w:eastAsia="pl-PL"/>
        </w:rPr>
        <w:t xml:space="preserve">The </w:t>
      </w:r>
      <w:r w:rsidR="00B6082F">
        <w:rPr>
          <w:rFonts w:ascii="Bookman Old Style" w:eastAsia="Times New Roman" w:hAnsi="Bookman Old Style" w:cs="Arial"/>
          <w:color w:val="00B050"/>
          <w:sz w:val="20"/>
          <w:szCs w:val="20"/>
          <w:lang w:val="en-GB" w:eastAsia="pl-PL"/>
        </w:rPr>
        <w:t xml:space="preserve">Purchaser </w:t>
      </w:r>
      <w:r w:rsidRPr="002E36C5">
        <w:rPr>
          <w:rFonts w:ascii="Bookman Old Style" w:eastAsia="Times New Roman" w:hAnsi="Bookman Old Style" w:cs="Arial"/>
          <w:color w:val="00B050"/>
          <w:sz w:val="20"/>
          <w:szCs w:val="20"/>
          <w:lang w:val="en-GB" w:eastAsia="pl-PL"/>
        </w:rPr>
        <w:t>commissions, and the Contractor accepts, the subject matter of the contract consisting of:</w:t>
      </w:r>
    </w:p>
    <w:p w14:paraId="539BC4DA" w14:textId="56985DF2" w:rsidR="00BF2D17" w:rsidRDefault="00A51FA1" w:rsidP="00BF2D17">
      <w:pPr>
        <w:pStyle w:val="Akapitzlist"/>
        <w:widowControl w:val="0"/>
        <w:numPr>
          <w:ilvl w:val="2"/>
          <w:numId w:val="16"/>
        </w:numPr>
        <w:tabs>
          <w:tab w:val="left" w:pos="284"/>
        </w:tabs>
        <w:spacing w:after="0"/>
        <w:ind w:left="426"/>
        <w:jc w:val="both"/>
        <w:rPr>
          <w:rFonts w:ascii="Bookman Old Style" w:hAnsi="Bookman Old Style"/>
          <w:sz w:val="20"/>
          <w:szCs w:val="20"/>
        </w:rPr>
      </w:pPr>
      <w:r w:rsidRPr="003773D9">
        <w:rPr>
          <w:rFonts w:ascii="Bookman Old Style" w:eastAsia="Times New Roman" w:hAnsi="Bookman Old Style" w:cs="Arial"/>
          <w:sz w:val="20"/>
          <w:szCs w:val="20"/>
          <w:lang w:val="en-GB" w:eastAsia="pl-PL"/>
        </w:rPr>
        <w:t xml:space="preserve"> </w:t>
      </w:r>
      <w:r w:rsidR="00BF2D17" w:rsidRPr="00BF2D17">
        <w:rPr>
          <w:rFonts w:ascii="Bookman Old Style" w:hAnsi="Bookman Old Style"/>
          <w:sz w:val="20"/>
          <w:szCs w:val="20"/>
        </w:rPr>
        <w:t>zakup</w:t>
      </w:r>
      <w:r w:rsidR="00BF2D17">
        <w:rPr>
          <w:rFonts w:ascii="Bookman Old Style" w:hAnsi="Bookman Old Style"/>
          <w:sz w:val="20"/>
          <w:szCs w:val="20"/>
        </w:rPr>
        <w:t>ie</w:t>
      </w:r>
      <w:r w:rsidR="00BF2D17" w:rsidRPr="00BF2D17">
        <w:rPr>
          <w:rFonts w:ascii="Bookman Old Style" w:hAnsi="Bookman Old Style"/>
          <w:sz w:val="20"/>
          <w:szCs w:val="20"/>
        </w:rPr>
        <w:t xml:space="preserve"> i dostaw</w:t>
      </w:r>
      <w:bookmarkStart w:id="0" w:name="_Hlk120529849"/>
      <w:r w:rsidR="002F4D83">
        <w:rPr>
          <w:rFonts w:ascii="Bookman Old Style" w:hAnsi="Bookman Old Style"/>
          <w:sz w:val="20"/>
          <w:szCs w:val="20"/>
        </w:rPr>
        <w:t>ie</w:t>
      </w:r>
      <w:r w:rsidR="00BF2D17" w:rsidRPr="00BF2D17">
        <w:rPr>
          <w:rFonts w:ascii="Bookman Old Style" w:hAnsi="Bookman Old Style"/>
          <w:sz w:val="20"/>
          <w:szCs w:val="20"/>
        </w:rPr>
        <w:t xml:space="preserve"> </w:t>
      </w:r>
      <w:bookmarkEnd w:id="0"/>
      <w:r w:rsidR="003E0759" w:rsidRPr="003E0759">
        <w:rPr>
          <w:rFonts w:ascii="Bookman Old Style" w:hAnsi="Bookman Old Style"/>
          <w:bCs/>
          <w:sz w:val="20"/>
          <w:szCs w:val="20"/>
        </w:rPr>
        <w:t xml:space="preserve">kamery </w:t>
      </w:r>
      <w:proofErr w:type="spellStart"/>
      <w:r w:rsidR="003E0759" w:rsidRPr="003E0759">
        <w:rPr>
          <w:rFonts w:ascii="Bookman Old Style" w:hAnsi="Bookman Old Style"/>
          <w:bCs/>
          <w:sz w:val="20"/>
          <w:szCs w:val="20"/>
        </w:rPr>
        <w:t>iCCD</w:t>
      </w:r>
      <w:proofErr w:type="spellEnd"/>
      <w:r w:rsidR="003E0759" w:rsidRPr="003E0759">
        <w:rPr>
          <w:rFonts w:ascii="Bookman Old Style" w:hAnsi="Bookman Old Style"/>
          <w:bCs/>
          <w:sz w:val="20"/>
          <w:szCs w:val="20"/>
        </w:rPr>
        <w:t xml:space="preserve"> do zastosowań spektroskopowych </w:t>
      </w:r>
      <w:r w:rsidR="00BF2D17" w:rsidRPr="00BF2D17">
        <w:rPr>
          <w:rFonts w:ascii="Bookman Old Style" w:hAnsi="Bookman Old Style"/>
          <w:bCs/>
          <w:sz w:val="20"/>
          <w:szCs w:val="20"/>
        </w:rPr>
        <w:t xml:space="preserve">dla potrzeb projektu badawczego pn. „The </w:t>
      </w:r>
      <w:proofErr w:type="spellStart"/>
      <w:r w:rsidR="00BF2D17" w:rsidRPr="00BF2D17">
        <w:rPr>
          <w:rFonts w:ascii="Bookman Old Style" w:hAnsi="Bookman Old Style"/>
          <w:bCs/>
          <w:sz w:val="20"/>
          <w:szCs w:val="20"/>
        </w:rPr>
        <w:t>fourth</w:t>
      </w:r>
      <w:proofErr w:type="spellEnd"/>
      <w:r w:rsidR="00BF2D17" w:rsidRPr="00BF2D17">
        <w:rPr>
          <w:rFonts w:ascii="Bookman Old Style" w:hAnsi="Bookman Old Style"/>
          <w:bCs/>
          <w:sz w:val="20"/>
          <w:szCs w:val="20"/>
        </w:rPr>
        <w:t xml:space="preserve"> </w:t>
      </w:r>
      <w:proofErr w:type="spellStart"/>
      <w:r w:rsidR="00BF2D17" w:rsidRPr="00BF2D17">
        <w:rPr>
          <w:rFonts w:ascii="Bookman Old Style" w:hAnsi="Bookman Old Style"/>
          <w:bCs/>
          <w:sz w:val="20"/>
          <w:szCs w:val="20"/>
        </w:rPr>
        <w:t>generation</w:t>
      </w:r>
      <w:proofErr w:type="spellEnd"/>
      <w:r w:rsidR="00BF2D17" w:rsidRPr="00BF2D17">
        <w:rPr>
          <w:rFonts w:ascii="Bookman Old Style" w:hAnsi="Bookman Old Style"/>
          <w:bCs/>
          <w:sz w:val="20"/>
          <w:szCs w:val="20"/>
        </w:rPr>
        <w:t xml:space="preserve"> of OLED </w:t>
      </w:r>
      <w:proofErr w:type="spellStart"/>
      <w:r w:rsidR="00BF2D17" w:rsidRPr="00BF2D17">
        <w:rPr>
          <w:rFonts w:ascii="Bookman Old Style" w:hAnsi="Bookman Old Style"/>
          <w:bCs/>
          <w:sz w:val="20"/>
          <w:szCs w:val="20"/>
        </w:rPr>
        <w:t>emitters</w:t>
      </w:r>
      <w:proofErr w:type="spellEnd"/>
      <w:r w:rsidR="00BF2D17" w:rsidRPr="00BF2D17">
        <w:rPr>
          <w:rFonts w:ascii="Bookman Old Style" w:hAnsi="Bookman Old Style"/>
          <w:bCs/>
          <w:sz w:val="20"/>
          <w:szCs w:val="20"/>
        </w:rPr>
        <w:t xml:space="preserve">, </w:t>
      </w:r>
      <w:proofErr w:type="spellStart"/>
      <w:r w:rsidR="00BF2D17" w:rsidRPr="00BF2D17">
        <w:rPr>
          <w:rFonts w:ascii="Bookman Old Style" w:hAnsi="Bookman Old Style"/>
          <w:bCs/>
          <w:sz w:val="20"/>
          <w:szCs w:val="20"/>
        </w:rPr>
        <w:t>how</w:t>
      </w:r>
      <w:proofErr w:type="spellEnd"/>
      <w:r w:rsidR="00BF2D17" w:rsidRPr="00BF2D17">
        <w:rPr>
          <w:rFonts w:ascii="Bookman Old Style" w:hAnsi="Bookman Old Style"/>
          <w:bCs/>
          <w:sz w:val="20"/>
          <w:szCs w:val="20"/>
        </w:rPr>
        <w:t xml:space="preserve"> to </w:t>
      </w:r>
      <w:proofErr w:type="spellStart"/>
      <w:r w:rsidR="00BF2D17" w:rsidRPr="00BF2D17">
        <w:rPr>
          <w:rFonts w:ascii="Bookman Old Style" w:hAnsi="Bookman Old Style"/>
          <w:bCs/>
          <w:sz w:val="20"/>
          <w:szCs w:val="20"/>
        </w:rPr>
        <w:t>tailor</w:t>
      </w:r>
      <w:proofErr w:type="spellEnd"/>
      <w:r w:rsidR="00BF2D17" w:rsidRPr="00BF2D17">
        <w:rPr>
          <w:rFonts w:ascii="Bookman Old Style" w:hAnsi="Bookman Old Style"/>
          <w:bCs/>
          <w:sz w:val="20"/>
          <w:szCs w:val="20"/>
        </w:rPr>
        <w:t xml:space="preserve">, </w:t>
      </w:r>
      <w:proofErr w:type="spellStart"/>
      <w:r w:rsidR="00BF2D17" w:rsidRPr="00BF2D17">
        <w:rPr>
          <w:rFonts w:ascii="Bookman Old Style" w:hAnsi="Bookman Old Style"/>
          <w:bCs/>
          <w:sz w:val="20"/>
          <w:szCs w:val="20"/>
        </w:rPr>
        <w:t>optimise</w:t>
      </w:r>
      <w:proofErr w:type="spellEnd"/>
      <w:r w:rsidR="00BF2D17" w:rsidRPr="00BF2D17">
        <w:rPr>
          <w:rFonts w:ascii="Bookman Old Style" w:hAnsi="Bookman Old Style"/>
          <w:bCs/>
          <w:sz w:val="20"/>
          <w:szCs w:val="20"/>
        </w:rPr>
        <w:t xml:space="preserve"> and </w:t>
      </w:r>
      <w:proofErr w:type="spellStart"/>
      <w:r w:rsidR="00BF2D17" w:rsidRPr="00BF2D17">
        <w:rPr>
          <w:rFonts w:ascii="Bookman Old Style" w:hAnsi="Bookman Old Style"/>
          <w:bCs/>
          <w:sz w:val="20"/>
          <w:szCs w:val="20"/>
        </w:rPr>
        <w:t>control</w:t>
      </w:r>
      <w:proofErr w:type="spellEnd"/>
      <w:r w:rsidR="00BF2D17" w:rsidRPr="00BF2D17">
        <w:rPr>
          <w:rFonts w:ascii="Bookman Old Style" w:hAnsi="Bookman Old Style"/>
          <w:bCs/>
          <w:sz w:val="20"/>
          <w:szCs w:val="20"/>
        </w:rPr>
        <w:t xml:space="preserve"> </w:t>
      </w:r>
      <w:proofErr w:type="spellStart"/>
      <w:r w:rsidR="00BF2D17" w:rsidRPr="00BF2D17">
        <w:rPr>
          <w:rFonts w:ascii="Bookman Old Style" w:hAnsi="Bookman Old Style"/>
          <w:bCs/>
          <w:sz w:val="20"/>
          <w:szCs w:val="20"/>
        </w:rPr>
        <w:t>hyperfluorescence</w:t>
      </w:r>
      <w:proofErr w:type="spellEnd"/>
      <w:r w:rsidR="00BF2D17" w:rsidRPr="00BF2D17">
        <w:rPr>
          <w:rFonts w:ascii="Bookman Old Style" w:hAnsi="Bookman Old Style"/>
          <w:bCs/>
          <w:sz w:val="20"/>
          <w:szCs w:val="20"/>
        </w:rPr>
        <w:t>” realizowanego przez Katedrę Fizyki Molekularnej ze środków Narodowe Centrum Nauki (NCN). O</w:t>
      </w:r>
      <w:r w:rsidR="00BF2D17" w:rsidRPr="00BF2D17">
        <w:rPr>
          <w:rFonts w:ascii="Bookman Old Style" w:hAnsi="Bookman Old Style"/>
          <w:sz w:val="20"/>
          <w:szCs w:val="20"/>
        </w:rPr>
        <w:t>pis parametrów aparatury zawierają „Specyfikacje techniczne” załącznik nr 2 do Specyfikacji zakupu (oddzielnie dla każdej części),</w:t>
      </w:r>
    </w:p>
    <w:p w14:paraId="615A40B2" w14:textId="35C137F2" w:rsidR="002E36C5" w:rsidRPr="002E36C5" w:rsidRDefault="002E36C5" w:rsidP="002E36C5">
      <w:pPr>
        <w:pStyle w:val="Akapitzlist"/>
        <w:widowControl w:val="0"/>
        <w:tabs>
          <w:tab w:val="left" w:pos="284"/>
        </w:tabs>
        <w:spacing w:after="0"/>
        <w:ind w:left="426"/>
        <w:jc w:val="both"/>
        <w:rPr>
          <w:rFonts w:ascii="Bookman Old Style" w:hAnsi="Bookman Old Style"/>
          <w:color w:val="00B050"/>
          <w:sz w:val="20"/>
          <w:szCs w:val="20"/>
          <w:lang w:val="en-GB"/>
        </w:rPr>
      </w:pPr>
      <w:r w:rsidRPr="002E36C5">
        <w:rPr>
          <w:rFonts w:ascii="Bookman Old Style" w:hAnsi="Bookman Old Style"/>
          <w:color w:val="00B050"/>
          <w:sz w:val="20"/>
          <w:szCs w:val="20"/>
          <w:lang w:val="en-GB"/>
        </w:rPr>
        <w:t xml:space="preserve">purchase and delivery </w:t>
      </w:r>
      <w:proofErr w:type="spellStart"/>
      <w:r w:rsidRPr="002E36C5">
        <w:rPr>
          <w:rFonts w:ascii="Bookman Old Style" w:hAnsi="Bookman Old Style"/>
          <w:color w:val="00B050"/>
          <w:sz w:val="20"/>
          <w:szCs w:val="20"/>
          <w:lang w:val="en-GB"/>
        </w:rPr>
        <w:t>ie</w:t>
      </w:r>
      <w:proofErr w:type="spellEnd"/>
      <w:r w:rsidRPr="002E36C5">
        <w:rPr>
          <w:rFonts w:ascii="Bookman Old Style" w:hAnsi="Bookman Old Style"/>
          <w:bCs/>
          <w:color w:val="00B050"/>
          <w:sz w:val="20"/>
          <w:szCs w:val="20"/>
          <w:lang w:val="en-GB"/>
        </w:rPr>
        <w:t xml:space="preserve"> of </w:t>
      </w:r>
      <w:proofErr w:type="spellStart"/>
      <w:r w:rsidR="003E0759">
        <w:rPr>
          <w:rFonts w:ascii="Bookman Old Style" w:hAnsi="Bookman Old Style"/>
          <w:bCs/>
          <w:color w:val="00B050"/>
          <w:sz w:val="20"/>
          <w:szCs w:val="20"/>
          <w:lang w:val="en-GB"/>
        </w:rPr>
        <w:t>iCCD</w:t>
      </w:r>
      <w:proofErr w:type="spellEnd"/>
      <w:r w:rsidR="003E0759">
        <w:rPr>
          <w:rFonts w:ascii="Bookman Old Style" w:hAnsi="Bookman Old Style"/>
          <w:bCs/>
          <w:color w:val="00B050"/>
          <w:sz w:val="20"/>
          <w:szCs w:val="20"/>
          <w:lang w:val="en-GB"/>
        </w:rPr>
        <w:t xml:space="preserve"> camera for spectroscopic applications </w:t>
      </w:r>
      <w:r w:rsidRPr="002E36C5">
        <w:rPr>
          <w:rFonts w:ascii="Bookman Old Style" w:hAnsi="Bookman Old Style"/>
          <w:bCs/>
          <w:color w:val="00B050"/>
          <w:sz w:val="20"/>
          <w:szCs w:val="20"/>
          <w:lang w:val="en-GB"/>
        </w:rPr>
        <w:t xml:space="preserve">for the research project entitled "The fourth generation of OLED emitters, how to tailor, optimise and control </w:t>
      </w:r>
      <w:proofErr w:type="spellStart"/>
      <w:r w:rsidRPr="002E36C5">
        <w:rPr>
          <w:rFonts w:ascii="Bookman Old Style" w:hAnsi="Bookman Old Style"/>
          <w:bCs/>
          <w:color w:val="00B050"/>
          <w:sz w:val="20"/>
          <w:szCs w:val="20"/>
          <w:lang w:val="en-GB"/>
        </w:rPr>
        <w:t>hyperfluorescence</w:t>
      </w:r>
      <w:proofErr w:type="spellEnd"/>
      <w:r w:rsidRPr="002E36C5">
        <w:rPr>
          <w:rFonts w:ascii="Bookman Old Style" w:hAnsi="Bookman Old Style"/>
          <w:bCs/>
          <w:color w:val="00B050"/>
          <w:sz w:val="20"/>
          <w:szCs w:val="20"/>
          <w:lang w:val="en-GB"/>
        </w:rPr>
        <w:t xml:space="preserve">" carried out by the Department of Molecular Physics with funding from the National Centre for Science (NCN). The </w:t>
      </w:r>
      <w:r w:rsidRPr="002E36C5">
        <w:rPr>
          <w:rFonts w:ascii="Bookman Old Style" w:hAnsi="Bookman Old Style"/>
          <w:color w:val="00B050"/>
          <w:sz w:val="20"/>
          <w:szCs w:val="20"/>
          <w:lang w:val="en-GB"/>
        </w:rPr>
        <w:t>description of the parameters of the apparatus is contained in the "Technical Specifications" in Appendix 2 to the Purchase Specification (separately for each part),</w:t>
      </w:r>
    </w:p>
    <w:p w14:paraId="19DBB2AB" w14:textId="772F2971" w:rsidR="00BF2D17" w:rsidRPr="002E36C5" w:rsidRDefault="00BF2D17" w:rsidP="00BF2D17">
      <w:pPr>
        <w:pStyle w:val="Akapitzlist"/>
        <w:numPr>
          <w:ilvl w:val="2"/>
          <w:numId w:val="16"/>
        </w:numPr>
        <w:tabs>
          <w:tab w:val="left" w:pos="284"/>
        </w:tabs>
        <w:ind w:left="426"/>
        <w:rPr>
          <w:rFonts w:ascii="Bookman Old Style" w:hAnsi="Bookman Old Style"/>
          <w:sz w:val="20"/>
          <w:szCs w:val="20"/>
        </w:rPr>
      </w:pPr>
      <w:r w:rsidRPr="00BF2D17">
        <w:rPr>
          <w:rFonts w:ascii="Bookman Old Style" w:hAnsi="Bookman Old Style"/>
          <w:iCs/>
          <w:sz w:val="20"/>
          <w:szCs w:val="20"/>
        </w:rPr>
        <w:t>załadunk</w:t>
      </w:r>
      <w:r w:rsidR="002F4D83">
        <w:rPr>
          <w:rFonts w:ascii="Bookman Old Style" w:hAnsi="Bookman Old Style"/>
          <w:iCs/>
          <w:sz w:val="20"/>
          <w:szCs w:val="20"/>
        </w:rPr>
        <w:t>u</w:t>
      </w:r>
      <w:r w:rsidRPr="00BF2D17">
        <w:rPr>
          <w:rFonts w:ascii="Bookman Old Style" w:hAnsi="Bookman Old Style"/>
          <w:iCs/>
          <w:sz w:val="20"/>
          <w:szCs w:val="20"/>
        </w:rPr>
        <w:t>, transpor</w:t>
      </w:r>
      <w:r w:rsidR="002F4D83">
        <w:rPr>
          <w:rFonts w:ascii="Bookman Old Style" w:hAnsi="Bookman Old Style"/>
          <w:iCs/>
          <w:sz w:val="20"/>
          <w:szCs w:val="20"/>
        </w:rPr>
        <w:t>cie</w:t>
      </w:r>
      <w:r w:rsidRPr="00BF2D17">
        <w:rPr>
          <w:rFonts w:ascii="Bookman Old Style" w:hAnsi="Bookman Old Style"/>
          <w:sz w:val="20"/>
          <w:szCs w:val="20"/>
        </w:rPr>
        <w:t xml:space="preserve"> i ustawieni</w:t>
      </w:r>
      <w:r w:rsidR="002F4D83">
        <w:rPr>
          <w:rFonts w:ascii="Bookman Old Style" w:hAnsi="Bookman Old Style"/>
          <w:sz w:val="20"/>
          <w:szCs w:val="20"/>
        </w:rPr>
        <w:t>u</w:t>
      </w:r>
      <w:r w:rsidRPr="00BF2D17">
        <w:rPr>
          <w:rFonts w:ascii="Bookman Old Style" w:hAnsi="Bookman Old Style"/>
          <w:sz w:val="20"/>
          <w:szCs w:val="20"/>
        </w:rPr>
        <w:t xml:space="preserve"> </w:t>
      </w:r>
      <w:r w:rsidRPr="00BF2D17">
        <w:rPr>
          <w:rFonts w:ascii="Bookman Old Style" w:hAnsi="Bookman Old Style"/>
          <w:iCs/>
          <w:sz w:val="20"/>
          <w:szCs w:val="20"/>
        </w:rPr>
        <w:t>w miejscu wskazanym przez Zamawiającego, w jego siedzibie,</w:t>
      </w:r>
    </w:p>
    <w:p w14:paraId="3895F150" w14:textId="1816A268" w:rsidR="002E36C5" w:rsidRPr="002E36C5" w:rsidRDefault="002E36C5" w:rsidP="002E36C5">
      <w:pPr>
        <w:pStyle w:val="Akapitzlist"/>
        <w:tabs>
          <w:tab w:val="left" w:pos="284"/>
        </w:tabs>
        <w:ind w:left="426"/>
        <w:rPr>
          <w:rFonts w:ascii="Bookman Old Style" w:hAnsi="Bookman Old Style"/>
          <w:color w:val="00B050"/>
          <w:sz w:val="20"/>
          <w:szCs w:val="20"/>
          <w:lang w:val="en-GB"/>
        </w:rPr>
      </w:pPr>
      <w:r w:rsidRPr="002E36C5">
        <w:rPr>
          <w:rFonts w:ascii="Bookman Old Style" w:hAnsi="Bookman Old Style"/>
          <w:iCs/>
          <w:color w:val="00B050"/>
          <w:sz w:val="20"/>
          <w:szCs w:val="20"/>
          <w:lang w:val="en-GB"/>
        </w:rPr>
        <w:t xml:space="preserve">loading, transport </w:t>
      </w:r>
      <w:r w:rsidRPr="002E36C5">
        <w:rPr>
          <w:rFonts w:ascii="Bookman Old Style" w:hAnsi="Bookman Old Style"/>
          <w:color w:val="00B050"/>
          <w:sz w:val="20"/>
          <w:szCs w:val="20"/>
          <w:lang w:val="en-GB"/>
        </w:rPr>
        <w:t xml:space="preserve">and setting up </w:t>
      </w:r>
      <w:r w:rsidRPr="002E36C5">
        <w:rPr>
          <w:rFonts w:ascii="Bookman Old Style" w:hAnsi="Bookman Old Style"/>
          <w:iCs/>
          <w:color w:val="00B050"/>
          <w:sz w:val="20"/>
          <w:szCs w:val="20"/>
          <w:lang w:val="en-GB"/>
        </w:rPr>
        <w:t>at the place indicated by the Purchaser, at his premises,</w:t>
      </w:r>
    </w:p>
    <w:p w14:paraId="67E531FE" w14:textId="77777777" w:rsidR="00D0710E" w:rsidRPr="00D0710E" w:rsidRDefault="00BF2D17" w:rsidP="00D0710E">
      <w:pPr>
        <w:pStyle w:val="Akapitzlist"/>
        <w:numPr>
          <w:ilvl w:val="2"/>
          <w:numId w:val="16"/>
        </w:numPr>
        <w:tabs>
          <w:tab w:val="left" w:pos="284"/>
        </w:tabs>
        <w:ind w:left="426"/>
        <w:rPr>
          <w:rFonts w:ascii="Bookman Old Style" w:hAnsi="Bookman Old Style"/>
          <w:sz w:val="20"/>
          <w:szCs w:val="20"/>
        </w:rPr>
      </w:pPr>
      <w:r w:rsidRPr="00BF2D17">
        <w:rPr>
          <w:rFonts w:ascii="Bookman Old Style" w:hAnsi="Bookman Old Style"/>
          <w:iCs/>
          <w:sz w:val="20"/>
          <w:szCs w:val="20"/>
        </w:rPr>
        <w:t>instalacj</w:t>
      </w:r>
      <w:r w:rsidR="002F4D83">
        <w:rPr>
          <w:rFonts w:ascii="Bookman Old Style" w:hAnsi="Bookman Old Style"/>
          <w:iCs/>
          <w:sz w:val="20"/>
          <w:szCs w:val="20"/>
        </w:rPr>
        <w:t>i</w:t>
      </w:r>
      <w:r w:rsidRPr="00BF2D17">
        <w:rPr>
          <w:rFonts w:ascii="Bookman Old Style" w:hAnsi="Bookman Old Style"/>
          <w:iCs/>
          <w:sz w:val="20"/>
          <w:szCs w:val="20"/>
        </w:rPr>
        <w:t xml:space="preserve"> i uruchomieni</w:t>
      </w:r>
      <w:r w:rsidR="002F4D83">
        <w:rPr>
          <w:rFonts w:ascii="Bookman Old Style" w:hAnsi="Bookman Old Style"/>
          <w:iCs/>
          <w:sz w:val="20"/>
          <w:szCs w:val="20"/>
        </w:rPr>
        <w:t>u</w:t>
      </w:r>
      <w:r w:rsidRPr="00BF2D17">
        <w:rPr>
          <w:rFonts w:ascii="Bookman Old Style" w:hAnsi="Bookman Old Style"/>
          <w:iCs/>
          <w:sz w:val="20"/>
          <w:szCs w:val="20"/>
        </w:rPr>
        <w:t>,</w:t>
      </w:r>
    </w:p>
    <w:p w14:paraId="2D798B7A" w14:textId="133F2D82" w:rsidR="00D0710E" w:rsidRPr="00D0710E" w:rsidRDefault="00D0710E" w:rsidP="00D0710E">
      <w:pPr>
        <w:pStyle w:val="Akapitzlist"/>
        <w:tabs>
          <w:tab w:val="left" w:pos="284"/>
        </w:tabs>
        <w:ind w:left="284"/>
        <w:rPr>
          <w:rFonts w:ascii="Bookman Old Style" w:hAnsi="Bookman Old Style"/>
          <w:color w:val="00B050"/>
          <w:sz w:val="20"/>
          <w:szCs w:val="20"/>
        </w:rPr>
      </w:pPr>
      <w:proofErr w:type="spellStart"/>
      <w:r w:rsidRPr="00D0710E">
        <w:rPr>
          <w:rFonts w:ascii="Bookman Old Style" w:hAnsi="Bookman Old Style"/>
          <w:iCs/>
          <w:color w:val="00B050"/>
          <w:sz w:val="20"/>
          <w:szCs w:val="20"/>
        </w:rPr>
        <w:t>installation</w:t>
      </w:r>
      <w:proofErr w:type="spellEnd"/>
      <w:r w:rsidRPr="00D0710E">
        <w:rPr>
          <w:rFonts w:ascii="Bookman Old Style" w:hAnsi="Bookman Old Style"/>
          <w:iCs/>
          <w:color w:val="00B050"/>
          <w:sz w:val="20"/>
          <w:szCs w:val="20"/>
        </w:rPr>
        <w:t xml:space="preserve"> and </w:t>
      </w:r>
      <w:proofErr w:type="spellStart"/>
      <w:r w:rsidRPr="00D0710E">
        <w:rPr>
          <w:rFonts w:ascii="Bookman Old Style" w:hAnsi="Bookman Old Style"/>
          <w:iCs/>
          <w:color w:val="00B050"/>
          <w:sz w:val="20"/>
          <w:szCs w:val="20"/>
        </w:rPr>
        <w:t>commissioning</w:t>
      </w:r>
      <w:proofErr w:type="spellEnd"/>
      <w:r w:rsidRPr="00D0710E">
        <w:rPr>
          <w:rFonts w:ascii="Bookman Old Style" w:hAnsi="Bookman Old Style"/>
          <w:iCs/>
          <w:color w:val="00B050"/>
          <w:sz w:val="20"/>
          <w:szCs w:val="20"/>
        </w:rPr>
        <w:t>,</w:t>
      </w:r>
    </w:p>
    <w:p w14:paraId="4ADE8882" w14:textId="36EE5D19" w:rsidR="00D0710E" w:rsidRPr="003E0759" w:rsidRDefault="00BF2D17" w:rsidP="00D0710E">
      <w:pPr>
        <w:pStyle w:val="Akapitzlist"/>
        <w:numPr>
          <w:ilvl w:val="2"/>
          <w:numId w:val="16"/>
        </w:numPr>
        <w:tabs>
          <w:tab w:val="left" w:pos="284"/>
        </w:tabs>
        <w:ind w:left="426"/>
        <w:rPr>
          <w:rFonts w:ascii="Bookman Old Style" w:hAnsi="Bookman Old Style"/>
          <w:sz w:val="20"/>
          <w:szCs w:val="20"/>
        </w:rPr>
      </w:pPr>
      <w:r w:rsidRPr="003E0759">
        <w:rPr>
          <w:rFonts w:ascii="Bookman Old Style" w:hAnsi="Bookman Old Style"/>
          <w:iCs/>
          <w:sz w:val="20"/>
          <w:szCs w:val="20"/>
        </w:rPr>
        <w:t>świadczeni</w:t>
      </w:r>
      <w:r w:rsidR="002F4D83" w:rsidRPr="003E0759">
        <w:rPr>
          <w:rFonts w:ascii="Bookman Old Style" w:hAnsi="Bookman Old Style"/>
          <w:iCs/>
          <w:sz w:val="20"/>
          <w:szCs w:val="20"/>
        </w:rPr>
        <w:t>u</w:t>
      </w:r>
      <w:r w:rsidRPr="003E0759">
        <w:rPr>
          <w:rFonts w:ascii="Bookman Old Style" w:hAnsi="Bookman Old Style"/>
          <w:iCs/>
          <w:sz w:val="20"/>
          <w:szCs w:val="20"/>
        </w:rPr>
        <w:t xml:space="preserve"> usług serwisowych przez cały okres gwarancji.</w:t>
      </w:r>
    </w:p>
    <w:p w14:paraId="784A513B" w14:textId="7DD68126" w:rsidR="00BF2D17" w:rsidRPr="00D0710E" w:rsidRDefault="00D0710E" w:rsidP="00D0710E">
      <w:pPr>
        <w:pStyle w:val="Akapitzlist"/>
        <w:tabs>
          <w:tab w:val="left" w:pos="284"/>
        </w:tabs>
        <w:ind w:left="284"/>
        <w:rPr>
          <w:rFonts w:ascii="Bookman Old Style" w:hAnsi="Bookman Old Style"/>
          <w:sz w:val="20"/>
          <w:szCs w:val="20"/>
          <w:lang w:val="en-GB"/>
        </w:rPr>
      </w:pPr>
      <w:r w:rsidRPr="00D0710E">
        <w:rPr>
          <w:rFonts w:ascii="Bookman Old Style" w:hAnsi="Bookman Old Style"/>
          <w:iCs/>
          <w:color w:val="00B050"/>
          <w:sz w:val="20"/>
          <w:szCs w:val="20"/>
          <w:lang w:val="en-GB"/>
        </w:rPr>
        <w:lastRenderedPageBreak/>
        <w:t>the provision of maintenance services throughout the warranty period.</w:t>
      </w:r>
    </w:p>
    <w:p w14:paraId="561B3F8A" w14:textId="3367C8CF" w:rsidR="00BF2D17" w:rsidRPr="00D0710E" w:rsidRDefault="00BF2D17" w:rsidP="00163C9E">
      <w:pPr>
        <w:pStyle w:val="Akapitzlist"/>
        <w:numPr>
          <w:ilvl w:val="2"/>
          <w:numId w:val="16"/>
        </w:numPr>
        <w:tabs>
          <w:tab w:val="left" w:pos="284"/>
        </w:tabs>
        <w:ind w:left="284" w:hanging="38"/>
        <w:jc w:val="both"/>
        <w:rPr>
          <w:rFonts w:ascii="Bookman Old Style" w:hAnsi="Bookman Old Style"/>
          <w:sz w:val="20"/>
          <w:szCs w:val="20"/>
        </w:rPr>
      </w:pPr>
      <w:r w:rsidRPr="00BF2D17">
        <w:rPr>
          <w:rFonts w:ascii="Bookman Old Style" w:hAnsi="Bookman Old Style"/>
          <w:iCs/>
          <w:sz w:val="20"/>
          <w:szCs w:val="20"/>
        </w:rPr>
        <w:t>świadczeni</w:t>
      </w:r>
      <w:r w:rsidR="002F4D83">
        <w:rPr>
          <w:rFonts w:ascii="Bookman Old Style" w:hAnsi="Bookman Old Style"/>
          <w:iCs/>
          <w:sz w:val="20"/>
          <w:szCs w:val="20"/>
        </w:rPr>
        <w:t>u</w:t>
      </w:r>
      <w:r w:rsidRPr="00BF2D17">
        <w:rPr>
          <w:rFonts w:ascii="Bookman Old Style" w:hAnsi="Bookman Old Style"/>
          <w:iCs/>
          <w:sz w:val="20"/>
          <w:szCs w:val="20"/>
        </w:rPr>
        <w:t xml:space="preserve"> nieodpłatnej pomocy technicznej w dniach roboczych w godzinach 8.15-16.15 telefonicznie lub przez e-mail. </w:t>
      </w:r>
    </w:p>
    <w:p w14:paraId="22FD2FE2" w14:textId="041136DA" w:rsidR="00D0710E" w:rsidRPr="00D0710E" w:rsidRDefault="00D0710E" w:rsidP="00D0710E">
      <w:pPr>
        <w:pStyle w:val="Akapitzlist"/>
        <w:tabs>
          <w:tab w:val="left" w:pos="284"/>
        </w:tabs>
        <w:ind w:left="284"/>
        <w:jc w:val="both"/>
        <w:rPr>
          <w:rFonts w:ascii="Bookman Old Style" w:hAnsi="Bookman Old Style"/>
          <w:color w:val="00B050"/>
          <w:sz w:val="20"/>
          <w:szCs w:val="20"/>
          <w:lang w:val="en-GB"/>
        </w:rPr>
      </w:pPr>
      <w:r w:rsidRPr="00D0710E">
        <w:rPr>
          <w:rFonts w:ascii="Bookman Old Style" w:hAnsi="Bookman Old Style"/>
          <w:iCs/>
          <w:color w:val="00B050"/>
          <w:sz w:val="20"/>
          <w:szCs w:val="20"/>
          <w:lang w:val="en-GB"/>
        </w:rPr>
        <w:t xml:space="preserve">the provision of free technical assistance on working days between 8.15 a.m. and 4.15 p.m. by telephone or e-mail. </w:t>
      </w:r>
    </w:p>
    <w:p w14:paraId="4A6BF772" w14:textId="6022B432" w:rsidR="0064556B" w:rsidRPr="00D0710E" w:rsidRDefault="00BF2D17" w:rsidP="00BF2D17">
      <w:pPr>
        <w:pStyle w:val="Akapitzlist"/>
        <w:widowControl w:val="0"/>
        <w:numPr>
          <w:ilvl w:val="2"/>
          <w:numId w:val="16"/>
        </w:numPr>
        <w:tabs>
          <w:tab w:val="left" w:pos="284"/>
        </w:tabs>
        <w:spacing w:after="0"/>
        <w:ind w:left="426"/>
        <w:jc w:val="both"/>
        <w:rPr>
          <w:rFonts w:ascii="Bookman Old Style" w:hAnsi="Bookman Old Style"/>
          <w:sz w:val="20"/>
          <w:szCs w:val="20"/>
        </w:rPr>
      </w:pPr>
      <w:r w:rsidRPr="00BF2D17">
        <w:rPr>
          <w:rFonts w:ascii="Bookman Old Style" w:hAnsi="Bookman Old Style"/>
          <w:iCs/>
          <w:sz w:val="20"/>
          <w:szCs w:val="20"/>
        </w:rPr>
        <w:t>gwarancj</w:t>
      </w:r>
      <w:r w:rsidR="002F4D83">
        <w:rPr>
          <w:rFonts w:ascii="Bookman Old Style" w:hAnsi="Bookman Old Style"/>
          <w:iCs/>
          <w:sz w:val="20"/>
          <w:szCs w:val="20"/>
        </w:rPr>
        <w:t>i</w:t>
      </w:r>
      <w:r w:rsidRPr="00BF2D17">
        <w:rPr>
          <w:rFonts w:ascii="Bookman Old Style" w:hAnsi="Bookman Old Style"/>
          <w:iCs/>
          <w:sz w:val="20"/>
          <w:szCs w:val="20"/>
        </w:rPr>
        <w:t xml:space="preserve"> określon</w:t>
      </w:r>
      <w:r w:rsidR="002F4D83">
        <w:rPr>
          <w:rFonts w:ascii="Bookman Old Style" w:hAnsi="Bookman Old Style"/>
          <w:iCs/>
          <w:sz w:val="20"/>
          <w:szCs w:val="20"/>
        </w:rPr>
        <w:t>ej</w:t>
      </w:r>
      <w:r w:rsidRPr="00BF2D17">
        <w:rPr>
          <w:rFonts w:ascii="Bookman Old Style" w:hAnsi="Bookman Old Style"/>
          <w:iCs/>
          <w:sz w:val="20"/>
          <w:szCs w:val="20"/>
        </w:rPr>
        <w:t xml:space="preserve"> w </w:t>
      </w:r>
      <w:r w:rsidR="002F4D83" w:rsidRPr="002F4D83">
        <w:rPr>
          <w:rFonts w:ascii="Bookman Old Style" w:hAnsi="Bookman Old Style"/>
          <w:iCs/>
          <w:sz w:val="20"/>
          <w:szCs w:val="20"/>
        </w:rPr>
        <w:t>§</w:t>
      </w:r>
      <w:r w:rsidR="002F4D83">
        <w:rPr>
          <w:rFonts w:ascii="Bookman Old Style" w:hAnsi="Bookman Old Style"/>
          <w:b/>
          <w:bCs/>
          <w:iCs/>
          <w:sz w:val="20"/>
          <w:szCs w:val="20"/>
        </w:rPr>
        <w:t xml:space="preserve"> </w:t>
      </w:r>
      <w:r w:rsidR="007C1AB1">
        <w:rPr>
          <w:rFonts w:ascii="Bookman Old Style" w:hAnsi="Bookman Old Style"/>
          <w:iCs/>
          <w:sz w:val="20"/>
          <w:szCs w:val="20"/>
        </w:rPr>
        <w:t>5</w:t>
      </w:r>
      <w:r w:rsidR="007C1AB1" w:rsidRPr="002F4D83">
        <w:rPr>
          <w:rFonts w:ascii="Bookman Old Style" w:hAnsi="Bookman Old Style"/>
          <w:iCs/>
          <w:sz w:val="20"/>
          <w:szCs w:val="20"/>
        </w:rPr>
        <w:t xml:space="preserve"> </w:t>
      </w:r>
      <w:r w:rsidR="002F4D83">
        <w:rPr>
          <w:rFonts w:ascii="Bookman Old Style" w:hAnsi="Bookman Old Style"/>
          <w:iCs/>
          <w:sz w:val="20"/>
          <w:szCs w:val="20"/>
        </w:rPr>
        <w:t>umowy</w:t>
      </w:r>
      <w:r w:rsidRPr="00BF2D17">
        <w:rPr>
          <w:rFonts w:ascii="Bookman Old Style" w:hAnsi="Bookman Old Style"/>
          <w:iCs/>
          <w:sz w:val="20"/>
          <w:szCs w:val="20"/>
        </w:rPr>
        <w:t>.</w:t>
      </w:r>
    </w:p>
    <w:p w14:paraId="371C35EE" w14:textId="33B5E02C" w:rsidR="00D0710E" w:rsidRPr="00D0710E" w:rsidRDefault="00D0710E" w:rsidP="00D0710E">
      <w:pPr>
        <w:pStyle w:val="Akapitzlist"/>
        <w:widowControl w:val="0"/>
        <w:tabs>
          <w:tab w:val="left" w:pos="284"/>
        </w:tabs>
        <w:spacing w:after="0"/>
        <w:ind w:left="284"/>
        <w:jc w:val="both"/>
        <w:rPr>
          <w:rFonts w:ascii="Bookman Old Style" w:hAnsi="Bookman Old Style"/>
          <w:color w:val="00B050"/>
          <w:sz w:val="20"/>
          <w:szCs w:val="20"/>
          <w:lang w:val="en-GB"/>
        </w:rPr>
      </w:pPr>
      <w:r>
        <w:rPr>
          <w:rFonts w:ascii="Bookman Old Style" w:hAnsi="Bookman Old Style"/>
          <w:iCs/>
          <w:color w:val="00B050"/>
          <w:sz w:val="20"/>
          <w:szCs w:val="20"/>
          <w:lang w:val="en-GB"/>
        </w:rPr>
        <w:t>warranty</w:t>
      </w:r>
      <w:r w:rsidRPr="00D0710E">
        <w:rPr>
          <w:rFonts w:ascii="Bookman Old Style" w:hAnsi="Bookman Old Style"/>
          <w:iCs/>
          <w:color w:val="00B050"/>
          <w:sz w:val="20"/>
          <w:szCs w:val="20"/>
          <w:lang w:val="en-GB"/>
        </w:rPr>
        <w:t xml:space="preserve"> as defined in § 5 of the contract.</w:t>
      </w:r>
    </w:p>
    <w:p w14:paraId="2316C14F" w14:textId="6B920E96" w:rsidR="00112BFE" w:rsidRPr="00D0710E" w:rsidRDefault="00C7275F" w:rsidP="002173B4">
      <w:pPr>
        <w:pStyle w:val="Akapitzlist10"/>
        <w:numPr>
          <w:ilvl w:val="0"/>
          <w:numId w:val="16"/>
        </w:numPr>
        <w:spacing w:line="276" w:lineRule="auto"/>
        <w:ind w:left="284" w:hanging="284"/>
        <w:jc w:val="both"/>
        <w:rPr>
          <w:rFonts w:ascii="Bookman Old Style" w:hAnsi="Bookman Old Style"/>
          <w:sz w:val="20"/>
          <w:szCs w:val="20"/>
        </w:rPr>
      </w:pPr>
      <w:r w:rsidRPr="002173B4">
        <w:rPr>
          <w:rFonts w:ascii="Bookman Old Style" w:hAnsi="Bookman Old Style"/>
          <w:sz w:val="20"/>
          <w:szCs w:val="20"/>
        </w:rPr>
        <w:t>Aparatura</w:t>
      </w:r>
      <w:r w:rsidRPr="002173B4">
        <w:rPr>
          <w:rFonts w:ascii="Bookman Old Style" w:hAnsi="Bookman Old Style"/>
          <w:iCs/>
          <w:sz w:val="20"/>
          <w:szCs w:val="20"/>
        </w:rPr>
        <w:t xml:space="preserve"> </w:t>
      </w:r>
      <w:r w:rsidR="006B0F92" w:rsidRPr="002173B4">
        <w:rPr>
          <w:rFonts w:ascii="Bookman Old Style" w:hAnsi="Bookman Old Style"/>
          <w:sz w:val="20"/>
          <w:szCs w:val="20"/>
        </w:rPr>
        <w:t>musi być</w:t>
      </w:r>
      <w:r w:rsidRPr="002173B4">
        <w:rPr>
          <w:rFonts w:ascii="Bookman Old Style" w:hAnsi="Bookman Old Style"/>
          <w:sz w:val="20"/>
          <w:szCs w:val="20"/>
        </w:rPr>
        <w:t xml:space="preserve"> fabrycznie nowa, kompletna, wolna od wszelkich wad fizycznych </w:t>
      </w:r>
      <w:r w:rsidRPr="002173B4">
        <w:rPr>
          <w:rFonts w:ascii="Bookman Old Style" w:hAnsi="Bookman Old Style"/>
          <w:sz w:val="20"/>
          <w:szCs w:val="20"/>
        </w:rPr>
        <w:br/>
        <w:t>i prawnych</w:t>
      </w:r>
      <w:r w:rsidR="006B0F92" w:rsidRPr="002173B4">
        <w:rPr>
          <w:rFonts w:ascii="Bookman Old Style" w:hAnsi="Bookman Old Style"/>
          <w:sz w:val="20"/>
          <w:szCs w:val="20"/>
        </w:rPr>
        <w:t>,</w:t>
      </w:r>
      <w:r w:rsidRPr="002173B4">
        <w:rPr>
          <w:rFonts w:ascii="Bookman Old Style" w:hAnsi="Bookman Old Style"/>
          <w:sz w:val="20"/>
          <w:szCs w:val="20"/>
        </w:rPr>
        <w:t xml:space="preserve"> uszkodzeń</w:t>
      </w:r>
      <w:r w:rsidR="006B0F92" w:rsidRPr="002173B4">
        <w:rPr>
          <w:rFonts w:ascii="Bookman Old Style" w:hAnsi="Bookman Old Style"/>
          <w:sz w:val="20"/>
          <w:szCs w:val="20"/>
        </w:rPr>
        <w:t xml:space="preserve"> oraz </w:t>
      </w:r>
      <w:r w:rsidRPr="002173B4">
        <w:rPr>
          <w:rFonts w:ascii="Bookman Old Style" w:hAnsi="Bookman Old Style" w:cs="Bookman Old Style"/>
          <w:sz w:val="20"/>
          <w:szCs w:val="20"/>
        </w:rPr>
        <w:t xml:space="preserve">kompletna. </w:t>
      </w:r>
      <w:r w:rsidR="006B0F92" w:rsidRPr="002173B4">
        <w:rPr>
          <w:rFonts w:ascii="Bookman Old Style" w:hAnsi="Bookman Old Style" w:cs="Bookman Old Style"/>
          <w:sz w:val="20"/>
          <w:szCs w:val="20"/>
        </w:rPr>
        <w:t>Aparatura nie może być</w:t>
      </w:r>
      <w:r w:rsidRPr="002173B4">
        <w:rPr>
          <w:rFonts w:ascii="Bookman Old Style" w:hAnsi="Bookman Old Style" w:cs="Bookman Old Style"/>
          <w:sz w:val="20"/>
          <w:szCs w:val="20"/>
        </w:rPr>
        <w:t xml:space="preserve"> przedmiotem praw osób trzecich.</w:t>
      </w:r>
    </w:p>
    <w:p w14:paraId="29409C8A" w14:textId="48A7C0D5" w:rsidR="00D0710E" w:rsidRPr="00D0710E" w:rsidRDefault="00D0710E" w:rsidP="00D0710E">
      <w:pPr>
        <w:pStyle w:val="Akapitzlist10"/>
        <w:spacing w:line="276" w:lineRule="auto"/>
        <w:ind w:left="284"/>
        <w:jc w:val="both"/>
        <w:rPr>
          <w:rFonts w:ascii="Bookman Old Style" w:hAnsi="Bookman Old Style"/>
          <w:color w:val="00B050"/>
          <w:sz w:val="20"/>
          <w:szCs w:val="20"/>
          <w:lang w:val="en-GB"/>
        </w:rPr>
      </w:pPr>
      <w:r w:rsidRPr="00D0710E">
        <w:rPr>
          <w:rFonts w:ascii="Bookman Old Style" w:hAnsi="Bookman Old Style"/>
          <w:color w:val="00B050"/>
          <w:sz w:val="20"/>
          <w:szCs w:val="20"/>
          <w:lang w:val="en-GB"/>
        </w:rPr>
        <w:t xml:space="preserve">Apparatus must be brand new, complete, free of all physical and legal defects, damage and </w:t>
      </w:r>
      <w:r w:rsidRPr="00D0710E">
        <w:rPr>
          <w:rFonts w:ascii="Bookman Old Style" w:hAnsi="Bookman Old Style" w:cs="Bookman Old Style"/>
          <w:color w:val="00B050"/>
          <w:sz w:val="20"/>
          <w:szCs w:val="20"/>
          <w:lang w:val="en-GB"/>
        </w:rPr>
        <w:t>complete. The apparatus must not be subject to the rights of third parties.</w:t>
      </w:r>
    </w:p>
    <w:p w14:paraId="43C4B1A0" w14:textId="4764E751" w:rsidR="00112BFE" w:rsidRDefault="00DD3DBB" w:rsidP="002173B4">
      <w:pPr>
        <w:pStyle w:val="Akapitzlist10"/>
        <w:numPr>
          <w:ilvl w:val="0"/>
          <w:numId w:val="16"/>
        </w:numPr>
        <w:spacing w:line="276" w:lineRule="auto"/>
        <w:ind w:left="284" w:hanging="284"/>
        <w:jc w:val="both"/>
        <w:rPr>
          <w:rFonts w:ascii="Bookman Old Style" w:hAnsi="Bookman Old Style"/>
          <w:sz w:val="20"/>
          <w:szCs w:val="20"/>
        </w:rPr>
      </w:pPr>
      <w:r w:rsidRPr="002173B4">
        <w:rPr>
          <w:rFonts w:ascii="Bookman Old Style" w:hAnsi="Bookman Old Style"/>
          <w:sz w:val="20"/>
          <w:szCs w:val="20"/>
        </w:rPr>
        <w:t>Aparatura musi spełniać wszystkie normy stawiane takiej aparaturze przez obowiązujące prawo oraz posiadać odpowiednie pozwolenia, atesty lub certyfikaty w zakresie bezpieczeństwa i dopuszczenia do</w:t>
      </w:r>
      <w:r w:rsidR="00163C9E">
        <w:rPr>
          <w:rFonts w:ascii="Bookman Old Style" w:hAnsi="Bookman Old Style"/>
          <w:sz w:val="20"/>
          <w:szCs w:val="20"/>
        </w:rPr>
        <w:t xml:space="preserve"> </w:t>
      </w:r>
      <w:r w:rsidRPr="002173B4">
        <w:rPr>
          <w:rFonts w:ascii="Bookman Old Style" w:hAnsi="Bookman Old Style"/>
          <w:sz w:val="20"/>
          <w:szCs w:val="20"/>
        </w:rPr>
        <w:t xml:space="preserve">obrotu na terenie UE, jeśli wymagają tego odpowiednie przepisy prawa oraz posiadać odpowiednie oznakowanie. </w:t>
      </w:r>
    </w:p>
    <w:p w14:paraId="7CF32F3D" w14:textId="15D62F4B" w:rsidR="00D0710E" w:rsidRPr="00D0710E" w:rsidRDefault="00D0710E" w:rsidP="00D0710E">
      <w:pPr>
        <w:pStyle w:val="Akapitzlist10"/>
        <w:spacing w:line="276" w:lineRule="auto"/>
        <w:ind w:left="284"/>
        <w:jc w:val="both"/>
        <w:rPr>
          <w:rFonts w:ascii="Bookman Old Style" w:hAnsi="Bookman Old Style"/>
          <w:color w:val="00B050"/>
          <w:sz w:val="20"/>
          <w:szCs w:val="20"/>
          <w:lang w:val="en-GB"/>
        </w:rPr>
      </w:pPr>
      <w:r w:rsidRPr="00D0710E">
        <w:rPr>
          <w:rFonts w:ascii="Bookman Old Style" w:hAnsi="Bookman Old Style"/>
          <w:color w:val="00B050"/>
          <w:sz w:val="20"/>
          <w:szCs w:val="20"/>
          <w:lang w:val="en-GB"/>
        </w:rPr>
        <w:t xml:space="preserve">The apparatus must comply with all the standards imposed on such apparatus by current legislation and have the appropriate permits, approvals or certificates for safety and marketing authorisation in the EU, where required by law, and be appropriately labelled. </w:t>
      </w:r>
    </w:p>
    <w:p w14:paraId="38902C52" w14:textId="2E67B99B" w:rsidR="00960F6B" w:rsidRDefault="00DD3DBB" w:rsidP="002173B4">
      <w:pPr>
        <w:pStyle w:val="Akapitzlist10"/>
        <w:numPr>
          <w:ilvl w:val="0"/>
          <w:numId w:val="16"/>
        </w:numPr>
        <w:spacing w:line="276" w:lineRule="auto"/>
        <w:ind w:left="284" w:hanging="284"/>
        <w:jc w:val="both"/>
        <w:rPr>
          <w:rFonts w:ascii="Bookman Old Style" w:hAnsi="Bookman Old Style"/>
          <w:sz w:val="20"/>
          <w:szCs w:val="20"/>
        </w:rPr>
      </w:pPr>
      <w:r w:rsidRPr="002173B4">
        <w:rPr>
          <w:rFonts w:ascii="Bookman Old Style" w:hAnsi="Bookman Old Style"/>
          <w:sz w:val="20"/>
          <w:szCs w:val="20"/>
        </w:rPr>
        <w:t>Aparatura</w:t>
      </w:r>
      <w:r w:rsidRPr="002173B4">
        <w:rPr>
          <w:rFonts w:ascii="Bookman Old Style" w:hAnsi="Bookman Old Style"/>
          <w:color w:val="000000" w:themeColor="text1"/>
          <w:sz w:val="20"/>
          <w:szCs w:val="20"/>
          <w:lang w:eastAsia="en-US"/>
        </w:rPr>
        <w:t xml:space="preserve"> powinna być wyposażona we wszystkie niezbędne elementy (przyłącza, kable, itp.)</w:t>
      </w:r>
      <w:r w:rsidR="007C1AB1">
        <w:rPr>
          <w:rFonts w:ascii="Bookman Old Style" w:hAnsi="Bookman Old Style"/>
          <w:color w:val="000000" w:themeColor="text1"/>
          <w:sz w:val="20"/>
          <w:szCs w:val="20"/>
          <w:lang w:eastAsia="en-US"/>
        </w:rPr>
        <w:t xml:space="preserve"> </w:t>
      </w:r>
      <w:r w:rsidRPr="002173B4">
        <w:rPr>
          <w:rFonts w:ascii="Bookman Old Style" w:hAnsi="Bookman Old Style"/>
          <w:color w:val="000000" w:themeColor="text1"/>
          <w:sz w:val="20"/>
          <w:szCs w:val="20"/>
          <w:lang w:eastAsia="en-US"/>
        </w:rPr>
        <w:t>niezbędne do instalacji, uruchomienia</w:t>
      </w:r>
      <w:r w:rsidRPr="002173B4">
        <w:rPr>
          <w:rFonts w:ascii="Bookman Old Style" w:hAnsi="Bookman Old Style"/>
          <w:iCs/>
          <w:color w:val="000000" w:themeColor="text1"/>
          <w:sz w:val="20"/>
          <w:szCs w:val="20"/>
        </w:rPr>
        <w:t xml:space="preserve"> </w:t>
      </w:r>
      <w:r w:rsidRPr="002173B4">
        <w:rPr>
          <w:rFonts w:ascii="Bookman Old Style" w:hAnsi="Bookman Old Style"/>
          <w:color w:val="000000" w:themeColor="text1"/>
          <w:sz w:val="20"/>
          <w:szCs w:val="20"/>
          <w:lang w:eastAsia="en-US"/>
        </w:rPr>
        <w:t>bez konieczności zakupu dodatkowych elementów przez Zamawiającego i</w:t>
      </w:r>
      <w:r w:rsidRPr="002173B4">
        <w:rPr>
          <w:rFonts w:ascii="Bookman Old Style" w:hAnsi="Bookman Old Style"/>
          <w:color w:val="000000" w:themeColor="text1"/>
          <w:sz w:val="20"/>
          <w:szCs w:val="20"/>
        </w:rPr>
        <w:t xml:space="preserve"> sprawnie działać oraz osiągać zadeklarowane parametry</w:t>
      </w:r>
      <w:r w:rsidRPr="002173B4">
        <w:rPr>
          <w:rFonts w:ascii="Bookman Old Style" w:hAnsi="Bookman Old Style"/>
          <w:sz w:val="20"/>
          <w:szCs w:val="20"/>
        </w:rPr>
        <w:t xml:space="preserve">. </w:t>
      </w:r>
    </w:p>
    <w:p w14:paraId="037F45E5" w14:textId="7A44F115" w:rsidR="00D0710E" w:rsidRPr="00D0710E" w:rsidRDefault="00D0710E" w:rsidP="00D0710E">
      <w:pPr>
        <w:pStyle w:val="Akapitzlist10"/>
        <w:spacing w:line="276" w:lineRule="auto"/>
        <w:ind w:left="284"/>
        <w:jc w:val="both"/>
        <w:rPr>
          <w:rFonts w:ascii="Bookman Old Style" w:hAnsi="Bookman Old Style"/>
          <w:color w:val="00B050"/>
          <w:sz w:val="20"/>
          <w:szCs w:val="20"/>
          <w:lang w:val="en-GB"/>
        </w:rPr>
      </w:pPr>
      <w:r w:rsidRPr="00D0710E">
        <w:rPr>
          <w:rFonts w:ascii="Bookman Old Style" w:hAnsi="Bookman Old Style"/>
          <w:color w:val="00B050"/>
          <w:sz w:val="20"/>
          <w:szCs w:val="20"/>
          <w:lang w:val="en-GB"/>
        </w:rPr>
        <w:t xml:space="preserve">The apparatus </w:t>
      </w:r>
      <w:r w:rsidRPr="00D0710E">
        <w:rPr>
          <w:rFonts w:ascii="Bookman Old Style" w:hAnsi="Bookman Old Style"/>
          <w:color w:val="00B050"/>
          <w:sz w:val="20"/>
          <w:szCs w:val="20"/>
          <w:lang w:val="en-GB" w:eastAsia="en-US"/>
        </w:rPr>
        <w:t xml:space="preserve">should be equipped with all necessary components (connections, cables, etc.) for installation, commissioning without the need for the Purchaser to purchase additional components, and should </w:t>
      </w:r>
      <w:r w:rsidRPr="00D0710E">
        <w:rPr>
          <w:rFonts w:ascii="Bookman Old Style" w:hAnsi="Bookman Old Style"/>
          <w:color w:val="00B050"/>
          <w:sz w:val="20"/>
          <w:szCs w:val="20"/>
          <w:lang w:val="en-GB"/>
        </w:rPr>
        <w:t xml:space="preserve">function efficiently and achieve the declared parameters. </w:t>
      </w:r>
    </w:p>
    <w:p w14:paraId="56343B98" w14:textId="31294771" w:rsidR="002B25A9" w:rsidRPr="003E0759" w:rsidRDefault="002B25A9" w:rsidP="002173B4">
      <w:pPr>
        <w:pStyle w:val="Nagwek4"/>
        <w:keepNext w:val="0"/>
        <w:widowControl w:val="0"/>
        <w:tabs>
          <w:tab w:val="clear" w:pos="709"/>
          <w:tab w:val="left" w:pos="851"/>
        </w:tabs>
        <w:spacing w:before="0" w:after="0" w:line="276" w:lineRule="auto"/>
        <w:jc w:val="center"/>
        <w:rPr>
          <w:rFonts w:ascii="Bookman Old Style" w:eastAsia="Times New Roman" w:hAnsi="Bookman Old Style"/>
          <w:b/>
          <w:bCs/>
          <w:iCs/>
          <w:sz w:val="20"/>
          <w:lang w:val="en-GB"/>
        </w:rPr>
      </w:pPr>
      <w:r w:rsidRPr="003E0759">
        <w:rPr>
          <w:rFonts w:ascii="Bookman Old Style" w:eastAsia="Times New Roman" w:hAnsi="Bookman Old Style"/>
          <w:b/>
          <w:bCs/>
          <w:iCs/>
          <w:sz w:val="20"/>
          <w:lang w:val="en-GB"/>
        </w:rPr>
        <w:t xml:space="preserve">§ </w:t>
      </w:r>
      <w:r w:rsidR="005B1531" w:rsidRPr="003E0759">
        <w:rPr>
          <w:rFonts w:ascii="Bookman Old Style" w:eastAsia="Times New Roman" w:hAnsi="Bookman Old Style"/>
          <w:b/>
          <w:bCs/>
          <w:iCs/>
          <w:sz w:val="20"/>
          <w:lang w:val="en-GB"/>
        </w:rPr>
        <w:t>3</w:t>
      </w:r>
    </w:p>
    <w:p w14:paraId="2CDF195A" w14:textId="77777777" w:rsidR="002B25A9" w:rsidRPr="003E0759" w:rsidRDefault="002B25A9" w:rsidP="002173B4">
      <w:pPr>
        <w:keepNext/>
        <w:tabs>
          <w:tab w:val="left" w:pos="709"/>
        </w:tabs>
        <w:spacing w:after="0"/>
        <w:jc w:val="center"/>
        <w:outlineLvl w:val="1"/>
        <w:rPr>
          <w:rFonts w:ascii="Bookman Old Style" w:eastAsia="Times New Roman" w:hAnsi="Bookman Old Style" w:cs="Times New Roman"/>
          <w:b/>
          <w:bCs/>
          <w:iCs/>
          <w:sz w:val="20"/>
          <w:szCs w:val="20"/>
          <w:lang w:val="en-GB" w:eastAsia="pl-PL"/>
        </w:rPr>
      </w:pPr>
      <w:r w:rsidRPr="003E0759">
        <w:rPr>
          <w:rFonts w:ascii="Bookman Old Style" w:eastAsia="Times New Roman" w:hAnsi="Bookman Old Style" w:cs="Times New Roman"/>
          <w:b/>
          <w:bCs/>
          <w:iCs/>
          <w:sz w:val="20"/>
          <w:szCs w:val="20"/>
          <w:lang w:val="en-GB" w:eastAsia="pl-PL"/>
        </w:rPr>
        <w:t>WYKONANIE UMOWY</w:t>
      </w:r>
    </w:p>
    <w:p w14:paraId="38AE6B98" w14:textId="77777777" w:rsidR="00D0710E" w:rsidRPr="003E0759" w:rsidRDefault="00D0710E" w:rsidP="00D0710E">
      <w:pPr>
        <w:keepNext/>
        <w:tabs>
          <w:tab w:val="left" w:pos="709"/>
        </w:tabs>
        <w:spacing w:after="0"/>
        <w:jc w:val="center"/>
        <w:outlineLvl w:val="1"/>
        <w:rPr>
          <w:rFonts w:ascii="Bookman Old Style" w:eastAsia="Times New Roman" w:hAnsi="Bookman Old Style" w:cs="Times New Roman"/>
          <w:b/>
          <w:bCs/>
          <w:iCs/>
          <w:color w:val="00B050"/>
          <w:sz w:val="20"/>
          <w:szCs w:val="20"/>
          <w:lang w:val="en-GB" w:eastAsia="pl-PL"/>
        </w:rPr>
      </w:pPr>
      <w:r w:rsidRPr="003E0759">
        <w:rPr>
          <w:rFonts w:ascii="Bookman Old Style" w:eastAsia="Times New Roman" w:hAnsi="Bookman Old Style" w:cs="Times New Roman"/>
          <w:b/>
          <w:bCs/>
          <w:iCs/>
          <w:color w:val="00B050"/>
          <w:sz w:val="20"/>
          <w:szCs w:val="20"/>
          <w:lang w:val="en-GB" w:eastAsia="pl-PL"/>
        </w:rPr>
        <w:t>PERFORMANCE OF THE CONTRACT</w:t>
      </w:r>
    </w:p>
    <w:p w14:paraId="05DC5117" w14:textId="378E29E4" w:rsidR="002B25A9" w:rsidRPr="00D0710E" w:rsidRDefault="002B25A9" w:rsidP="002173B4">
      <w:pPr>
        <w:numPr>
          <w:ilvl w:val="0"/>
          <w:numId w:val="17"/>
        </w:numPr>
        <w:spacing w:after="0"/>
        <w:ind w:left="284" w:hanging="284"/>
        <w:jc w:val="both"/>
        <w:rPr>
          <w:rFonts w:ascii="Bookman Old Style" w:eastAsia="Times New Roman" w:hAnsi="Bookman Old Style" w:cs="Times New Roman"/>
          <w:sz w:val="20"/>
          <w:szCs w:val="20"/>
          <w:lang w:eastAsia="pl-PL"/>
        </w:rPr>
      </w:pPr>
      <w:r w:rsidRPr="002173B4">
        <w:rPr>
          <w:rFonts w:ascii="Bookman Old Style" w:eastAsia="Times New Roman" w:hAnsi="Bookman Old Style" w:cs="FKDPH J+ Helvetica"/>
          <w:sz w:val="20"/>
          <w:szCs w:val="20"/>
          <w:lang w:eastAsia="pl-PL"/>
        </w:rPr>
        <w:t>Wykonawca zobowiązany jest wykonać przedmiot umowy</w:t>
      </w:r>
      <w:r w:rsidR="00135AE7" w:rsidRPr="002173B4">
        <w:rPr>
          <w:rFonts w:ascii="Bookman Old Style" w:eastAsia="Times New Roman" w:hAnsi="Bookman Old Style" w:cs="FKDPH J+ Helvetica"/>
          <w:sz w:val="20"/>
          <w:szCs w:val="20"/>
          <w:lang w:eastAsia="pl-PL"/>
        </w:rPr>
        <w:t xml:space="preserve"> określony w § 2 ust. 1 pkt 1</w:t>
      </w:r>
      <w:r w:rsidR="001B5F58" w:rsidRPr="002173B4">
        <w:rPr>
          <w:rFonts w:ascii="Bookman Old Style" w:eastAsia="Times New Roman" w:hAnsi="Bookman Old Style" w:cs="FKDPH J+ Helvetica"/>
          <w:sz w:val="20"/>
          <w:szCs w:val="20"/>
          <w:lang w:eastAsia="pl-PL"/>
        </w:rPr>
        <w:t>-3</w:t>
      </w:r>
      <w:r w:rsidR="00135AE7" w:rsidRPr="002173B4">
        <w:rPr>
          <w:rFonts w:ascii="Bookman Old Style" w:eastAsia="Times New Roman" w:hAnsi="Bookman Old Style" w:cs="FKDPH J+ Helvetica"/>
          <w:sz w:val="20"/>
          <w:szCs w:val="20"/>
          <w:lang w:eastAsia="pl-PL"/>
        </w:rPr>
        <w:t>,</w:t>
      </w:r>
      <w:r w:rsidR="00C01E21" w:rsidRPr="002173B4">
        <w:rPr>
          <w:rFonts w:ascii="Bookman Old Style" w:eastAsia="Times New Roman" w:hAnsi="Bookman Old Style" w:cs="FKDPH J+ Helvetica"/>
          <w:sz w:val="20"/>
          <w:szCs w:val="20"/>
          <w:lang w:eastAsia="pl-PL"/>
        </w:rPr>
        <w:t xml:space="preserve"> </w:t>
      </w:r>
      <w:r w:rsidR="00135AE7" w:rsidRPr="002173B4">
        <w:rPr>
          <w:rFonts w:ascii="Bookman Old Style" w:eastAsia="Times New Roman" w:hAnsi="Bookman Old Style" w:cs="FKDPH J+ Helvetica"/>
          <w:sz w:val="20"/>
          <w:szCs w:val="20"/>
          <w:lang w:eastAsia="pl-PL"/>
        </w:rPr>
        <w:t>umowy</w:t>
      </w:r>
      <w:r w:rsidRPr="002173B4">
        <w:rPr>
          <w:rFonts w:ascii="Bookman Old Style" w:eastAsia="Times New Roman" w:hAnsi="Bookman Old Style" w:cs="FKDPH J+ Helvetica"/>
          <w:sz w:val="20"/>
          <w:szCs w:val="20"/>
          <w:lang w:eastAsia="pl-PL"/>
        </w:rPr>
        <w:t xml:space="preserve"> w terminie do</w:t>
      </w:r>
      <w:r w:rsidR="00A51FA1" w:rsidRPr="002173B4">
        <w:rPr>
          <w:rFonts w:ascii="Bookman Old Style" w:eastAsia="Times New Roman" w:hAnsi="Bookman Old Style" w:cs="FKDPH J+ Helvetica"/>
          <w:sz w:val="20"/>
          <w:szCs w:val="20"/>
          <w:lang w:eastAsia="pl-PL"/>
        </w:rPr>
        <w:t xml:space="preserve"> </w:t>
      </w:r>
      <w:r w:rsidR="0064556B" w:rsidRPr="002173B4">
        <w:rPr>
          <w:rFonts w:ascii="Bookman Old Style" w:eastAsia="Times New Roman" w:hAnsi="Bookman Old Style" w:cs="FKDPH J+ Helvetica"/>
          <w:sz w:val="20"/>
          <w:szCs w:val="20"/>
          <w:lang w:eastAsia="pl-PL"/>
        </w:rPr>
        <w:t>……..</w:t>
      </w:r>
      <w:r w:rsidR="004C19F1" w:rsidRPr="002173B4">
        <w:rPr>
          <w:rFonts w:ascii="Bookman Old Style" w:eastAsia="Times New Roman" w:hAnsi="Bookman Old Style" w:cs="FKDPH J+ Helvetica"/>
          <w:sz w:val="20"/>
          <w:szCs w:val="20"/>
          <w:lang w:eastAsia="pl-PL"/>
        </w:rPr>
        <w:t xml:space="preserve"> </w:t>
      </w:r>
      <w:r w:rsidR="00E52BDE">
        <w:rPr>
          <w:rFonts w:ascii="Bookman Old Style" w:eastAsia="Times New Roman" w:hAnsi="Bookman Old Style" w:cs="FKDPH J+ Helvetica"/>
          <w:sz w:val="20"/>
          <w:szCs w:val="20"/>
          <w:lang w:eastAsia="pl-PL"/>
        </w:rPr>
        <w:t>(</w:t>
      </w:r>
      <w:r w:rsidR="004C19F1" w:rsidRPr="002173B4">
        <w:rPr>
          <w:rFonts w:ascii="Bookman Old Style" w:eastAsia="Times New Roman" w:hAnsi="Bookman Old Style" w:cs="FKDPH J+ Helvetica"/>
          <w:sz w:val="20"/>
          <w:szCs w:val="20"/>
          <w:lang w:eastAsia="pl-PL"/>
        </w:rPr>
        <w:t>dni</w:t>
      </w:r>
      <w:r w:rsidR="00E52BDE">
        <w:rPr>
          <w:rFonts w:ascii="Bookman Old Style" w:eastAsia="Times New Roman" w:hAnsi="Bookman Old Style" w:cs="FKDPH J+ Helvetica"/>
          <w:sz w:val="20"/>
          <w:szCs w:val="20"/>
          <w:lang w:eastAsia="pl-PL"/>
        </w:rPr>
        <w:t xml:space="preserve"> kalendarzowych lub miesięcy)</w:t>
      </w:r>
      <w:r w:rsidR="00E8507E" w:rsidRPr="002173B4">
        <w:rPr>
          <w:rFonts w:ascii="Bookman Old Style" w:hAnsi="Bookman Old Style"/>
          <w:sz w:val="20"/>
          <w:szCs w:val="20"/>
        </w:rPr>
        <w:t xml:space="preserve"> </w:t>
      </w:r>
      <w:r w:rsidRPr="002173B4">
        <w:rPr>
          <w:rFonts w:ascii="Bookman Old Style" w:eastAsia="Times New Roman" w:hAnsi="Bookman Old Style" w:cs="FKDPH J+ Helvetica"/>
          <w:sz w:val="20"/>
          <w:szCs w:val="20"/>
          <w:lang w:eastAsia="pl-PL"/>
        </w:rPr>
        <w:t>od dnia zwarcia umowy</w:t>
      </w:r>
      <w:r w:rsidRPr="002173B4">
        <w:rPr>
          <w:rFonts w:ascii="Bookman Old Style" w:eastAsia="Times New Roman" w:hAnsi="Bookman Old Style" w:cs="FKDPH J+ Helvetica"/>
          <w:color w:val="000000" w:themeColor="text1"/>
          <w:sz w:val="20"/>
          <w:szCs w:val="20"/>
          <w:lang w:eastAsia="pl-PL"/>
        </w:rPr>
        <w:t xml:space="preserve">. </w:t>
      </w:r>
      <w:r w:rsidR="00CC6CED" w:rsidRPr="002173B4">
        <w:rPr>
          <w:rFonts w:ascii="Bookman Old Style" w:eastAsia="Times New Roman" w:hAnsi="Bookman Old Style" w:cs="FKDPH J+ Helvetica"/>
          <w:color w:val="000000" w:themeColor="text1"/>
          <w:sz w:val="20"/>
          <w:szCs w:val="20"/>
          <w:lang w:eastAsia="pl-PL"/>
        </w:rPr>
        <w:t xml:space="preserve">Przedmiot umowy określony w </w:t>
      </w:r>
      <w:r w:rsidR="00CC6CED" w:rsidRPr="002173B4">
        <w:rPr>
          <w:rFonts w:ascii="Bookman Old Style" w:eastAsia="Times New Roman" w:hAnsi="Bookman Old Style" w:cs="FKDPH J+ Helvetica"/>
          <w:sz w:val="20"/>
          <w:szCs w:val="20"/>
          <w:lang w:eastAsia="pl-PL"/>
        </w:rPr>
        <w:t xml:space="preserve">§ 2 ust. 1 pkt </w:t>
      </w:r>
      <w:r w:rsidR="007B4FE9">
        <w:rPr>
          <w:rFonts w:ascii="Bookman Old Style" w:eastAsia="Times New Roman" w:hAnsi="Bookman Old Style" w:cs="FKDPH J+ Helvetica"/>
          <w:sz w:val="20"/>
          <w:szCs w:val="20"/>
          <w:lang w:eastAsia="pl-PL"/>
        </w:rPr>
        <w:t>4-</w:t>
      </w:r>
      <w:r w:rsidR="001B5F58" w:rsidRPr="002173B4">
        <w:rPr>
          <w:rFonts w:ascii="Bookman Old Style" w:eastAsia="Times New Roman" w:hAnsi="Bookman Old Style" w:cs="FKDPH J+ Helvetica"/>
          <w:sz w:val="20"/>
          <w:szCs w:val="20"/>
          <w:lang w:eastAsia="pl-PL"/>
        </w:rPr>
        <w:t>5</w:t>
      </w:r>
      <w:r w:rsidR="00CC6CED" w:rsidRPr="002173B4">
        <w:rPr>
          <w:rFonts w:ascii="Bookman Old Style" w:eastAsia="Times New Roman" w:hAnsi="Bookman Old Style" w:cs="FKDPH J+ Helvetica"/>
          <w:sz w:val="20"/>
          <w:szCs w:val="20"/>
          <w:lang w:eastAsia="pl-PL"/>
        </w:rPr>
        <w:t xml:space="preserve"> zobowiązany jest wykonywać w okresie gwarancji, o którym mowa w § </w:t>
      </w:r>
      <w:r w:rsidR="00C82A17">
        <w:rPr>
          <w:rFonts w:ascii="Bookman Old Style" w:eastAsia="Times New Roman" w:hAnsi="Bookman Old Style" w:cs="FKDPH J+ Helvetica"/>
          <w:sz w:val="20"/>
          <w:szCs w:val="20"/>
          <w:lang w:eastAsia="pl-PL"/>
        </w:rPr>
        <w:t>5</w:t>
      </w:r>
      <w:r w:rsidR="00CC6CED" w:rsidRPr="002173B4">
        <w:rPr>
          <w:rFonts w:ascii="Bookman Old Style" w:eastAsia="Times New Roman" w:hAnsi="Bookman Old Style" w:cs="FKDPH J+ Helvetica"/>
          <w:sz w:val="20"/>
          <w:szCs w:val="20"/>
          <w:lang w:eastAsia="pl-PL"/>
        </w:rPr>
        <w:t xml:space="preserve"> ust. 1 umowy. </w:t>
      </w:r>
    </w:p>
    <w:p w14:paraId="02700318" w14:textId="77777777" w:rsidR="00D0710E" w:rsidRPr="00D0710E" w:rsidRDefault="00D0710E" w:rsidP="00D0710E">
      <w:pPr>
        <w:spacing w:after="0"/>
        <w:ind w:left="284"/>
        <w:jc w:val="both"/>
        <w:rPr>
          <w:rFonts w:ascii="Bookman Old Style" w:eastAsia="Times New Roman" w:hAnsi="Bookman Old Style" w:cs="Times New Roman"/>
          <w:color w:val="00B050"/>
          <w:sz w:val="20"/>
          <w:szCs w:val="20"/>
          <w:lang w:val="en-GB" w:eastAsia="pl-PL"/>
        </w:rPr>
      </w:pPr>
      <w:r w:rsidRPr="00D0710E">
        <w:rPr>
          <w:rFonts w:ascii="Bookman Old Style" w:eastAsia="Times New Roman" w:hAnsi="Bookman Old Style" w:cs="FKDPH J+ Helvetica"/>
          <w:color w:val="00B050"/>
          <w:sz w:val="20"/>
          <w:szCs w:val="20"/>
          <w:lang w:val="en-GB" w:eastAsia="pl-PL"/>
        </w:rPr>
        <w:t xml:space="preserve">The Contractor shall be obliged to perform the subject of the contract specified in § 2, section 1, items 1-3, of the contract by ......... (calendar days or months) from the day of concluding the agreement. The Contractor shall perform the subject of the agreement specified in § 2.1.4-5 within the guarantee period referred to in § 5.1 of the agreement. </w:t>
      </w:r>
    </w:p>
    <w:p w14:paraId="701F8617" w14:textId="77777777" w:rsidR="002B25A9" w:rsidRPr="002173B4" w:rsidRDefault="002B25A9" w:rsidP="002173B4">
      <w:pPr>
        <w:numPr>
          <w:ilvl w:val="0"/>
          <w:numId w:val="17"/>
        </w:numPr>
        <w:spacing w:after="0"/>
        <w:ind w:left="284" w:hanging="284"/>
        <w:jc w:val="both"/>
        <w:rPr>
          <w:rFonts w:ascii="Bookman Old Style" w:eastAsia="Times New Roman" w:hAnsi="Bookman Old Style" w:cs="FKDPH J+ Helvetica"/>
          <w:sz w:val="20"/>
          <w:szCs w:val="20"/>
          <w:lang w:eastAsia="pl-PL"/>
        </w:rPr>
      </w:pPr>
      <w:r w:rsidRPr="002173B4">
        <w:rPr>
          <w:rFonts w:ascii="Bookman Old Style" w:eastAsia="Times New Roman" w:hAnsi="Bookman Old Style" w:cs="FKDPH J+ Helvetica"/>
          <w:sz w:val="20"/>
          <w:szCs w:val="20"/>
          <w:lang w:eastAsia="pl-PL"/>
        </w:rPr>
        <w:t>Zamawiający korespondencję związaną z realizacją umowy będzie przesyłał Wykonawcy na poniższe dane teleadresowe:</w:t>
      </w:r>
    </w:p>
    <w:p w14:paraId="04681D0A" w14:textId="77777777" w:rsidR="002B25A9" w:rsidRPr="002173B4" w:rsidRDefault="002B25A9" w:rsidP="002173B4">
      <w:pPr>
        <w:spacing w:after="0"/>
        <w:ind w:left="284"/>
        <w:jc w:val="both"/>
        <w:rPr>
          <w:rFonts w:ascii="Bookman Old Style" w:eastAsia="Times New Roman" w:hAnsi="Bookman Old Style" w:cs="FKDPH J+ Helvetica"/>
          <w:sz w:val="20"/>
          <w:szCs w:val="20"/>
          <w:lang w:eastAsia="pl-PL"/>
        </w:rPr>
      </w:pPr>
      <w:r w:rsidRPr="002173B4">
        <w:rPr>
          <w:rFonts w:ascii="Bookman Old Style" w:eastAsia="Times New Roman" w:hAnsi="Bookman Old Style" w:cs="FKDPH J+ Helvetica"/>
          <w:sz w:val="20"/>
          <w:szCs w:val="20"/>
          <w:lang w:eastAsia="pl-PL"/>
        </w:rPr>
        <w:t>e-mail………………………………………………………………………………………………………</w:t>
      </w:r>
    </w:p>
    <w:p w14:paraId="292EC5B3" w14:textId="5DBD1FCA" w:rsidR="002B25A9" w:rsidRDefault="002B25A9" w:rsidP="002173B4">
      <w:pPr>
        <w:spacing w:after="0"/>
        <w:ind w:left="284"/>
        <w:jc w:val="both"/>
        <w:rPr>
          <w:rFonts w:ascii="Bookman Old Style" w:eastAsia="Times New Roman" w:hAnsi="Bookman Old Style" w:cs="FKDPH J+ Helvetica"/>
          <w:bCs/>
          <w:sz w:val="20"/>
          <w:szCs w:val="20"/>
          <w:lang w:eastAsia="pl-PL"/>
        </w:rPr>
      </w:pPr>
      <w:r w:rsidRPr="002173B4">
        <w:rPr>
          <w:rFonts w:ascii="Bookman Old Style" w:eastAsia="Times New Roman" w:hAnsi="Bookman Old Style" w:cs="FKDPH J+ Helvetica"/>
          <w:sz w:val="20"/>
          <w:szCs w:val="20"/>
          <w:lang w:eastAsia="pl-PL"/>
        </w:rPr>
        <w:t>adres do korespondencji:</w:t>
      </w:r>
      <w:r w:rsidRPr="002173B4">
        <w:rPr>
          <w:rFonts w:ascii="Bookman Old Style" w:eastAsia="Times New Roman" w:hAnsi="Bookman Old Style" w:cs="FKDPH J+ Helvetica"/>
          <w:bCs/>
          <w:sz w:val="20"/>
          <w:szCs w:val="20"/>
          <w:lang w:eastAsia="pl-PL"/>
        </w:rPr>
        <w:t>……………………………………………………………………………..</w:t>
      </w:r>
    </w:p>
    <w:p w14:paraId="4E80663E" w14:textId="6374C9D3" w:rsidR="00D0710E" w:rsidRPr="00D0710E" w:rsidRDefault="00D0710E" w:rsidP="00D0710E">
      <w:pPr>
        <w:spacing w:after="0"/>
        <w:ind w:left="284"/>
        <w:jc w:val="both"/>
        <w:rPr>
          <w:rFonts w:ascii="Bookman Old Style" w:eastAsia="Times New Roman" w:hAnsi="Bookman Old Style" w:cs="FKDPH J+ Helvetica"/>
          <w:color w:val="00B050"/>
          <w:sz w:val="20"/>
          <w:szCs w:val="20"/>
          <w:lang w:val="en-GB" w:eastAsia="pl-PL"/>
        </w:rPr>
      </w:pPr>
      <w:r w:rsidRPr="00D0710E">
        <w:rPr>
          <w:rFonts w:ascii="Bookman Old Style" w:eastAsia="Times New Roman" w:hAnsi="Bookman Old Style" w:cs="FKDPH J+ Helvetica"/>
          <w:color w:val="00B050"/>
          <w:sz w:val="20"/>
          <w:szCs w:val="20"/>
          <w:lang w:val="en-GB" w:eastAsia="pl-PL"/>
        </w:rPr>
        <w:t xml:space="preserve">The </w:t>
      </w:r>
      <w:r>
        <w:rPr>
          <w:rFonts w:ascii="Bookman Old Style" w:eastAsia="Times New Roman" w:hAnsi="Bookman Old Style" w:cs="FKDPH J+ Helvetica"/>
          <w:color w:val="00B050"/>
          <w:sz w:val="20"/>
          <w:szCs w:val="20"/>
          <w:lang w:val="en-GB" w:eastAsia="pl-PL"/>
        </w:rPr>
        <w:t xml:space="preserve">Purchaser </w:t>
      </w:r>
      <w:r w:rsidRPr="00D0710E">
        <w:rPr>
          <w:rFonts w:ascii="Bookman Old Style" w:eastAsia="Times New Roman" w:hAnsi="Bookman Old Style" w:cs="FKDPH J+ Helvetica"/>
          <w:color w:val="00B050"/>
          <w:sz w:val="20"/>
          <w:szCs w:val="20"/>
          <w:lang w:val="en-GB" w:eastAsia="pl-PL"/>
        </w:rPr>
        <w:t>will send correspondence relating to the performance of the contract to the Contractor at the following contact details:</w:t>
      </w:r>
    </w:p>
    <w:p w14:paraId="2EDF4A57" w14:textId="77777777" w:rsidR="00D0710E" w:rsidRPr="00D0710E" w:rsidRDefault="00D0710E" w:rsidP="00D0710E">
      <w:pPr>
        <w:spacing w:after="0"/>
        <w:ind w:left="284"/>
        <w:jc w:val="both"/>
        <w:rPr>
          <w:rFonts w:ascii="Bookman Old Style" w:eastAsia="Times New Roman" w:hAnsi="Bookman Old Style" w:cs="FKDPH J+ Helvetica"/>
          <w:color w:val="00B050"/>
          <w:sz w:val="20"/>
          <w:szCs w:val="20"/>
          <w:lang w:eastAsia="pl-PL"/>
        </w:rPr>
      </w:pPr>
      <w:r w:rsidRPr="00D0710E">
        <w:rPr>
          <w:rFonts w:ascii="Bookman Old Style" w:eastAsia="Times New Roman" w:hAnsi="Bookman Old Style" w:cs="FKDPH J+ Helvetica"/>
          <w:color w:val="00B050"/>
          <w:sz w:val="20"/>
          <w:szCs w:val="20"/>
          <w:lang w:eastAsia="pl-PL"/>
        </w:rPr>
        <w:t>e-mail.....................................................................................................................</w:t>
      </w:r>
    </w:p>
    <w:p w14:paraId="369A0A0D" w14:textId="6C9B518F" w:rsidR="00D0710E" w:rsidRPr="00D0710E" w:rsidRDefault="00D0710E" w:rsidP="00D0710E">
      <w:pPr>
        <w:spacing w:after="0"/>
        <w:ind w:left="284"/>
        <w:jc w:val="both"/>
        <w:rPr>
          <w:rFonts w:ascii="Bookman Old Style" w:eastAsia="Times New Roman" w:hAnsi="Bookman Old Style" w:cs="FKDPH J+ Helvetica"/>
          <w:bCs/>
          <w:color w:val="00B050"/>
          <w:sz w:val="20"/>
          <w:szCs w:val="20"/>
          <w:lang w:eastAsia="pl-PL"/>
        </w:rPr>
      </w:pPr>
      <w:r w:rsidRPr="00D0710E">
        <w:rPr>
          <w:rFonts w:ascii="Bookman Old Style" w:eastAsia="Times New Roman" w:hAnsi="Bookman Old Style" w:cs="FKDPH J+ Helvetica"/>
          <w:color w:val="00B050"/>
          <w:sz w:val="20"/>
          <w:szCs w:val="20"/>
          <w:lang w:eastAsia="pl-PL"/>
        </w:rPr>
        <w:t>mailing address</w:t>
      </w:r>
      <w:r w:rsidRPr="00D0710E">
        <w:rPr>
          <w:rFonts w:ascii="Bookman Old Style" w:eastAsia="Times New Roman" w:hAnsi="Bookman Old Style" w:cs="FKDPH J+ Helvetica"/>
          <w:bCs/>
          <w:color w:val="00B050"/>
          <w:sz w:val="20"/>
          <w:szCs w:val="20"/>
          <w:lang w:eastAsia="pl-PL"/>
        </w:rPr>
        <w:t>:.........................................................................................</w:t>
      </w:r>
    </w:p>
    <w:p w14:paraId="3C9CE0A7" w14:textId="3CE65A19" w:rsidR="009712AF" w:rsidRPr="002173B4" w:rsidRDefault="009712AF" w:rsidP="002173B4">
      <w:pPr>
        <w:numPr>
          <w:ilvl w:val="0"/>
          <w:numId w:val="17"/>
        </w:numPr>
        <w:spacing w:after="0"/>
        <w:ind w:left="284" w:hanging="284"/>
        <w:jc w:val="both"/>
        <w:rPr>
          <w:rFonts w:ascii="Bookman Old Style" w:eastAsia="Times New Roman" w:hAnsi="Bookman Old Style" w:cs="FKDPH J+ Helvetica"/>
          <w:sz w:val="20"/>
          <w:szCs w:val="20"/>
          <w:lang w:eastAsia="pl-PL"/>
        </w:rPr>
      </w:pPr>
      <w:r w:rsidRPr="002173B4">
        <w:rPr>
          <w:rFonts w:ascii="Bookman Old Style" w:eastAsia="Times New Roman" w:hAnsi="Bookman Old Style" w:cs="FKDPH J+ Helvetica"/>
          <w:sz w:val="20"/>
          <w:szCs w:val="20"/>
          <w:lang w:eastAsia="pl-PL"/>
        </w:rPr>
        <w:t>Wykonawca korespondencję związaną z realizacją umowy będzie przesyłał Zamawiającemu na poniższe dane teleadresowe:</w:t>
      </w:r>
    </w:p>
    <w:p w14:paraId="69633E42" w14:textId="77777777" w:rsidR="009712AF" w:rsidRPr="002173B4" w:rsidRDefault="009712AF" w:rsidP="002173B4">
      <w:pPr>
        <w:spacing w:after="0"/>
        <w:ind w:left="284"/>
        <w:jc w:val="both"/>
        <w:rPr>
          <w:rFonts w:ascii="Bookman Old Style" w:eastAsia="Times New Roman" w:hAnsi="Bookman Old Style" w:cs="FKDPH J+ Helvetica"/>
          <w:sz w:val="20"/>
          <w:szCs w:val="20"/>
          <w:lang w:eastAsia="pl-PL"/>
        </w:rPr>
      </w:pPr>
      <w:r w:rsidRPr="002173B4">
        <w:rPr>
          <w:rFonts w:ascii="Bookman Old Style" w:eastAsia="Times New Roman" w:hAnsi="Bookman Old Style" w:cs="FKDPH J+ Helvetica"/>
          <w:sz w:val="20"/>
          <w:szCs w:val="20"/>
          <w:lang w:eastAsia="pl-PL"/>
        </w:rPr>
        <w:t>e-mail………………………………………………………………………………………………………</w:t>
      </w:r>
    </w:p>
    <w:p w14:paraId="63C25084" w14:textId="77777777" w:rsidR="002C19E8" w:rsidRDefault="009712AF" w:rsidP="002173B4">
      <w:pPr>
        <w:spacing w:after="0"/>
        <w:ind w:left="284"/>
        <w:jc w:val="both"/>
        <w:rPr>
          <w:rFonts w:ascii="Bookman Old Style" w:eastAsia="Times New Roman" w:hAnsi="Bookman Old Style" w:cs="FKDPH J+ Helvetica"/>
          <w:bCs/>
          <w:sz w:val="20"/>
          <w:szCs w:val="20"/>
          <w:lang w:eastAsia="pl-PL"/>
        </w:rPr>
      </w:pPr>
      <w:r w:rsidRPr="002173B4">
        <w:rPr>
          <w:rFonts w:ascii="Bookman Old Style" w:eastAsia="Times New Roman" w:hAnsi="Bookman Old Style" w:cs="FKDPH J+ Helvetica"/>
          <w:sz w:val="20"/>
          <w:szCs w:val="20"/>
          <w:lang w:eastAsia="pl-PL"/>
        </w:rPr>
        <w:t>adres do korespondencji:</w:t>
      </w:r>
      <w:r w:rsidRPr="002173B4">
        <w:rPr>
          <w:rFonts w:ascii="Bookman Old Style" w:eastAsia="Times New Roman" w:hAnsi="Bookman Old Style" w:cs="FKDPH J+ Helvetica"/>
          <w:bCs/>
          <w:sz w:val="20"/>
          <w:szCs w:val="20"/>
          <w:lang w:eastAsia="pl-PL"/>
        </w:rPr>
        <w:t>……………………………………………………………………………..</w:t>
      </w:r>
    </w:p>
    <w:p w14:paraId="783E6432" w14:textId="0B838752" w:rsidR="00D0710E" w:rsidRPr="00D0710E" w:rsidRDefault="00D0710E" w:rsidP="00D0710E">
      <w:pPr>
        <w:spacing w:after="0"/>
        <w:ind w:left="284"/>
        <w:jc w:val="both"/>
        <w:rPr>
          <w:rFonts w:ascii="Bookman Old Style" w:eastAsia="Times New Roman" w:hAnsi="Bookman Old Style" w:cs="FKDPH J+ Helvetica"/>
          <w:color w:val="00B050"/>
          <w:sz w:val="20"/>
          <w:szCs w:val="20"/>
          <w:lang w:val="en-GB" w:eastAsia="pl-PL"/>
        </w:rPr>
      </w:pPr>
      <w:r w:rsidRPr="00D0710E">
        <w:rPr>
          <w:rFonts w:ascii="Bookman Old Style" w:eastAsia="Times New Roman" w:hAnsi="Bookman Old Style" w:cs="FKDPH J+ Helvetica"/>
          <w:color w:val="00B050"/>
          <w:sz w:val="20"/>
          <w:szCs w:val="20"/>
          <w:lang w:val="en-GB" w:eastAsia="pl-PL"/>
        </w:rPr>
        <w:t xml:space="preserve">The Contractor shall send correspondence relating to the performance of the contract to the </w:t>
      </w:r>
      <w:r>
        <w:rPr>
          <w:rFonts w:ascii="Bookman Old Style" w:eastAsia="Times New Roman" w:hAnsi="Bookman Old Style" w:cs="FKDPH J+ Helvetica"/>
          <w:color w:val="00B050"/>
          <w:sz w:val="20"/>
          <w:szCs w:val="20"/>
          <w:lang w:val="en-GB" w:eastAsia="pl-PL"/>
        </w:rPr>
        <w:t xml:space="preserve">Purchaser </w:t>
      </w:r>
      <w:r w:rsidRPr="00D0710E">
        <w:rPr>
          <w:rFonts w:ascii="Bookman Old Style" w:eastAsia="Times New Roman" w:hAnsi="Bookman Old Style" w:cs="FKDPH J+ Helvetica"/>
          <w:color w:val="00B050"/>
          <w:sz w:val="20"/>
          <w:szCs w:val="20"/>
          <w:lang w:val="en-GB" w:eastAsia="pl-PL"/>
        </w:rPr>
        <w:t>at the following contact details:</w:t>
      </w:r>
    </w:p>
    <w:p w14:paraId="0C96CEC6" w14:textId="77777777" w:rsidR="00D0710E" w:rsidRPr="00D0710E" w:rsidRDefault="00D0710E" w:rsidP="00D0710E">
      <w:pPr>
        <w:spacing w:after="0"/>
        <w:ind w:left="284"/>
        <w:jc w:val="both"/>
        <w:rPr>
          <w:rFonts w:ascii="Bookman Old Style" w:eastAsia="Times New Roman" w:hAnsi="Bookman Old Style" w:cs="FKDPH J+ Helvetica"/>
          <w:color w:val="00B050"/>
          <w:sz w:val="20"/>
          <w:szCs w:val="20"/>
          <w:lang w:eastAsia="pl-PL"/>
        </w:rPr>
      </w:pPr>
      <w:r w:rsidRPr="00D0710E">
        <w:rPr>
          <w:rFonts w:ascii="Bookman Old Style" w:eastAsia="Times New Roman" w:hAnsi="Bookman Old Style" w:cs="FKDPH J+ Helvetica"/>
          <w:color w:val="00B050"/>
          <w:sz w:val="20"/>
          <w:szCs w:val="20"/>
          <w:lang w:eastAsia="pl-PL"/>
        </w:rPr>
        <w:lastRenderedPageBreak/>
        <w:t>e-mail.....................................................................................................................</w:t>
      </w:r>
    </w:p>
    <w:p w14:paraId="7E615D1F" w14:textId="7BD1D876" w:rsidR="00D0710E" w:rsidRPr="00D0710E" w:rsidRDefault="00D0710E" w:rsidP="00D0710E">
      <w:pPr>
        <w:spacing w:after="0"/>
        <w:ind w:left="284"/>
        <w:jc w:val="both"/>
        <w:rPr>
          <w:rFonts w:ascii="Bookman Old Style" w:eastAsia="Times New Roman" w:hAnsi="Bookman Old Style" w:cs="FKDPH J+ Helvetica"/>
          <w:bCs/>
          <w:color w:val="00B050"/>
          <w:sz w:val="20"/>
          <w:szCs w:val="20"/>
          <w:lang w:eastAsia="pl-PL"/>
        </w:rPr>
      </w:pPr>
      <w:r w:rsidRPr="00D0710E">
        <w:rPr>
          <w:rFonts w:ascii="Bookman Old Style" w:eastAsia="Times New Roman" w:hAnsi="Bookman Old Style" w:cs="FKDPH J+ Helvetica"/>
          <w:color w:val="00B050"/>
          <w:sz w:val="20"/>
          <w:szCs w:val="20"/>
          <w:lang w:eastAsia="pl-PL"/>
        </w:rPr>
        <w:t>mailing address</w:t>
      </w:r>
      <w:r w:rsidRPr="00D0710E">
        <w:rPr>
          <w:rFonts w:ascii="Bookman Old Style" w:eastAsia="Times New Roman" w:hAnsi="Bookman Old Style" w:cs="FKDPH J+ Helvetica"/>
          <w:bCs/>
          <w:color w:val="00B050"/>
          <w:sz w:val="20"/>
          <w:szCs w:val="20"/>
          <w:lang w:eastAsia="pl-PL"/>
        </w:rPr>
        <w:t>:.........................................................................................</w:t>
      </w:r>
    </w:p>
    <w:p w14:paraId="02633F4B" w14:textId="5D46872D" w:rsidR="002B25A9" w:rsidRPr="00D0710E" w:rsidRDefault="002B25A9" w:rsidP="002173B4">
      <w:pPr>
        <w:pStyle w:val="Akapitzlist"/>
        <w:numPr>
          <w:ilvl w:val="0"/>
          <w:numId w:val="17"/>
        </w:numPr>
        <w:spacing w:after="0"/>
        <w:ind w:left="284" w:hanging="284"/>
        <w:jc w:val="both"/>
        <w:rPr>
          <w:rFonts w:ascii="Bookman Old Style" w:eastAsia="Times New Roman" w:hAnsi="Bookman Old Style" w:cs="FKDPH J+ Helvetica"/>
          <w:bCs/>
          <w:sz w:val="20"/>
          <w:szCs w:val="20"/>
          <w:lang w:eastAsia="pl-PL"/>
        </w:rPr>
      </w:pPr>
      <w:r w:rsidRPr="002173B4">
        <w:rPr>
          <w:rFonts w:ascii="Bookman Old Style" w:eastAsia="Times New Roman" w:hAnsi="Bookman Old Style" w:cs="Times New Roman"/>
          <w:iCs/>
          <w:sz w:val="20"/>
          <w:szCs w:val="20"/>
          <w:lang w:eastAsia="pl-PL"/>
        </w:rPr>
        <w:t>Aparatura powinna być dostarczona w nienaruszonych, oryginalnych opakowaniach producenta, które powinno posiadać zabezpieczenia zastosowane przez producenta oraz znaki ją identyfikujące, a w szczególności znak towarowy lub markę producenta lub inne. Jeśli jest to konieczne powin</w:t>
      </w:r>
      <w:r w:rsidR="0011421C" w:rsidRPr="002173B4">
        <w:rPr>
          <w:rFonts w:ascii="Bookman Old Style" w:eastAsia="Times New Roman" w:hAnsi="Bookman Old Style" w:cs="Times New Roman"/>
          <w:iCs/>
          <w:sz w:val="20"/>
          <w:szCs w:val="20"/>
          <w:lang w:eastAsia="pl-PL"/>
        </w:rPr>
        <w:t>na</w:t>
      </w:r>
      <w:r w:rsidRPr="002173B4">
        <w:rPr>
          <w:rFonts w:ascii="Bookman Old Style" w:eastAsia="Times New Roman" w:hAnsi="Bookman Old Style" w:cs="Times New Roman"/>
          <w:iCs/>
          <w:sz w:val="20"/>
          <w:szCs w:val="20"/>
          <w:lang w:eastAsia="pl-PL"/>
        </w:rPr>
        <w:t xml:space="preserve"> być opakowana w zewnętrzne opakowanie zabezpieczające prze</w:t>
      </w:r>
      <w:r w:rsidR="006B0F92" w:rsidRPr="002173B4">
        <w:rPr>
          <w:rFonts w:ascii="Bookman Old Style" w:eastAsia="Times New Roman" w:hAnsi="Bookman Old Style" w:cs="Times New Roman"/>
          <w:iCs/>
          <w:sz w:val="20"/>
          <w:szCs w:val="20"/>
          <w:lang w:eastAsia="pl-PL"/>
        </w:rPr>
        <w:t>d</w:t>
      </w:r>
      <w:r w:rsidRPr="002173B4">
        <w:rPr>
          <w:rFonts w:ascii="Bookman Old Style" w:eastAsia="Times New Roman" w:hAnsi="Bookman Old Style" w:cs="Times New Roman"/>
          <w:iCs/>
          <w:sz w:val="20"/>
          <w:szCs w:val="20"/>
          <w:lang w:eastAsia="pl-PL"/>
        </w:rPr>
        <w:t xml:space="preserve"> uszkodzeniem. </w:t>
      </w:r>
    </w:p>
    <w:p w14:paraId="04639A11" w14:textId="543FC644" w:rsidR="00D0710E" w:rsidRPr="00D0710E" w:rsidRDefault="00D0710E" w:rsidP="00D0710E">
      <w:pPr>
        <w:pStyle w:val="Akapitzlist"/>
        <w:spacing w:after="0"/>
        <w:ind w:left="284"/>
        <w:jc w:val="both"/>
        <w:rPr>
          <w:rFonts w:ascii="Bookman Old Style" w:eastAsia="Times New Roman" w:hAnsi="Bookman Old Style" w:cs="FKDPH J+ Helvetica"/>
          <w:bCs/>
          <w:color w:val="00B050"/>
          <w:sz w:val="20"/>
          <w:szCs w:val="20"/>
          <w:lang w:val="en-GB" w:eastAsia="pl-PL"/>
        </w:rPr>
      </w:pPr>
      <w:r w:rsidRPr="00D0710E">
        <w:rPr>
          <w:rFonts w:ascii="Bookman Old Style" w:eastAsia="Times New Roman" w:hAnsi="Bookman Old Style" w:cs="Times New Roman"/>
          <w:iCs/>
          <w:color w:val="00B050"/>
          <w:sz w:val="20"/>
          <w:szCs w:val="20"/>
          <w:lang w:val="en-GB" w:eastAsia="pl-PL"/>
        </w:rPr>
        <w:t xml:space="preserve">The apparatus shall be delivered in intact, original manufacturer's packaging, which shall have the protection applied by the manufacturer and shall bear the marks identifying it, in particular the manufacturer's trade mark or brand name or other marks. If necessary, it should be wrapped in outer packaging protecting it from damage. </w:t>
      </w:r>
    </w:p>
    <w:p w14:paraId="347FDCDD" w14:textId="2DE26B85" w:rsidR="002B25A9" w:rsidRDefault="002B25A9" w:rsidP="002173B4">
      <w:pPr>
        <w:pStyle w:val="Akapitzlist"/>
        <w:numPr>
          <w:ilvl w:val="0"/>
          <w:numId w:val="17"/>
        </w:numPr>
        <w:autoSpaceDE w:val="0"/>
        <w:autoSpaceDN w:val="0"/>
        <w:adjustRightInd w:val="0"/>
        <w:spacing w:after="0"/>
        <w:ind w:left="284" w:hanging="284"/>
        <w:jc w:val="both"/>
        <w:rPr>
          <w:rFonts w:ascii="Bookman Old Style" w:eastAsia="Times New Roman" w:hAnsi="Bookman Old Style" w:cs="Times New Roman"/>
          <w:sz w:val="20"/>
          <w:szCs w:val="20"/>
        </w:rPr>
      </w:pPr>
      <w:r w:rsidRPr="002173B4">
        <w:rPr>
          <w:rFonts w:ascii="Bookman Old Style" w:eastAsia="Times New Roman" w:hAnsi="Bookman Old Style" w:cs="Times New Roman"/>
          <w:iCs/>
          <w:sz w:val="20"/>
          <w:szCs w:val="20"/>
          <w:lang w:eastAsia="pl-PL"/>
        </w:rPr>
        <w:t xml:space="preserve">Jeśli Wykonawca dostarcza aparaturę za pomocą firmy transportowej lub kurierskiej, wówczas dodatkowo na opakowaniu zewnętrznym powinna być następująca informacja: „Należy dostarczyć do </w:t>
      </w:r>
      <w:r w:rsidR="00B22A82">
        <w:rPr>
          <w:rFonts w:ascii="Bookman Old Style" w:eastAsia="Times New Roman" w:hAnsi="Bookman Old Style" w:cs="Times New Roman"/>
          <w:iCs/>
          <w:sz w:val="20"/>
          <w:szCs w:val="20"/>
          <w:lang w:eastAsia="pl-PL"/>
        </w:rPr>
        <w:t>Katedry Fizyki Molekularnej</w:t>
      </w:r>
      <w:r w:rsidR="000B2DE5" w:rsidRPr="002173B4">
        <w:rPr>
          <w:rFonts w:ascii="Bookman Old Style" w:eastAsia="Times New Roman" w:hAnsi="Bookman Old Style" w:cs="Times New Roman"/>
          <w:iCs/>
          <w:sz w:val="20"/>
          <w:szCs w:val="20"/>
          <w:lang w:eastAsia="pl-PL"/>
        </w:rPr>
        <w:t xml:space="preserve"> Wydziału Chemicznego Politechniki Łódzkiej</w:t>
      </w:r>
      <w:r w:rsidRPr="002173B4">
        <w:rPr>
          <w:rFonts w:ascii="Bookman Old Style" w:eastAsia="Times New Roman" w:hAnsi="Bookman Old Style" w:cs="Times New Roman"/>
          <w:iCs/>
          <w:sz w:val="20"/>
          <w:szCs w:val="20"/>
          <w:lang w:eastAsia="pl-PL"/>
        </w:rPr>
        <w:t xml:space="preserve">”. </w:t>
      </w:r>
      <w:r w:rsidRPr="002173B4">
        <w:rPr>
          <w:rFonts w:ascii="Bookman Old Style" w:eastAsia="Times New Roman" w:hAnsi="Bookman Old Style" w:cs="Times New Roman"/>
          <w:sz w:val="20"/>
          <w:szCs w:val="20"/>
          <w:lang w:eastAsia="pl-PL"/>
        </w:rPr>
        <w:t>W takim przypadku Wykonawca odpowiada za działania i zaniechania tychże podmiotów jak za działania lub zaniechania własne.</w:t>
      </w:r>
    </w:p>
    <w:p w14:paraId="623FB4FA" w14:textId="7C620202" w:rsidR="00D0710E" w:rsidRPr="00D0710E" w:rsidRDefault="00D0710E" w:rsidP="00D0710E">
      <w:pPr>
        <w:pStyle w:val="Akapitzlist"/>
        <w:autoSpaceDE w:val="0"/>
        <w:autoSpaceDN w:val="0"/>
        <w:adjustRightInd w:val="0"/>
        <w:spacing w:after="0"/>
        <w:ind w:left="284"/>
        <w:jc w:val="both"/>
        <w:rPr>
          <w:rFonts w:ascii="Bookman Old Style" w:eastAsia="Times New Roman" w:hAnsi="Bookman Old Style" w:cs="Times New Roman"/>
          <w:color w:val="00B050"/>
          <w:sz w:val="20"/>
          <w:szCs w:val="20"/>
          <w:lang w:val="en-GB"/>
        </w:rPr>
      </w:pPr>
      <w:r w:rsidRPr="00D0710E">
        <w:rPr>
          <w:rFonts w:ascii="Bookman Old Style" w:eastAsia="Times New Roman" w:hAnsi="Bookman Old Style" w:cs="Times New Roman"/>
          <w:iCs/>
          <w:color w:val="00B050"/>
          <w:sz w:val="20"/>
          <w:szCs w:val="20"/>
          <w:lang w:val="en-GB" w:eastAsia="pl-PL"/>
        </w:rPr>
        <w:t xml:space="preserve">If the Contractor delivers the apparatus by means of a transport or courier company, then additionally on the external packaging there should be the following information: "To be delivered to the Department of Molecular Physics of the Faculty of Chemistry of the </w:t>
      </w:r>
      <w:r>
        <w:rPr>
          <w:rFonts w:ascii="Bookman Old Style" w:eastAsia="Times New Roman" w:hAnsi="Bookman Old Style" w:cs="Times New Roman"/>
          <w:iCs/>
          <w:color w:val="00B050"/>
          <w:sz w:val="20"/>
          <w:szCs w:val="20"/>
          <w:lang w:val="en-GB" w:eastAsia="pl-PL"/>
        </w:rPr>
        <w:t>Lodz University of Technology</w:t>
      </w:r>
      <w:r w:rsidRPr="00D0710E">
        <w:rPr>
          <w:rFonts w:ascii="Bookman Old Style" w:eastAsia="Times New Roman" w:hAnsi="Bookman Old Style" w:cs="Times New Roman"/>
          <w:iCs/>
          <w:color w:val="00B050"/>
          <w:sz w:val="20"/>
          <w:szCs w:val="20"/>
          <w:lang w:val="en-GB" w:eastAsia="pl-PL"/>
        </w:rPr>
        <w:t xml:space="preserve">". </w:t>
      </w:r>
      <w:r w:rsidRPr="00D0710E">
        <w:rPr>
          <w:rFonts w:ascii="Bookman Old Style" w:eastAsia="Times New Roman" w:hAnsi="Bookman Old Style" w:cs="Times New Roman"/>
          <w:color w:val="00B050"/>
          <w:sz w:val="20"/>
          <w:szCs w:val="20"/>
          <w:lang w:val="en-GB" w:eastAsia="pl-PL"/>
        </w:rPr>
        <w:t>In such a case, the Contractor shall be liable for the acts and omissions of such entities as for its own acts or omissions.</w:t>
      </w:r>
    </w:p>
    <w:p w14:paraId="5C8CDDB7" w14:textId="6749C4D1" w:rsidR="008D044E" w:rsidRPr="00D0710E" w:rsidRDefault="002B25A9" w:rsidP="002173B4">
      <w:pPr>
        <w:numPr>
          <w:ilvl w:val="0"/>
          <w:numId w:val="17"/>
        </w:numPr>
        <w:spacing w:after="0"/>
        <w:ind w:left="284" w:hanging="284"/>
        <w:jc w:val="both"/>
        <w:rPr>
          <w:rFonts w:ascii="Bookman Old Style" w:eastAsia="Batang" w:hAnsi="Bookman Old Style" w:cs="Times New Roman"/>
          <w:sz w:val="20"/>
          <w:szCs w:val="20"/>
          <w:lang w:eastAsia="pl-PL"/>
        </w:rPr>
      </w:pPr>
      <w:r w:rsidRPr="002173B4">
        <w:rPr>
          <w:rFonts w:ascii="Bookman Old Style" w:eastAsia="Times New Roman" w:hAnsi="Bookman Old Style" w:cs="Times New Roman"/>
          <w:sz w:val="20"/>
          <w:szCs w:val="20"/>
        </w:rPr>
        <w:t>Dostawa odbędzie się w dzień roboczy w godzinach 9.00 – 15.00. Wykonawca zawiadomi Zamawiającego o terminie realizacji dostawy, z co najmniej 2 - dniowym wyprzedzeniem.</w:t>
      </w:r>
      <w:r w:rsidRPr="002173B4">
        <w:rPr>
          <w:rFonts w:ascii="Bookman Old Style" w:eastAsia="Times New Roman" w:hAnsi="Bookman Old Style" w:cs="Times New Roman"/>
          <w:iCs/>
          <w:sz w:val="20"/>
          <w:szCs w:val="20"/>
          <w:lang w:eastAsia="pl-PL"/>
        </w:rPr>
        <w:t xml:space="preserve"> </w:t>
      </w:r>
    </w:p>
    <w:p w14:paraId="4B11FB99" w14:textId="6BBB6128" w:rsidR="00D0710E" w:rsidRPr="00D0710E" w:rsidRDefault="00D0710E" w:rsidP="00D0710E">
      <w:pPr>
        <w:spacing w:after="0"/>
        <w:ind w:left="284"/>
        <w:jc w:val="both"/>
        <w:rPr>
          <w:rFonts w:ascii="Bookman Old Style" w:eastAsia="Batang" w:hAnsi="Bookman Old Style" w:cs="Times New Roman"/>
          <w:color w:val="00B050"/>
          <w:sz w:val="20"/>
          <w:szCs w:val="20"/>
          <w:lang w:val="en-GB" w:eastAsia="pl-PL"/>
        </w:rPr>
      </w:pPr>
      <w:r w:rsidRPr="00D0710E">
        <w:rPr>
          <w:rFonts w:ascii="Bookman Old Style" w:eastAsia="Times New Roman" w:hAnsi="Bookman Old Style" w:cs="Times New Roman"/>
          <w:color w:val="00B050"/>
          <w:sz w:val="20"/>
          <w:szCs w:val="20"/>
          <w:lang w:val="en-GB"/>
        </w:rPr>
        <w:t>Delivery will take place on a working day between 9.00 a.m. and 3.00 p.m. The Contractor will notify the Purchaser of the delivery date at least 2 days in advance</w:t>
      </w:r>
      <w:r w:rsidRPr="00D0710E">
        <w:rPr>
          <w:rFonts w:ascii="Bookman Old Style" w:eastAsia="Times New Roman" w:hAnsi="Bookman Old Style" w:cs="Times New Roman"/>
          <w:iCs/>
          <w:color w:val="00B050"/>
          <w:sz w:val="20"/>
          <w:szCs w:val="20"/>
          <w:lang w:val="en-GB" w:eastAsia="pl-PL"/>
        </w:rPr>
        <w:t xml:space="preserve">. </w:t>
      </w:r>
    </w:p>
    <w:p w14:paraId="0F16EBCC" w14:textId="7AC7664F" w:rsidR="002B25A9" w:rsidRPr="00D0710E" w:rsidRDefault="002B25A9" w:rsidP="002173B4">
      <w:pPr>
        <w:numPr>
          <w:ilvl w:val="0"/>
          <w:numId w:val="17"/>
        </w:numPr>
        <w:autoSpaceDE w:val="0"/>
        <w:autoSpaceDN w:val="0"/>
        <w:adjustRightInd w:val="0"/>
        <w:spacing w:after="0"/>
        <w:ind w:left="284" w:hanging="284"/>
        <w:jc w:val="both"/>
        <w:rPr>
          <w:rFonts w:ascii="Bookman Old Style" w:eastAsia="Times New Roman" w:hAnsi="Bookman Old Style" w:cs="Times New Roman"/>
          <w:sz w:val="20"/>
          <w:szCs w:val="20"/>
        </w:rPr>
      </w:pPr>
      <w:r w:rsidRPr="002173B4">
        <w:rPr>
          <w:rFonts w:ascii="Bookman Old Style" w:eastAsia="Times New Roman" w:hAnsi="Bookman Old Style" w:cs="Times New Roman"/>
          <w:iCs/>
          <w:sz w:val="20"/>
          <w:szCs w:val="20"/>
          <w:lang w:eastAsia="pl-PL"/>
        </w:rPr>
        <w:t xml:space="preserve">Wykonawca wraz z aparaturą, dostarczy Zamawiającemu kompletną dokumentację, </w:t>
      </w:r>
      <w:r w:rsidR="00A51FA1" w:rsidRPr="002173B4">
        <w:rPr>
          <w:rFonts w:ascii="Bookman Old Style" w:eastAsia="Times New Roman" w:hAnsi="Bookman Old Style" w:cs="Times New Roman"/>
          <w:iCs/>
          <w:sz w:val="20"/>
          <w:szCs w:val="20"/>
          <w:lang w:eastAsia="pl-PL"/>
        </w:rPr>
        <w:br/>
      </w:r>
      <w:r w:rsidRPr="002173B4">
        <w:rPr>
          <w:rFonts w:ascii="Bookman Old Style" w:eastAsia="Times New Roman" w:hAnsi="Bookman Old Style" w:cs="Times New Roman"/>
          <w:iCs/>
          <w:sz w:val="20"/>
          <w:szCs w:val="20"/>
          <w:lang w:eastAsia="pl-PL"/>
        </w:rPr>
        <w:t>w szczeg</w:t>
      </w:r>
      <w:r w:rsidRPr="002173B4">
        <w:rPr>
          <w:rFonts w:ascii="Bookman Old Style" w:eastAsia="Times New Roman" w:hAnsi="Bookman Old Style" w:cs="Baskerville Old Face"/>
          <w:iCs/>
          <w:sz w:val="20"/>
          <w:szCs w:val="20"/>
          <w:lang w:eastAsia="pl-PL"/>
        </w:rPr>
        <w:t>ó</w:t>
      </w:r>
      <w:r w:rsidRPr="002173B4">
        <w:rPr>
          <w:rFonts w:ascii="Bookman Old Style" w:eastAsia="Times New Roman" w:hAnsi="Bookman Old Style" w:cs="Times New Roman"/>
          <w:iCs/>
          <w:sz w:val="20"/>
          <w:szCs w:val="20"/>
          <w:lang w:eastAsia="pl-PL"/>
        </w:rPr>
        <w:t>lności:</w:t>
      </w:r>
    </w:p>
    <w:p w14:paraId="0277CC12" w14:textId="74519EAE" w:rsidR="00D0710E" w:rsidRPr="00D0710E" w:rsidRDefault="00D0710E" w:rsidP="00D0710E">
      <w:pPr>
        <w:autoSpaceDE w:val="0"/>
        <w:autoSpaceDN w:val="0"/>
        <w:adjustRightInd w:val="0"/>
        <w:spacing w:after="0"/>
        <w:ind w:left="284"/>
        <w:jc w:val="both"/>
        <w:rPr>
          <w:rFonts w:ascii="Bookman Old Style" w:eastAsia="Times New Roman" w:hAnsi="Bookman Old Style" w:cs="Times New Roman"/>
          <w:color w:val="00B050"/>
          <w:sz w:val="20"/>
          <w:szCs w:val="20"/>
          <w:lang w:val="en-GB"/>
        </w:rPr>
      </w:pPr>
      <w:r w:rsidRPr="00D0710E">
        <w:rPr>
          <w:rFonts w:ascii="Bookman Old Style" w:eastAsia="Times New Roman" w:hAnsi="Bookman Old Style" w:cs="Times New Roman"/>
          <w:iCs/>
          <w:color w:val="00B050"/>
          <w:sz w:val="20"/>
          <w:szCs w:val="20"/>
          <w:lang w:val="en-GB" w:eastAsia="pl-PL"/>
        </w:rPr>
        <w:t>Together with the apparatus, the Contractor shall provide the Purchaser with complete documentation, in particular:</w:t>
      </w:r>
    </w:p>
    <w:p w14:paraId="7D97372E" w14:textId="53BBBFC2" w:rsidR="002B25A9" w:rsidRPr="00D0710E" w:rsidRDefault="002B25A9" w:rsidP="002173B4">
      <w:pPr>
        <w:pStyle w:val="Akapitzlist"/>
        <w:numPr>
          <w:ilvl w:val="0"/>
          <w:numId w:val="21"/>
        </w:numPr>
        <w:autoSpaceDE w:val="0"/>
        <w:autoSpaceDN w:val="0"/>
        <w:adjustRightInd w:val="0"/>
        <w:spacing w:after="0"/>
        <w:ind w:left="426" w:hanging="283"/>
        <w:jc w:val="both"/>
        <w:rPr>
          <w:rFonts w:ascii="Bookman Old Style" w:eastAsia="Times New Roman" w:hAnsi="Bookman Old Style" w:cs="Times New Roman"/>
          <w:sz w:val="20"/>
          <w:szCs w:val="20"/>
        </w:rPr>
      </w:pPr>
      <w:r w:rsidRPr="002173B4">
        <w:rPr>
          <w:rFonts w:ascii="Bookman Old Style" w:eastAsia="Times New Roman" w:hAnsi="Bookman Old Style" w:cs="Times New Roman"/>
          <w:iCs/>
          <w:sz w:val="20"/>
          <w:szCs w:val="20"/>
          <w:lang w:eastAsia="pl-PL"/>
        </w:rPr>
        <w:t>dokumentację techniczną aparatury niezbędn</w:t>
      </w:r>
      <w:r w:rsidR="009A620B" w:rsidRPr="002173B4">
        <w:rPr>
          <w:rFonts w:ascii="Bookman Old Style" w:eastAsia="Times New Roman" w:hAnsi="Bookman Old Style" w:cs="Times New Roman"/>
          <w:iCs/>
          <w:sz w:val="20"/>
          <w:szCs w:val="20"/>
          <w:lang w:eastAsia="pl-PL"/>
        </w:rPr>
        <w:t>ą</w:t>
      </w:r>
      <w:r w:rsidRPr="002173B4">
        <w:rPr>
          <w:rFonts w:ascii="Bookman Old Style" w:eastAsia="Times New Roman" w:hAnsi="Bookman Old Style" w:cs="Times New Roman"/>
          <w:iCs/>
          <w:sz w:val="20"/>
          <w:szCs w:val="20"/>
          <w:lang w:eastAsia="pl-PL"/>
        </w:rPr>
        <w:t xml:space="preserve"> do prawidłowego korzystania z aparatury</w:t>
      </w:r>
      <w:r w:rsidR="002B5433" w:rsidRPr="002173B4">
        <w:rPr>
          <w:rFonts w:ascii="Bookman Old Style" w:eastAsia="Times New Roman" w:hAnsi="Bookman Old Style" w:cs="Times New Roman"/>
          <w:iCs/>
          <w:sz w:val="20"/>
          <w:szCs w:val="20"/>
          <w:lang w:eastAsia="pl-PL"/>
        </w:rPr>
        <w:t>,</w:t>
      </w:r>
      <w:r w:rsidRPr="002173B4">
        <w:rPr>
          <w:rFonts w:ascii="Bookman Old Style" w:eastAsia="Times New Roman" w:hAnsi="Bookman Old Style" w:cs="Times New Roman"/>
          <w:iCs/>
          <w:sz w:val="20"/>
          <w:szCs w:val="20"/>
          <w:lang w:eastAsia="pl-PL"/>
        </w:rPr>
        <w:t xml:space="preserve"> </w:t>
      </w:r>
    </w:p>
    <w:p w14:paraId="626746A0" w14:textId="0CE9D433" w:rsidR="00D0710E" w:rsidRPr="00D0710E" w:rsidRDefault="00D0710E" w:rsidP="00D0710E">
      <w:pPr>
        <w:pStyle w:val="Akapitzlist"/>
        <w:autoSpaceDE w:val="0"/>
        <w:autoSpaceDN w:val="0"/>
        <w:adjustRightInd w:val="0"/>
        <w:spacing w:after="0"/>
        <w:ind w:left="426"/>
        <w:jc w:val="both"/>
        <w:rPr>
          <w:rFonts w:ascii="Bookman Old Style" w:eastAsia="Times New Roman" w:hAnsi="Bookman Old Style" w:cs="Times New Roman"/>
          <w:color w:val="00B050"/>
          <w:sz w:val="20"/>
          <w:szCs w:val="20"/>
          <w:lang w:val="en-GB"/>
        </w:rPr>
      </w:pPr>
      <w:r w:rsidRPr="00D0710E">
        <w:rPr>
          <w:rFonts w:ascii="Bookman Old Style" w:eastAsia="Times New Roman" w:hAnsi="Bookman Old Style" w:cs="Times New Roman"/>
          <w:iCs/>
          <w:color w:val="00B050"/>
          <w:sz w:val="20"/>
          <w:szCs w:val="20"/>
          <w:lang w:val="en-GB" w:eastAsia="pl-PL"/>
        </w:rPr>
        <w:t xml:space="preserve">the technical documentation of the apparatus necessary for the correct use of the apparatus, </w:t>
      </w:r>
    </w:p>
    <w:p w14:paraId="2D2CE41C" w14:textId="1821EF7B" w:rsidR="002B25A9" w:rsidRPr="00D0710E" w:rsidRDefault="00F20CED" w:rsidP="002173B4">
      <w:pPr>
        <w:pStyle w:val="Akapitzlist"/>
        <w:numPr>
          <w:ilvl w:val="0"/>
          <w:numId w:val="21"/>
        </w:numPr>
        <w:autoSpaceDE w:val="0"/>
        <w:autoSpaceDN w:val="0"/>
        <w:adjustRightInd w:val="0"/>
        <w:spacing w:after="0"/>
        <w:ind w:left="426" w:hanging="283"/>
        <w:jc w:val="both"/>
        <w:rPr>
          <w:rFonts w:ascii="Bookman Old Style" w:eastAsia="Times New Roman" w:hAnsi="Bookman Old Style" w:cs="Times New Roman"/>
          <w:sz w:val="20"/>
          <w:szCs w:val="20"/>
        </w:rPr>
      </w:pPr>
      <w:r w:rsidRPr="002173B4">
        <w:rPr>
          <w:rFonts w:ascii="Bookman Old Style" w:hAnsi="Bookman Old Style"/>
          <w:sz w:val="20"/>
          <w:szCs w:val="20"/>
        </w:rPr>
        <w:t>odpowiednie pozwolenia, atesty lub certyfikaty w zakresie bezpieczeństwa i dopuszczenia do</w:t>
      </w:r>
      <w:r w:rsidR="00A51FA1" w:rsidRPr="002173B4">
        <w:rPr>
          <w:rFonts w:ascii="Bookman Old Style" w:hAnsi="Bookman Old Style"/>
          <w:sz w:val="20"/>
          <w:szCs w:val="20"/>
        </w:rPr>
        <w:t xml:space="preserve"> </w:t>
      </w:r>
      <w:r w:rsidRPr="002173B4">
        <w:rPr>
          <w:rFonts w:ascii="Bookman Old Style" w:hAnsi="Bookman Old Style"/>
          <w:sz w:val="20"/>
          <w:szCs w:val="20"/>
        </w:rPr>
        <w:t>obrotu na terenie UE aparatury, jeśli wymagają tego odpowiednie przepisy prawa</w:t>
      </w:r>
      <w:r w:rsidR="00F02D4C" w:rsidRPr="002173B4">
        <w:rPr>
          <w:rFonts w:ascii="Bookman Old Style" w:hAnsi="Bookman Old Style"/>
          <w:sz w:val="20"/>
          <w:szCs w:val="20"/>
        </w:rPr>
        <w:t>.</w:t>
      </w:r>
    </w:p>
    <w:p w14:paraId="1AE87AFB" w14:textId="245F4234" w:rsidR="00D0710E" w:rsidRPr="00D0710E" w:rsidRDefault="00D0710E" w:rsidP="00D0710E">
      <w:pPr>
        <w:pStyle w:val="Akapitzlist"/>
        <w:autoSpaceDE w:val="0"/>
        <w:autoSpaceDN w:val="0"/>
        <w:adjustRightInd w:val="0"/>
        <w:spacing w:after="0"/>
        <w:ind w:left="426"/>
        <w:jc w:val="both"/>
        <w:rPr>
          <w:rFonts w:ascii="Bookman Old Style" w:eastAsia="Times New Roman" w:hAnsi="Bookman Old Style" w:cs="Times New Roman"/>
          <w:color w:val="00B050"/>
          <w:sz w:val="20"/>
          <w:szCs w:val="20"/>
          <w:lang w:val="en-GB"/>
        </w:rPr>
      </w:pPr>
      <w:r w:rsidRPr="00D0710E">
        <w:rPr>
          <w:rFonts w:ascii="Bookman Old Style" w:hAnsi="Bookman Old Style"/>
          <w:color w:val="00B050"/>
          <w:sz w:val="20"/>
          <w:szCs w:val="20"/>
          <w:lang w:val="en-GB"/>
        </w:rPr>
        <w:t>the relevant licences, approvals or certificates for the safety and EU-wide marketing authorisation of the apparatus, where required by the relevant legislation.</w:t>
      </w:r>
    </w:p>
    <w:p w14:paraId="2E37DE84" w14:textId="029EBBAB" w:rsidR="002B25A9" w:rsidRDefault="002B25A9" w:rsidP="002173B4">
      <w:pPr>
        <w:pStyle w:val="Akapitzlist"/>
        <w:numPr>
          <w:ilvl w:val="0"/>
          <w:numId w:val="17"/>
        </w:numPr>
        <w:autoSpaceDE w:val="0"/>
        <w:autoSpaceDN w:val="0"/>
        <w:adjustRightInd w:val="0"/>
        <w:spacing w:after="0"/>
        <w:ind w:left="284" w:hanging="284"/>
        <w:jc w:val="both"/>
        <w:rPr>
          <w:rFonts w:ascii="Bookman Old Style" w:eastAsia="Times New Roman" w:hAnsi="Bookman Old Style" w:cs="Times New Roman"/>
          <w:sz w:val="20"/>
          <w:szCs w:val="20"/>
        </w:rPr>
      </w:pPr>
      <w:r w:rsidRPr="002173B4">
        <w:rPr>
          <w:rFonts w:ascii="Bookman Old Style" w:eastAsia="Times New Roman" w:hAnsi="Bookman Old Style" w:cs="Times New Roman"/>
          <w:sz w:val="20"/>
          <w:szCs w:val="20"/>
        </w:rPr>
        <w:t>Zamawiający podczas odbioru sprawdzi czy dostarczona aparatura jest zgodna z umową, jest kompletna i posiada wszystkie paramenty wyspecyfikowane w „Specyfikacji technicznej”</w:t>
      </w:r>
      <w:r w:rsidR="00A51FA1" w:rsidRPr="002173B4">
        <w:rPr>
          <w:rFonts w:ascii="Bookman Old Style" w:eastAsia="Times New Roman" w:hAnsi="Bookman Old Style" w:cs="Times New Roman"/>
          <w:sz w:val="20"/>
          <w:szCs w:val="20"/>
        </w:rPr>
        <w:t>.</w:t>
      </w:r>
    </w:p>
    <w:p w14:paraId="5674F245" w14:textId="70C4BE58" w:rsidR="00D0710E" w:rsidRPr="00D0710E" w:rsidRDefault="00D0710E" w:rsidP="00D0710E">
      <w:pPr>
        <w:pStyle w:val="Akapitzlist"/>
        <w:autoSpaceDE w:val="0"/>
        <w:autoSpaceDN w:val="0"/>
        <w:adjustRightInd w:val="0"/>
        <w:spacing w:after="0"/>
        <w:ind w:left="284"/>
        <w:jc w:val="both"/>
        <w:rPr>
          <w:rFonts w:ascii="Bookman Old Style" w:eastAsia="Times New Roman" w:hAnsi="Bookman Old Style" w:cs="Times New Roman"/>
          <w:color w:val="00B050"/>
          <w:sz w:val="20"/>
          <w:szCs w:val="20"/>
          <w:lang w:val="en-GB"/>
        </w:rPr>
      </w:pPr>
      <w:r w:rsidRPr="00D0710E">
        <w:rPr>
          <w:rFonts w:ascii="Bookman Old Style" w:eastAsia="Times New Roman" w:hAnsi="Bookman Old Style" w:cs="Times New Roman"/>
          <w:color w:val="00B050"/>
          <w:sz w:val="20"/>
          <w:szCs w:val="20"/>
          <w:lang w:val="en-GB"/>
        </w:rPr>
        <w:t>During acceptance, the purchaser will check that the equipment supplied is in accordance with the contract, is complete and has all the characteristics specified in the "Technical Specifications".</w:t>
      </w:r>
    </w:p>
    <w:p w14:paraId="1BA1A097" w14:textId="77777777" w:rsidR="00FF11FD" w:rsidRDefault="00FF11FD" w:rsidP="002173B4">
      <w:pPr>
        <w:numPr>
          <w:ilvl w:val="0"/>
          <w:numId w:val="17"/>
        </w:numPr>
        <w:spacing w:after="0"/>
        <w:ind w:left="284" w:hanging="284"/>
        <w:jc w:val="both"/>
        <w:rPr>
          <w:rFonts w:ascii="Bookman Old Style" w:eastAsia="Times New Roman" w:hAnsi="Bookman Old Style" w:cs="Times New Roman"/>
          <w:bCs/>
          <w:iCs/>
          <w:sz w:val="20"/>
          <w:szCs w:val="20"/>
          <w:lang w:eastAsia="pl-PL"/>
        </w:rPr>
      </w:pPr>
      <w:r w:rsidRPr="002173B4">
        <w:rPr>
          <w:rFonts w:ascii="Bookman Old Style" w:eastAsia="Times New Roman" w:hAnsi="Bookman Old Style" w:cs="Times New Roman"/>
          <w:bCs/>
          <w:iCs/>
          <w:sz w:val="20"/>
          <w:szCs w:val="20"/>
          <w:lang w:eastAsia="pl-PL"/>
        </w:rPr>
        <w:t>W przypadku stwierdzenia wad podczas odbioru Zamawiającemu przysługują następujące uprawnienia:</w:t>
      </w:r>
    </w:p>
    <w:p w14:paraId="3A2D97EE" w14:textId="7AB7EE5B" w:rsidR="00D0710E" w:rsidRPr="00D0710E" w:rsidRDefault="00D0710E" w:rsidP="00D0710E">
      <w:pPr>
        <w:spacing w:after="0"/>
        <w:ind w:left="284"/>
        <w:jc w:val="both"/>
        <w:rPr>
          <w:rFonts w:ascii="Bookman Old Style" w:eastAsia="Times New Roman" w:hAnsi="Bookman Old Style" w:cs="Times New Roman"/>
          <w:bCs/>
          <w:iCs/>
          <w:color w:val="00B050"/>
          <w:sz w:val="20"/>
          <w:szCs w:val="20"/>
          <w:lang w:val="en-GB" w:eastAsia="pl-PL"/>
        </w:rPr>
      </w:pPr>
      <w:r w:rsidRPr="00D0710E">
        <w:rPr>
          <w:rFonts w:ascii="Bookman Old Style" w:eastAsia="Times New Roman" w:hAnsi="Bookman Old Style" w:cs="Times New Roman"/>
          <w:bCs/>
          <w:iCs/>
          <w:color w:val="00B050"/>
          <w:sz w:val="20"/>
          <w:szCs w:val="20"/>
          <w:lang w:val="en-GB" w:eastAsia="pl-PL"/>
        </w:rPr>
        <w:t>If defects are found during acceptance, the Purchaser shall have the following rights:</w:t>
      </w:r>
    </w:p>
    <w:p w14:paraId="229A75E3" w14:textId="2CC14590" w:rsidR="00FF11FD" w:rsidRDefault="00FF11FD" w:rsidP="002173B4">
      <w:pPr>
        <w:numPr>
          <w:ilvl w:val="0"/>
          <w:numId w:val="15"/>
        </w:numPr>
        <w:spacing w:after="0"/>
        <w:ind w:left="426" w:hanging="284"/>
        <w:jc w:val="both"/>
        <w:rPr>
          <w:rFonts w:ascii="Bookman Old Style" w:eastAsia="Times New Roman" w:hAnsi="Bookman Old Style" w:cs="Times New Roman"/>
          <w:bCs/>
          <w:iCs/>
          <w:sz w:val="20"/>
          <w:szCs w:val="20"/>
          <w:lang w:eastAsia="pl-PL"/>
        </w:rPr>
      </w:pPr>
      <w:r w:rsidRPr="002173B4">
        <w:rPr>
          <w:rFonts w:ascii="Bookman Old Style" w:eastAsia="Times New Roman" w:hAnsi="Bookman Old Style" w:cs="Times New Roman"/>
          <w:bCs/>
          <w:iCs/>
          <w:sz w:val="20"/>
          <w:szCs w:val="20"/>
          <w:lang w:eastAsia="pl-PL"/>
        </w:rPr>
        <w:t>jeżeli wady nadają się do usunięcia Zamawiający może odmówić odbioru i zażądać usunięcia wad w terminie przez siebie wyznaczonym. W przypadku nie usunięcia przez Wykonawcę wad w wyznaczonym terminie, Zamawiający może odstąpić od umowy</w:t>
      </w:r>
      <w:r w:rsidR="00651BE5" w:rsidRPr="002173B4">
        <w:rPr>
          <w:rFonts w:ascii="Bookman Old Style" w:eastAsia="Times New Roman" w:hAnsi="Bookman Old Style" w:cs="Times New Roman"/>
          <w:bCs/>
          <w:iCs/>
          <w:sz w:val="20"/>
          <w:szCs w:val="20"/>
          <w:lang w:eastAsia="pl-PL"/>
        </w:rPr>
        <w:t xml:space="preserve"> na podstawie § </w:t>
      </w:r>
      <w:r w:rsidR="00C82A17">
        <w:rPr>
          <w:rFonts w:ascii="Bookman Old Style" w:eastAsia="Times New Roman" w:hAnsi="Bookman Old Style" w:cs="Times New Roman"/>
          <w:bCs/>
          <w:iCs/>
          <w:sz w:val="20"/>
          <w:szCs w:val="20"/>
          <w:lang w:eastAsia="pl-PL"/>
        </w:rPr>
        <w:t>6</w:t>
      </w:r>
      <w:r w:rsidR="00651BE5" w:rsidRPr="002173B4">
        <w:rPr>
          <w:rFonts w:ascii="Bookman Old Style" w:eastAsia="Times New Roman" w:hAnsi="Bookman Old Style" w:cs="Times New Roman"/>
          <w:bCs/>
          <w:iCs/>
          <w:sz w:val="20"/>
          <w:szCs w:val="20"/>
          <w:lang w:eastAsia="pl-PL"/>
        </w:rPr>
        <w:t xml:space="preserve"> ust. 2 pkt </w:t>
      </w:r>
      <w:r w:rsidR="00B5554E" w:rsidRPr="002173B4">
        <w:rPr>
          <w:rFonts w:ascii="Bookman Old Style" w:eastAsia="Times New Roman" w:hAnsi="Bookman Old Style" w:cs="Times New Roman"/>
          <w:bCs/>
          <w:iCs/>
          <w:sz w:val="20"/>
          <w:szCs w:val="20"/>
          <w:lang w:eastAsia="pl-PL"/>
        </w:rPr>
        <w:t>2</w:t>
      </w:r>
      <w:r w:rsidR="00651BE5" w:rsidRPr="002173B4">
        <w:rPr>
          <w:rFonts w:ascii="Bookman Old Style" w:eastAsia="Times New Roman" w:hAnsi="Bookman Old Style" w:cs="Times New Roman"/>
          <w:bCs/>
          <w:iCs/>
          <w:sz w:val="20"/>
          <w:szCs w:val="20"/>
          <w:lang w:eastAsia="pl-PL"/>
        </w:rPr>
        <w:t xml:space="preserve"> umowy</w:t>
      </w:r>
      <w:r w:rsidRPr="002173B4">
        <w:rPr>
          <w:rFonts w:ascii="Bookman Old Style" w:eastAsia="Times New Roman" w:hAnsi="Bookman Old Style" w:cs="Times New Roman"/>
          <w:bCs/>
          <w:iCs/>
          <w:sz w:val="20"/>
          <w:szCs w:val="20"/>
          <w:lang w:eastAsia="pl-PL"/>
        </w:rPr>
        <w:t>,</w:t>
      </w:r>
    </w:p>
    <w:p w14:paraId="596ECDB5" w14:textId="17F00DE4" w:rsidR="00D0710E" w:rsidRPr="00D0710E" w:rsidRDefault="00D0710E" w:rsidP="00D0710E">
      <w:pPr>
        <w:spacing w:after="0"/>
        <w:ind w:left="426"/>
        <w:jc w:val="both"/>
        <w:rPr>
          <w:rFonts w:ascii="Bookman Old Style" w:eastAsia="Times New Roman" w:hAnsi="Bookman Old Style" w:cs="Times New Roman"/>
          <w:bCs/>
          <w:iCs/>
          <w:color w:val="00B050"/>
          <w:sz w:val="20"/>
          <w:szCs w:val="20"/>
          <w:lang w:val="en-GB" w:eastAsia="pl-PL"/>
        </w:rPr>
      </w:pPr>
      <w:r w:rsidRPr="00D0710E">
        <w:rPr>
          <w:rFonts w:ascii="Bookman Old Style" w:eastAsia="Times New Roman" w:hAnsi="Bookman Old Style" w:cs="Times New Roman"/>
          <w:bCs/>
          <w:iCs/>
          <w:color w:val="00B050"/>
          <w:sz w:val="20"/>
          <w:szCs w:val="20"/>
          <w:lang w:val="en-GB" w:eastAsia="pl-PL"/>
        </w:rPr>
        <w:t xml:space="preserve">If the defects are capable of being removed, the </w:t>
      </w:r>
      <w:r>
        <w:rPr>
          <w:rFonts w:ascii="Bookman Old Style" w:eastAsia="Times New Roman" w:hAnsi="Bookman Old Style" w:cs="Times New Roman"/>
          <w:bCs/>
          <w:iCs/>
          <w:color w:val="00B050"/>
          <w:sz w:val="20"/>
          <w:szCs w:val="20"/>
          <w:lang w:val="en-GB" w:eastAsia="pl-PL"/>
        </w:rPr>
        <w:t>Purchaser</w:t>
      </w:r>
      <w:r w:rsidRPr="00D0710E">
        <w:rPr>
          <w:rFonts w:ascii="Bookman Old Style" w:eastAsia="Times New Roman" w:hAnsi="Bookman Old Style" w:cs="Times New Roman"/>
          <w:bCs/>
          <w:iCs/>
          <w:color w:val="00B050"/>
          <w:sz w:val="20"/>
          <w:szCs w:val="20"/>
          <w:lang w:val="en-GB" w:eastAsia="pl-PL"/>
        </w:rPr>
        <w:t xml:space="preserve"> may refuse acceptance and require the defects to be removed within a period set by him. If the defects are not removed </w:t>
      </w:r>
      <w:r w:rsidRPr="00D0710E">
        <w:rPr>
          <w:rFonts w:ascii="Bookman Old Style" w:eastAsia="Times New Roman" w:hAnsi="Bookman Old Style" w:cs="Times New Roman"/>
          <w:bCs/>
          <w:iCs/>
          <w:color w:val="00B050"/>
          <w:sz w:val="20"/>
          <w:szCs w:val="20"/>
          <w:lang w:val="en-GB" w:eastAsia="pl-PL"/>
        </w:rPr>
        <w:lastRenderedPageBreak/>
        <w:t xml:space="preserve">by the Contractor within the deadline set, the </w:t>
      </w:r>
      <w:r>
        <w:rPr>
          <w:rFonts w:ascii="Bookman Old Style" w:eastAsia="Times New Roman" w:hAnsi="Bookman Old Style" w:cs="Times New Roman"/>
          <w:bCs/>
          <w:iCs/>
          <w:color w:val="00B050"/>
          <w:sz w:val="20"/>
          <w:szCs w:val="20"/>
          <w:lang w:val="en-GB" w:eastAsia="pl-PL"/>
        </w:rPr>
        <w:t xml:space="preserve">Purchaser </w:t>
      </w:r>
      <w:r w:rsidRPr="00D0710E">
        <w:rPr>
          <w:rFonts w:ascii="Bookman Old Style" w:eastAsia="Times New Roman" w:hAnsi="Bookman Old Style" w:cs="Times New Roman"/>
          <w:bCs/>
          <w:iCs/>
          <w:color w:val="00B050"/>
          <w:sz w:val="20"/>
          <w:szCs w:val="20"/>
          <w:lang w:val="en-GB" w:eastAsia="pl-PL"/>
        </w:rPr>
        <w:t>may withdraw from the contract pursuant to § 6(2)(2) of the contract,</w:t>
      </w:r>
    </w:p>
    <w:p w14:paraId="1AA957E3" w14:textId="77777777" w:rsidR="00FF11FD" w:rsidRDefault="00FF11FD" w:rsidP="002173B4">
      <w:pPr>
        <w:numPr>
          <w:ilvl w:val="0"/>
          <w:numId w:val="15"/>
        </w:numPr>
        <w:tabs>
          <w:tab w:val="left" w:pos="426"/>
        </w:tabs>
        <w:spacing w:after="0"/>
        <w:ind w:left="426" w:hanging="284"/>
        <w:jc w:val="both"/>
        <w:rPr>
          <w:rFonts w:ascii="Bookman Old Style" w:eastAsia="Times New Roman" w:hAnsi="Bookman Old Style" w:cs="Times New Roman"/>
          <w:bCs/>
          <w:iCs/>
          <w:sz w:val="20"/>
          <w:szCs w:val="20"/>
          <w:lang w:eastAsia="pl-PL"/>
        </w:rPr>
      </w:pPr>
      <w:r w:rsidRPr="002173B4">
        <w:rPr>
          <w:rFonts w:ascii="Bookman Old Style" w:eastAsia="Times New Roman" w:hAnsi="Bookman Old Style" w:cs="Times New Roman"/>
          <w:bCs/>
          <w:iCs/>
          <w:sz w:val="20"/>
          <w:szCs w:val="20"/>
          <w:lang w:eastAsia="pl-PL"/>
        </w:rPr>
        <w:t>jeżeli wady nie nadają się do usunięcia Zamawiający może:</w:t>
      </w:r>
    </w:p>
    <w:p w14:paraId="72BCBE44" w14:textId="5A0763EA" w:rsidR="00D0710E" w:rsidRPr="00D0710E" w:rsidRDefault="00D0710E" w:rsidP="00D0710E">
      <w:pPr>
        <w:tabs>
          <w:tab w:val="left" w:pos="426"/>
        </w:tabs>
        <w:spacing w:after="0"/>
        <w:ind w:left="426"/>
        <w:jc w:val="both"/>
        <w:rPr>
          <w:rFonts w:ascii="Bookman Old Style" w:eastAsia="Times New Roman" w:hAnsi="Bookman Old Style" w:cs="Times New Roman"/>
          <w:bCs/>
          <w:iCs/>
          <w:sz w:val="20"/>
          <w:szCs w:val="20"/>
          <w:lang w:val="en-GB" w:eastAsia="pl-PL"/>
        </w:rPr>
      </w:pPr>
      <w:r w:rsidRPr="00D0710E">
        <w:rPr>
          <w:rFonts w:ascii="Bookman Old Style" w:eastAsia="Times New Roman" w:hAnsi="Bookman Old Style" w:cs="Times New Roman"/>
          <w:bCs/>
          <w:iCs/>
          <w:color w:val="00B050"/>
          <w:sz w:val="20"/>
          <w:szCs w:val="20"/>
          <w:lang w:val="en-GB" w:eastAsia="pl-PL"/>
        </w:rPr>
        <w:t>If the defects cannot be removed, the Purchaser may:</w:t>
      </w:r>
    </w:p>
    <w:p w14:paraId="6D9D71CF" w14:textId="77777777" w:rsidR="00FF11FD" w:rsidRDefault="00FF11FD" w:rsidP="002173B4">
      <w:pPr>
        <w:numPr>
          <w:ilvl w:val="0"/>
          <w:numId w:val="24"/>
        </w:numPr>
        <w:spacing w:after="0"/>
        <w:ind w:left="709" w:hanging="283"/>
        <w:jc w:val="both"/>
        <w:rPr>
          <w:rFonts w:ascii="Bookman Old Style" w:eastAsia="Times New Roman" w:hAnsi="Bookman Old Style" w:cs="Times New Roman"/>
          <w:bCs/>
          <w:iCs/>
          <w:sz w:val="20"/>
          <w:szCs w:val="20"/>
          <w:lang w:eastAsia="pl-PL"/>
        </w:rPr>
      </w:pPr>
      <w:r w:rsidRPr="002173B4">
        <w:rPr>
          <w:rFonts w:ascii="Bookman Old Style" w:eastAsia="Times New Roman" w:hAnsi="Bookman Old Style" w:cs="Times New Roman"/>
          <w:bCs/>
          <w:iCs/>
          <w:sz w:val="20"/>
          <w:szCs w:val="20"/>
          <w:lang w:eastAsia="pl-PL"/>
        </w:rPr>
        <w:t>jeżeli nie uniemożliwiają one użytkowania aparatury zgodnie z przeznaczeniem Zamawiający może:</w:t>
      </w:r>
    </w:p>
    <w:p w14:paraId="42F5B2DA" w14:textId="17A47DD8" w:rsidR="00D0710E" w:rsidRPr="00D0710E" w:rsidRDefault="00D0710E" w:rsidP="00D0710E">
      <w:pPr>
        <w:spacing w:after="0"/>
        <w:ind w:left="709"/>
        <w:jc w:val="both"/>
        <w:rPr>
          <w:rFonts w:ascii="Bookman Old Style" w:eastAsia="Times New Roman" w:hAnsi="Bookman Old Style" w:cs="Times New Roman"/>
          <w:bCs/>
          <w:iCs/>
          <w:color w:val="00B050"/>
          <w:sz w:val="20"/>
          <w:szCs w:val="20"/>
          <w:lang w:val="en-GB" w:eastAsia="pl-PL"/>
        </w:rPr>
      </w:pPr>
      <w:r w:rsidRPr="00D0710E">
        <w:rPr>
          <w:rFonts w:ascii="Bookman Old Style" w:eastAsia="Times New Roman" w:hAnsi="Bookman Old Style" w:cs="Times New Roman"/>
          <w:bCs/>
          <w:iCs/>
          <w:color w:val="00B050"/>
          <w:sz w:val="20"/>
          <w:szCs w:val="20"/>
          <w:lang w:val="en-GB" w:eastAsia="pl-PL"/>
        </w:rPr>
        <w:t>if they do not prevent the apparatus from being used as intended, the Purchaser may:</w:t>
      </w:r>
    </w:p>
    <w:p w14:paraId="4C2403F1" w14:textId="257B3E31" w:rsidR="00FF11FD" w:rsidRDefault="00FF11FD" w:rsidP="002173B4">
      <w:pPr>
        <w:spacing w:after="0"/>
        <w:ind w:left="851" w:hanging="142"/>
        <w:jc w:val="both"/>
        <w:rPr>
          <w:rFonts w:ascii="Bookman Old Style" w:eastAsia="Times New Roman" w:hAnsi="Bookman Old Style" w:cs="Times New Roman"/>
          <w:bCs/>
          <w:iCs/>
          <w:sz w:val="20"/>
          <w:szCs w:val="20"/>
          <w:lang w:eastAsia="pl-PL"/>
        </w:rPr>
      </w:pPr>
      <w:r w:rsidRPr="002173B4">
        <w:rPr>
          <w:rFonts w:ascii="Bookman Old Style" w:eastAsia="Times New Roman" w:hAnsi="Bookman Old Style" w:cs="Times New Roman"/>
          <w:bCs/>
          <w:iCs/>
          <w:sz w:val="20"/>
          <w:szCs w:val="20"/>
          <w:lang w:eastAsia="pl-PL"/>
        </w:rPr>
        <w:t>- obniżyć odpowiednio wynagrodzenie Wykonawcy,</w:t>
      </w:r>
      <w:r w:rsidR="002C19E8" w:rsidRPr="002173B4">
        <w:rPr>
          <w:rFonts w:ascii="Bookman Old Style" w:eastAsia="Times New Roman" w:hAnsi="Bookman Old Style" w:cs="Times New Roman"/>
          <w:bCs/>
          <w:iCs/>
          <w:sz w:val="20"/>
          <w:szCs w:val="20"/>
          <w:lang w:eastAsia="pl-PL"/>
        </w:rPr>
        <w:t xml:space="preserve"> o którym mowa w § 4 ust. 1 umowy,</w:t>
      </w:r>
    </w:p>
    <w:p w14:paraId="1E7836B7" w14:textId="5E2E6257" w:rsidR="00D0710E" w:rsidRPr="00D0710E" w:rsidRDefault="00D0710E" w:rsidP="00D0710E">
      <w:pPr>
        <w:spacing w:after="0"/>
        <w:ind w:left="851"/>
        <w:jc w:val="both"/>
        <w:rPr>
          <w:rFonts w:ascii="Bookman Old Style" w:eastAsia="Times New Roman" w:hAnsi="Bookman Old Style" w:cs="Times New Roman"/>
          <w:bCs/>
          <w:iCs/>
          <w:sz w:val="20"/>
          <w:szCs w:val="20"/>
          <w:lang w:val="en-GB" w:eastAsia="pl-PL"/>
        </w:rPr>
      </w:pPr>
      <w:r w:rsidRPr="00D0710E">
        <w:rPr>
          <w:rFonts w:ascii="Bookman Old Style" w:eastAsia="Times New Roman" w:hAnsi="Bookman Old Style" w:cs="Times New Roman"/>
          <w:bCs/>
          <w:iCs/>
          <w:color w:val="00B050"/>
          <w:sz w:val="20"/>
          <w:szCs w:val="20"/>
          <w:lang w:val="en-GB" w:eastAsia="pl-PL"/>
        </w:rPr>
        <w:t>reduce the Contractor's remuneration referred to in § 4.1 of the agreement accordingly,</w:t>
      </w:r>
    </w:p>
    <w:p w14:paraId="1CB80434" w14:textId="5C48482C" w:rsidR="00FF11FD" w:rsidRDefault="00FF11FD" w:rsidP="002173B4">
      <w:pPr>
        <w:spacing w:after="0"/>
        <w:ind w:left="851" w:hanging="142"/>
        <w:jc w:val="both"/>
        <w:rPr>
          <w:rFonts w:ascii="Bookman Old Style" w:eastAsia="Times New Roman" w:hAnsi="Bookman Old Style" w:cs="Times New Roman"/>
          <w:bCs/>
          <w:iCs/>
          <w:sz w:val="20"/>
          <w:szCs w:val="20"/>
          <w:lang w:eastAsia="pl-PL"/>
        </w:rPr>
      </w:pPr>
      <w:r w:rsidRPr="002173B4">
        <w:rPr>
          <w:rFonts w:ascii="Bookman Old Style" w:eastAsia="Times New Roman" w:hAnsi="Bookman Old Style" w:cs="Times New Roman"/>
          <w:bCs/>
          <w:iCs/>
          <w:sz w:val="20"/>
          <w:szCs w:val="20"/>
          <w:lang w:eastAsia="pl-PL"/>
        </w:rPr>
        <w:t>- zażądać wydłużenia okresu gwarancji</w:t>
      </w:r>
      <w:r w:rsidR="002C19E8" w:rsidRPr="002173B4">
        <w:rPr>
          <w:rFonts w:ascii="Bookman Old Style" w:eastAsia="Times New Roman" w:hAnsi="Bookman Old Style" w:cs="Times New Roman"/>
          <w:bCs/>
          <w:iCs/>
          <w:sz w:val="20"/>
          <w:szCs w:val="20"/>
          <w:lang w:eastAsia="pl-PL"/>
        </w:rPr>
        <w:t xml:space="preserve">, o którym mowa w § </w:t>
      </w:r>
      <w:r w:rsidR="002D38A7">
        <w:rPr>
          <w:rFonts w:ascii="Bookman Old Style" w:eastAsia="Times New Roman" w:hAnsi="Bookman Old Style" w:cs="Times New Roman"/>
          <w:bCs/>
          <w:iCs/>
          <w:sz w:val="20"/>
          <w:szCs w:val="20"/>
          <w:lang w:eastAsia="pl-PL"/>
        </w:rPr>
        <w:t>5</w:t>
      </w:r>
      <w:r w:rsidR="002C19E8" w:rsidRPr="002173B4">
        <w:rPr>
          <w:rFonts w:ascii="Bookman Old Style" w:eastAsia="Times New Roman" w:hAnsi="Bookman Old Style" w:cs="Times New Roman"/>
          <w:bCs/>
          <w:iCs/>
          <w:sz w:val="20"/>
          <w:szCs w:val="20"/>
          <w:lang w:eastAsia="pl-PL"/>
        </w:rPr>
        <w:t xml:space="preserve"> ust. 1 umowy</w:t>
      </w:r>
      <w:r w:rsidRPr="002173B4">
        <w:rPr>
          <w:rFonts w:ascii="Bookman Old Style" w:eastAsia="Times New Roman" w:hAnsi="Bookman Old Style" w:cs="Times New Roman"/>
          <w:bCs/>
          <w:iCs/>
          <w:sz w:val="20"/>
          <w:szCs w:val="20"/>
          <w:lang w:eastAsia="pl-PL"/>
        </w:rPr>
        <w:t>,</w:t>
      </w:r>
    </w:p>
    <w:p w14:paraId="6976459C" w14:textId="3B8EF466" w:rsidR="00D0710E" w:rsidRPr="00D0710E" w:rsidRDefault="00D0710E" w:rsidP="00D0710E">
      <w:pPr>
        <w:spacing w:after="0"/>
        <w:ind w:left="851"/>
        <w:jc w:val="both"/>
        <w:rPr>
          <w:rFonts w:ascii="Bookman Old Style" w:eastAsia="Times New Roman" w:hAnsi="Bookman Old Style" w:cs="Times New Roman"/>
          <w:bCs/>
          <w:iCs/>
          <w:color w:val="00B050"/>
          <w:sz w:val="20"/>
          <w:szCs w:val="20"/>
          <w:lang w:val="en-GB" w:eastAsia="pl-PL"/>
        </w:rPr>
      </w:pPr>
      <w:r w:rsidRPr="00D0710E">
        <w:rPr>
          <w:rFonts w:ascii="Bookman Old Style" w:eastAsia="Times New Roman" w:hAnsi="Bookman Old Style" w:cs="Times New Roman"/>
          <w:bCs/>
          <w:iCs/>
          <w:color w:val="00B050"/>
          <w:sz w:val="20"/>
          <w:szCs w:val="20"/>
          <w:lang w:val="en-GB" w:eastAsia="pl-PL"/>
        </w:rPr>
        <w:t>request an extension of the guarantee period referred to in § 5.1 of the contract,</w:t>
      </w:r>
    </w:p>
    <w:p w14:paraId="5A85F596" w14:textId="55BE771B" w:rsidR="00FF11FD" w:rsidRDefault="00FF11FD" w:rsidP="002173B4">
      <w:pPr>
        <w:spacing w:after="0"/>
        <w:ind w:left="709" w:hanging="283"/>
        <w:jc w:val="both"/>
        <w:rPr>
          <w:rFonts w:ascii="Bookman Old Style" w:eastAsia="Times New Roman" w:hAnsi="Bookman Old Style" w:cs="Times New Roman"/>
          <w:bCs/>
          <w:iCs/>
          <w:sz w:val="20"/>
          <w:szCs w:val="20"/>
          <w:lang w:eastAsia="pl-PL"/>
        </w:rPr>
      </w:pPr>
      <w:r w:rsidRPr="002173B4">
        <w:rPr>
          <w:rFonts w:ascii="Bookman Old Style" w:eastAsia="Times New Roman" w:hAnsi="Bookman Old Style" w:cs="Times New Roman"/>
          <w:bCs/>
          <w:iCs/>
          <w:sz w:val="20"/>
          <w:szCs w:val="20"/>
          <w:lang w:eastAsia="pl-PL"/>
        </w:rPr>
        <w:t>b)</w:t>
      </w:r>
      <w:r w:rsidRPr="002173B4">
        <w:rPr>
          <w:rFonts w:ascii="Bookman Old Style" w:eastAsia="Times New Roman" w:hAnsi="Bookman Old Style" w:cs="Times New Roman"/>
          <w:bCs/>
          <w:iCs/>
          <w:sz w:val="20"/>
          <w:szCs w:val="20"/>
          <w:lang w:eastAsia="pl-PL"/>
        </w:rPr>
        <w:tab/>
        <w:t>jeżeli wady uniemożliwiają użytkowanie aparatury zgodnie z przeznaczeniem może odstąpić od umowy</w:t>
      </w:r>
      <w:r w:rsidR="00AC6E8A" w:rsidRPr="002173B4">
        <w:rPr>
          <w:rFonts w:ascii="Bookman Old Style" w:eastAsia="Times New Roman" w:hAnsi="Bookman Old Style" w:cs="Times New Roman"/>
          <w:bCs/>
          <w:iCs/>
          <w:sz w:val="20"/>
          <w:szCs w:val="20"/>
          <w:lang w:eastAsia="pl-PL"/>
        </w:rPr>
        <w:t xml:space="preserve"> na podstawie § </w:t>
      </w:r>
      <w:r w:rsidR="00C82A17">
        <w:rPr>
          <w:rFonts w:ascii="Bookman Old Style" w:eastAsia="Times New Roman" w:hAnsi="Bookman Old Style" w:cs="Times New Roman"/>
          <w:bCs/>
          <w:iCs/>
          <w:sz w:val="20"/>
          <w:szCs w:val="20"/>
          <w:lang w:eastAsia="pl-PL"/>
        </w:rPr>
        <w:t>6</w:t>
      </w:r>
      <w:r w:rsidR="00AC6E8A" w:rsidRPr="002173B4">
        <w:rPr>
          <w:rFonts w:ascii="Bookman Old Style" w:eastAsia="Times New Roman" w:hAnsi="Bookman Old Style" w:cs="Times New Roman"/>
          <w:bCs/>
          <w:iCs/>
          <w:sz w:val="20"/>
          <w:szCs w:val="20"/>
          <w:lang w:eastAsia="pl-PL"/>
        </w:rPr>
        <w:t xml:space="preserve"> ust. 2 pkt </w:t>
      </w:r>
      <w:r w:rsidR="00B5554E" w:rsidRPr="002173B4">
        <w:rPr>
          <w:rFonts w:ascii="Bookman Old Style" w:eastAsia="Times New Roman" w:hAnsi="Bookman Old Style" w:cs="Times New Roman"/>
          <w:bCs/>
          <w:iCs/>
          <w:sz w:val="20"/>
          <w:szCs w:val="20"/>
          <w:lang w:eastAsia="pl-PL"/>
        </w:rPr>
        <w:t>3</w:t>
      </w:r>
      <w:r w:rsidR="00AC6E8A" w:rsidRPr="002173B4">
        <w:rPr>
          <w:rFonts w:ascii="Bookman Old Style" w:eastAsia="Times New Roman" w:hAnsi="Bookman Old Style" w:cs="Times New Roman"/>
          <w:bCs/>
          <w:iCs/>
          <w:sz w:val="20"/>
          <w:szCs w:val="20"/>
          <w:lang w:eastAsia="pl-PL"/>
        </w:rPr>
        <w:t xml:space="preserve"> umowy</w:t>
      </w:r>
      <w:r w:rsidRPr="002173B4">
        <w:rPr>
          <w:rFonts w:ascii="Bookman Old Style" w:eastAsia="Times New Roman" w:hAnsi="Bookman Old Style" w:cs="Times New Roman"/>
          <w:bCs/>
          <w:iCs/>
          <w:sz w:val="20"/>
          <w:szCs w:val="20"/>
          <w:lang w:eastAsia="pl-PL"/>
        </w:rPr>
        <w:t>.</w:t>
      </w:r>
    </w:p>
    <w:p w14:paraId="6737EBE1" w14:textId="6761058E" w:rsidR="00D0710E" w:rsidRPr="00D0710E" w:rsidRDefault="00D0710E" w:rsidP="00D0710E">
      <w:pPr>
        <w:spacing w:after="0"/>
        <w:ind w:left="709" w:hanging="1"/>
        <w:jc w:val="both"/>
        <w:rPr>
          <w:rFonts w:ascii="Bookman Old Style" w:eastAsia="Times New Roman" w:hAnsi="Bookman Old Style" w:cs="Times New Roman"/>
          <w:bCs/>
          <w:iCs/>
          <w:color w:val="00B050"/>
          <w:sz w:val="20"/>
          <w:szCs w:val="20"/>
          <w:lang w:val="en-GB" w:eastAsia="pl-PL"/>
        </w:rPr>
      </w:pPr>
      <w:r w:rsidRPr="00D0710E">
        <w:rPr>
          <w:rFonts w:ascii="Bookman Old Style" w:eastAsia="Times New Roman" w:hAnsi="Bookman Old Style" w:cs="Times New Roman"/>
          <w:bCs/>
          <w:iCs/>
          <w:color w:val="00B050"/>
          <w:sz w:val="20"/>
          <w:szCs w:val="20"/>
          <w:lang w:val="en-GB" w:eastAsia="pl-PL"/>
        </w:rPr>
        <w:t>if the defects make it impossible to use the apparatus as intended, he may withdraw from the contract on the basis of § 6(2)(3) of the contract.</w:t>
      </w:r>
    </w:p>
    <w:p w14:paraId="602B6C42" w14:textId="77777777" w:rsidR="00FF11FD" w:rsidRDefault="00FF11FD" w:rsidP="002173B4">
      <w:pPr>
        <w:numPr>
          <w:ilvl w:val="0"/>
          <w:numId w:val="17"/>
        </w:numPr>
        <w:autoSpaceDE w:val="0"/>
        <w:autoSpaceDN w:val="0"/>
        <w:adjustRightInd w:val="0"/>
        <w:spacing w:after="0"/>
        <w:ind w:left="284" w:hanging="426"/>
        <w:jc w:val="both"/>
        <w:rPr>
          <w:rFonts w:ascii="Bookman Old Style" w:eastAsia="Times New Roman" w:hAnsi="Bookman Old Style" w:cs="Times New Roman"/>
          <w:sz w:val="20"/>
          <w:szCs w:val="20"/>
        </w:rPr>
      </w:pPr>
      <w:r w:rsidRPr="002173B4">
        <w:rPr>
          <w:rFonts w:ascii="Bookman Old Style" w:eastAsia="Times New Roman" w:hAnsi="Bookman Old Style" w:cs="Times New Roman"/>
          <w:sz w:val="20"/>
          <w:szCs w:val="20"/>
        </w:rPr>
        <w:t>Z czynności odbioru zostanie spisany protokół odbioru, który będzie potwierdzał wykonanie przedmiotu umowy oraz zawierał w szczególności:</w:t>
      </w:r>
    </w:p>
    <w:p w14:paraId="418CC85B" w14:textId="686E8EF1" w:rsidR="00D0710E" w:rsidRPr="00D0710E" w:rsidRDefault="00D0710E" w:rsidP="00D0710E">
      <w:pPr>
        <w:autoSpaceDE w:val="0"/>
        <w:autoSpaceDN w:val="0"/>
        <w:adjustRightInd w:val="0"/>
        <w:spacing w:after="0"/>
        <w:ind w:left="284"/>
        <w:jc w:val="both"/>
        <w:rPr>
          <w:rFonts w:ascii="Bookman Old Style" w:eastAsia="Times New Roman" w:hAnsi="Bookman Old Style" w:cs="Times New Roman"/>
          <w:color w:val="00B050"/>
          <w:sz w:val="20"/>
          <w:szCs w:val="20"/>
          <w:lang w:val="en-GB"/>
        </w:rPr>
      </w:pPr>
      <w:r w:rsidRPr="00D0710E">
        <w:rPr>
          <w:rFonts w:ascii="Bookman Old Style" w:eastAsia="Times New Roman" w:hAnsi="Bookman Old Style" w:cs="Times New Roman"/>
          <w:color w:val="00B050"/>
          <w:sz w:val="20"/>
          <w:szCs w:val="20"/>
          <w:lang w:val="en-GB"/>
        </w:rPr>
        <w:t>An acceptance protocol will be drawn up from the acceptance activities, which will confirm the completion of the subject of the contract and include, in particular:</w:t>
      </w:r>
    </w:p>
    <w:p w14:paraId="7CE507F9" w14:textId="77777777" w:rsidR="00FF11FD" w:rsidRDefault="00FF11FD" w:rsidP="002173B4">
      <w:pPr>
        <w:tabs>
          <w:tab w:val="left" w:pos="426"/>
          <w:tab w:val="left" w:pos="1134"/>
        </w:tabs>
        <w:autoSpaceDE w:val="0"/>
        <w:autoSpaceDN w:val="0"/>
        <w:adjustRightInd w:val="0"/>
        <w:spacing w:after="0"/>
        <w:ind w:left="426" w:hanging="284"/>
        <w:jc w:val="both"/>
        <w:rPr>
          <w:rFonts w:ascii="Bookman Old Style" w:eastAsia="Times New Roman" w:hAnsi="Bookman Old Style" w:cs="Times New Roman"/>
          <w:sz w:val="20"/>
          <w:szCs w:val="20"/>
        </w:rPr>
      </w:pPr>
      <w:r w:rsidRPr="002173B4">
        <w:rPr>
          <w:rFonts w:ascii="Bookman Old Style" w:eastAsia="Times New Roman" w:hAnsi="Bookman Old Style" w:cs="Times New Roman"/>
          <w:sz w:val="20"/>
          <w:szCs w:val="20"/>
        </w:rPr>
        <w:t>1)</w:t>
      </w:r>
      <w:r w:rsidRPr="002173B4">
        <w:rPr>
          <w:rFonts w:ascii="Bookman Old Style" w:eastAsia="Times New Roman" w:hAnsi="Bookman Old Style" w:cs="Times New Roman"/>
          <w:sz w:val="20"/>
          <w:szCs w:val="20"/>
        </w:rPr>
        <w:tab/>
        <w:t>numer umowy i datę zawarcia,</w:t>
      </w:r>
    </w:p>
    <w:p w14:paraId="77D35FDE" w14:textId="574C0525" w:rsidR="00FB4685" w:rsidRPr="00FB4685" w:rsidRDefault="00FB4685" w:rsidP="002173B4">
      <w:pPr>
        <w:tabs>
          <w:tab w:val="left" w:pos="426"/>
          <w:tab w:val="left" w:pos="1134"/>
        </w:tabs>
        <w:autoSpaceDE w:val="0"/>
        <w:autoSpaceDN w:val="0"/>
        <w:adjustRightInd w:val="0"/>
        <w:spacing w:after="0"/>
        <w:ind w:left="426" w:hanging="284"/>
        <w:jc w:val="both"/>
        <w:rPr>
          <w:rFonts w:ascii="Bookman Old Style" w:eastAsia="Times New Roman" w:hAnsi="Bookman Old Style" w:cs="Times New Roman"/>
          <w:color w:val="00B050"/>
          <w:sz w:val="20"/>
          <w:szCs w:val="20"/>
          <w:lang w:val="en-GB"/>
        </w:rPr>
      </w:pPr>
      <w:r w:rsidRPr="003E0759">
        <w:rPr>
          <w:rFonts w:ascii="Bookman Old Style" w:eastAsia="Times New Roman" w:hAnsi="Bookman Old Style" w:cs="Times New Roman"/>
          <w:sz w:val="20"/>
          <w:szCs w:val="20"/>
        </w:rPr>
        <w:tab/>
      </w:r>
      <w:r w:rsidRPr="00FB4685">
        <w:rPr>
          <w:rFonts w:ascii="Bookman Old Style" w:eastAsia="Times New Roman" w:hAnsi="Bookman Old Style" w:cs="Times New Roman"/>
          <w:color w:val="00B050"/>
          <w:sz w:val="20"/>
          <w:szCs w:val="20"/>
          <w:lang w:val="en-GB"/>
        </w:rPr>
        <w:t>contract number and date of conclusion,</w:t>
      </w:r>
    </w:p>
    <w:p w14:paraId="796FE027" w14:textId="66A46BE9" w:rsidR="00FF11FD" w:rsidRDefault="00FF11FD" w:rsidP="002173B4">
      <w:pPr>
        <w:tabs>
          <w:tab w:val="left" w:pos="426"/>
          <w:tab w:val="left" w:pos="1134"/>
        </w:tabs>
        <w:autoSpaceDE w:val="0"/>
        <w:autoSpaceDN w:val="0"/>
        <w:adjustRightInd w:val="0"/>
        <w:spacing w:after="0"/>
        <w:ind w:left="426" w:hanging="284"/>
        <w:jc w:val="both"/>
        <w:rPr>
          <w:rFonts w:ascii="Bookman Old Style" w:eastAsia="Times New Roman" w:hAnsi="Bookman Old Style" w:cs="Times New Roman"/>
          <w:sz w:val="20"/>
          <w:szCs w:val="20"/>
        </w:rPr>
      </w:pPr>
      <w:r w:rsidRPr="002173B4">
        <w:rPr>
          <w:rFonts w:ascii="Bookman Old Style" w:eastAsia="Times New Roman" w:hAnsi="Bookman Old Style" w:cs="Times New Roman"/>
          <w:sz w:val="20"/>
          <w:szCs w:val="20"/>
        </w:rPr>
        <w:t>2)</w:t>
      </w:r>
      <w:r w:rsidRPr="002173B4">
        <w:rPr>
          <w:rFonts w:ascii="Bookman Old Style" w:eastAsia="Times New Roman" w:hAnsi="Bookman Old Style" w:cs="Times New Roman"/>
          <w:sz w:val="20"/>
          <w:szCs w:val="20"/>
        </w:rPr>
        <w:tab/>
        <w:t>określenie dostarczonej aparatury (np. nazwa, model, typ aparatury, nazwę producenta, numer seryjny</w:t>
      </w:r>
      <w:r w:rsidR="00826B25" w:rsidRPr="002173B4">
        <w:rPr>
          <w:rFonts w:ascii="Bookman Old Style" w:eastAsia="Times New Roman" w:hAnsi="Bookman Old Style" w:cs="Times New Roman"/>
          <w:sz w:val="20"/>
          <w:szCs w:val="20"/>
        </w:rPr>
        <w:t>, ilość</w:t>
      </w:r>
      <w:r w:rsidRPr="002173B4">
        <w:rPr>
          <w:rFonts w:ascii="Bookman Old Style" w:eastAsia="Times New Roman" w:hAnsi="Bookman Old Style" w:cs="Times New Roman"/>
          <w:sz w:val="20"/>
          <w:szCs w:val="20"/>
        </w:rPr>
        <w:t>),</w:t>
      </w:r>
    </w:p>
    <w:p w14:paraId="24E7C2FE" w14:textId="1F5CA5AB" w:rsidR="00FB4685" w:rsidRPr="00FB4685" w:rsidRDefault="00FB4685" w:rsidP="002173B4">
      <w:pPr>
        <w:tabs>
          <w:tab w:val="left" w:pos="426"/>
          <w:tab w:val="left" w:pos="1134"/>
        </w:tabs>
        <w:autoSpaceDE w:val="0"/>
        <w:autoSpaceDN w:val="0"/>
        <w:adjustRightInd w:val="0"/>
        <w:spacing w:after="0"/>
        <w:ind w:left="426" w:hanging="284"/>
        <w:jc w:val="both"/>
        <w:rPr>
          <w:rFonts w:ascii="Bookman Old Style" w:eastAsia="Times New Roman" w:hAnsi="Bookman Old Style" w:cs="Times New Roman"/>
          <w:sz w:val="20"/>
          <w:szCs w:val="20"/>
          <w:lang w:val="en-GB"/>
        </w:rPr>
      </w:pPr>
      <w:r w:rsidRPr="003E0759">
        <w:rPr>
          <w:rFonts w:ascii="Bookman Old Style" w:eastAsia="Times New Roman" w:hAnsi="Bookman Old Style" w:cs="Times New Roman"/>
          <w:sz w:val="20"/>
          <w:szCs w:val="20"/>
        </w:rPr>
        <w:tab/>
      </w:r>
      <w:r w:rsidRPr="00FB4685">
        <w:rPr>
          <w:rFonts w:ascii="Bookman Old Style" w:eastAsia="Times New Roman" w:hAnsi="Bookman Old Style" w:cs="Times New Roman"/>
          <w:color w:val="00B050"/>
          <w:sz w:val="20"/>
          <w:szCs w:val="20"/>
          <w:lang w:val="en-GB"/>
        </w:rPr>
        <w:t>identification of the apparatus supplied (e.g. name, model, type of apparatus, manufacturer's name, serial number, quantity),</w:t>
      </w:r>
    </w:p>
    <w:p w14:paraId="66ECD6E7" w14:textId="09C70D94" w:rsidR="00FF11FD" w:rsidRDefault="00FF11FD" w:rsidP="002173B4">
      <w:pPr>
        <w:tabs>
          <w:tab w:val="left" w:pos="426"/>
          <w:tab w:val="left" w:pos="1134"/>
        </w:tabs>
        <w:autoSpaceDE w:val="0"/>
        <w:autoSpaceDN w:val="0"/>
        <w:adjustRightInd w:val="0"/>
        <w:spacing w:after="0"/>
        <w:ind w:left="426" w:hanging="284"/>
        <w:jc w:val="both"/>
        <w:rPr>
          <w:rFonts w:ascii="Bookman Old Style" w:eastAsia="Times New Roman" w:hAnsi="Bookman Old Style" w:cs="Times New Roman"/>
          <w:sz w:val="20"/>
          <w:szCs w:val="20"/>
        </w:rPr>
      </w:pPr>
      <w:r w:rsidRPr="002173B4">
        <w:rPr>
          <w:rFonts w:ascii="Bookman Old Style" w:eastAsia="Times New Roman" w:hAnsi="Bookman Old Style" w:cs="Times New Roman"/>
          <w:sz w:val="20"/>
          <w:szCs w:val="20"/>
        </w:rPr>
        <w:t>3)</w:t>
      </w:r>
      <w:r w:rsidRPr="002173B4">
        <w:rPr>
          <w:rFonts w:ascii="Bookman Old Style" w:eastAsia="Times New Roman" w:hAnsi="Bookman Old Style" w:cs="Times New Roman"/>
          <w:sz w:val="20"/>
          <w:szCs w:val="20"/>
        </w:rPr>
        <w:tab/>
        <w:t xml:space="preserve">potwierdzenie wykonania czynności, o którym mowa </w:t>
      </w:r>
      <w:r w:rsidRPr="002173B4">
        <w:rPr>
          <w:rFonts w:ascii="Bookman Old Style" w:eastAsia="Times New Roman" w:hAnsi="Bookman Old Style" w:cs="Times New Roman"/>
          <w:color w:val="000000" w:themeColor="text1"/>
          <w:sz w:val="20"/>
          <w:szCs w:val="20"/>
        </w:rPr>
        <w:t xml:space="preserve">w </w:t>
      </w:r>
      <w:r w:rsidR="00826B25" w:rsidRPr="002173B4">
        <w:rPr>
          <w:rFonts w:ascii="Bookman Old Style" w:eastAsia="Times New Roman" w:hAnsi="Bookman Old Style" w:cs="Times New Roman"/>
          <w:color w:val="000000" w:themeColor="text1"/>
          <w:sz w:val="20"/>
          <w:szCs w:val="20"/>
        </w:rPr>
        <w:t>§ 2 ust. 1 pkt 1</w:t>
      </w:r>
      <w:r w:rsidR="00FD352D" w:rsidRPr="002173B4">
        <w:rPr>
          <w:rFonts w:ascii="Bookman Old Style" w:eastAsia="Times New Roman" w:hAnsi="Bookman Old Style" w:cs="Times New Roman"/>
          <w:color w:val="000000" w:themeColor="text1"/>
          <w:sz w:val="20"/>
          <w:szCs w:val="20"/>
        </w:rPr>
        <w:t xml:space="preserve">- </w:t>
      </w:r>
      <w:r w:rsidR="001A669B" w:rsidRPr="002173B4">
        <w:rPr>
          <w:rFonts w:ascii="Bookman Old Style" w:eastAsia="Times New Roman" w:hAnsi="Bookman Old Style" w:cs="Times New Roman"/>
          <w:color w:val="000000" w:themeColor="text1"/>
          <w:sz w:val="20"/>
          <w:szCs w:val="20"/>
        </w:rPr>
        <w:t>3</w:t>
      </w:r>
      <w:r w:rsidR="00826B25" w:rsidRPr="002173B4">
        <w:rPr>
          <w:rFonts w:ascii="Bookman Old Style" w:eastAsia="Times New Roman" w:hAnsi="Bookman Old Style" w:cs="Times New Roman"/>
          <w:color w:val="000000" w:themeColor="text1"/>
          <w:sz w:val="20"/>
          <w:szCs w:val="20"/>
        </w:rPr>
        <w:t xml:space="preserve"> </w:t>
      </w:r>
      <w:r w:rsidR="00826B25" w:rsidRPr="002173B4">
        <w:rPr>
          <w:rFonts w:ascii="Bookman Old Style" w:eastAsia="Times New Roman" w:hAnsi="Bookman Old Style" w:cs="Times New Roman"/>
          <w:sz w:val="20"/>
          <w:szCs w:val="20"/>
        </w:rPr>
        <w:t>umowy,</w:t>
      </w:r>
    </w:p>
    <w:p w14:paraId="4642BBDB" w14:textId="1243739F" w:rsidR="00FB4685" w:rsidRPr="00FB4685" w:rsidRDefault="00FB4685" w:rsidP="002173B4">
      <w:pPr>
        <w:tabs>
          <w:tab w:val="left" w:pos="426"/>
          <w:tab w:val="left" w:pos="1134"/>
        </w:tabs>
        <w:autoSpaceDE w:val="0"/>
        <w:autoSpaceDN w:val="0"/>
        <w:adjustRightInd w:val="0"/>
        <w:spacing w:after="0"/>
        <w:ind w:left="426" w:hanging="284"/>
        <w:jc w:val="both"/>
        <w:rPr>
          <w:rFonts w:ascii="Bookman Old Style" w:eastAsia="Times New Roman" w:hAnsi="Bookman Old Style" w:cs="Times New Roman"/>
          <w:color w:val="00B050"/>
          <w:sz w:val="20"/>
          <w:szCs w:val="20"/>
          <w:lang w:val="en-GB"/>
        </w:rPr>
      </w:pPr>
      <w:r w:rsidRPr="003E0759">
        <w:rPr>
          <w:rFonts w:ascii="Bookman Old Style" w:eastAsia="Times New Roman" w:hAnsi="Bookman Old Style" w:cs="Times New Roman"/>
          <w:color w:val="00B050"/>
          <w:sz w:val="20"/>
          <w:szCs w:val="20"/>
        </w:rPr>
        <w:tab/>
      </w:r>
      <w:r w:rsidRPr="00FB4685">
        <w:rPr>
          <w:rFonts w:ascii="Bookman Old Style" w:eastAsia="Times New Roman" w:hAnsi="Bookman Old Style" w:cs="Times New Roman"/>
          <w:color w:val="00B050"/>
          <w:sz w:val="20"/>
          <w:szCs w:val="20"/>
          <w:lang w:val="en-GB"/>
        </w:rPr>
        <w:t>Confirmation of the performance of the activities referred to in § 2(1)(1)-(3) of the agreement,</w:t>
      </w:r>
    </w:p>
    <w:p w14:paraId="26FD426C" w14:textId="5C05AA28" w:rsidR="00FF11FD" w:rsidRDefault="00826B25" w:rsidP="002173B4">
      <w:pPr>
        <w:tabs>
          <w:tab w:val="left" w:pos="426"/>
          <w:tab w:val="left" w:pos="1134"/>
        </w:tabs>
        <w:autoSpaceDE w:val="0"/>
        <w:autoSpaceDN w:val="0"/>
        <w:adjustRightInd w:val="0"/>
        <w:spacing w:after="0"/>
        <w:ind w:left="426" w:hanging="284"/>
        <w:jc w:val="both"/>
        <w:rPr>
          <w:rFonts w:ascii="Bookman Old Style" w:eastAsia="Times New Roman" w:hAnsi="Bookman Old Style" w:cs="Times New Roman"/>
          <w:sz w:val="20"/>
          <w:szCs w:val="20"/>
        </w:rPr>
      </w:pPr>
      <w:r w:rsidRPr="002173B4">
        <w:rPr>
          <w:rFonts w:ascii="Bookman Old Style" w:eastAsia="Times New Roman" w:hAnsi="Bookman Old Style" w:cs="Times New Roman"/>
          <w:sz w:val="20"/>
          <w:szCs w:val="20"/>
        </w:rPr>
        <w:t>4</w:t>
      </w:r>
      <w:r w:rsidR="00FF11FD" w:rsidRPr="002173B4">
        <w:rPr>
          <w:rFonts w:ascii="Bookman Old Style" w:eastAsia="Times New Roman" w:hAnsi="Bookman Old Style" w:cs="Times New Roman"/>
          <w:sz w:val="20"/>
          <w:szCs w:val="20"/>
        </w:rPr>
        <w:t>) potwierdzenie wykonania przedmiotu umowy w terminie, o którym mowa w</w:t>
      </w:r>
      <w:r w:rsidR="00EA2113">
        <w:rPr>
          <w:rFonts w:ascii="Bookman Old Style" w:eastAsia="Times New Roman" w:hAnsi="Bookman Old Style" w:cs="Times New Roman"/>
          <w:sz w:val="20"/>
          <w:szCs w:val="20"/>
        </w:rPr>
        <w:t xml:space="preserve"> </w:t>
      </w:r>
      <w:r w:rsidR="00FF11FD" w:rsidRPr="002173B4">
        <w:rPr>
          <w:rFonts w:ascii="Bookman Old Style" w:eastAsia="Times New Roman" w:hAnsi="Bookman Old Style" w:cs="Times New Roman"/>
          <w:sz w:val="20"/>
          <w:szCs w:val="20"/>
        </w:rPr>
        <w:t>ust. 1,</w:t>
      </w:r>
    </w:p>
    <w:p w14:paraId="0BFA789A" w14:textId="103BAB6B" w:rsidR="00FB4685" w:rsidRPr="00FB4685" w:rsidRDefault="00FB4685" w:rsidP="002173B4">
      <w:pPr>
        <w:tabs>
          <w:tab w:val="left" w:pos="426"/>
          <w:tab w:val="left" w:pos="1134"/>
        </w:tabs>
        <w:autoSpaceDE w:val="0"/>
        <w:autoSpaceDN w:val="0"/>
        <w:adjustRightInd w:val="0"/>
        <w:spacing w:after="0"/>
        <w:ind w:left="426" w:hanging="284"/>
        <w:jc w:val="both"/>
        <w:rPr>
          <w:rFonts w:ascii="Bookman Old Style" w:eastAsia="Times New Roman" w:hAnsi="Bookman Old Style" w:cs="Times New Roman"/>
          <w:color w:val="00B050"/>
          <w:sz w:val="20"/>
          <w:szCs w:val="20"/>
          <w:lang w:val="en-GB"/>
        </w:rPr>
      </w:pPr>
      <w:r w:rsidRPr="003E0759">
        <w:rPr>
          <w:rFonts w:ascii="Bookman Old Style" w:eastAsia="Times New Roman" w:hAnsi="Bookman Old Style" w:cs="Times New Roman"/>
          <w:color w:val="00B050"/>
          <w:sz w:val="20"/>
          <w:szCs w:val="20"/>
        </w:rPr>
        <w:tab/>
      </w:r>
      <w:r w:rsidRPr="00FB4685">
        <w:rPr>
          <w:rFonts w:ascii="Bookman Old Style" w:eastAsia="Times New Roman" w:hAnsi="Bookman Old Style" w:cs="Times New Roman"/>
          <w:color w:val="00B050"/>
          <w:sz w:val="20"/>
          <w:szCs w:val="20"/>
          <w:lang w:val="en-GB"/>
        </w:rPr>
        <w:t>Confirmation that the subject matter of the contract has been completed within the period referred to in paragraph 1,</w:t>
      </w:r>
    </w:p>
    <w:p w14:paraId="6B444660" w14:textId="391484FB" w:rsidR="00826B25" w:rsidRDefault="00826B25" w:rsidP="002173B4">
      <w:pPr>
        <w:tabs>
          <w:tab w:val="left" w:pos="426"/>
          <w:tab w:val="left" w:pos="1134"/>
        </w:tabs>
        <w:autoSpaceDE w:val="0"/>
        <w:autoSpaceDN w:val="0"/>
        <w:adjustRightInd w:val="0"/>
        <w:spacing w:after="0"/>
        <w:ind w:left="426" w:hanging="284"/>
        <w:jc w:val="both"/>
        <w:rPr>
          <w:rFonts w:ascii="Bookman Old Style" w:eastAsia="Times New Roman" w:hAnsi="Bookman Old Style" w:cs="Times New Roman"/>
          <w:sz w:val="20"/>
          <w:szCs w:val="20"/>
        </w:rPr>
      </w:pPr>
      <w:r w:rsidRPr="002173B4">
        <w:rPr>
          <w:rFonts w:ascii="Bookman Old Style" w:eastAsia="Times New Roman" w:hAnsi="Bookman Old Style" w:cs="Times New Roman"/>
          <w:sz w:val="20"/>
          <w:szCs w:val="20"/>
        </w:rPr>
        <w:t>5)</w:t>
      </w:r>
      <w:r w:rsidRPr="002173B4">
        <w:rPr>
          <w:rFonts w:ascii="Bookman Old Style" w:eastAsia="Times New Roman" w:hAnsi="Bookman Old Style" w:cs="Times New Roman"/>
          <w:sz w:val="20"/>
          <w:szCs w:val="20"/>
        </w:rPr>
        <w:tab/>
        <w:t>dokumenty dostarczone wraz z aparaturą,</w:t>
      </w:r>
    </w:p>
    <w:p w14:paraId="7D90F5B3" w14:textId="49196FF1" w:rsidR="00FB4685" w:rsidRPr="00FB4685" w:rsidRDefault="00FB4685" w:rsidP="00FB4685">
      <w:pPr>
        <w:tabs>
          <w:tab w:val="left" w:pos="426"/>
          <w:tab w:val="left" w:pos="1134"/>
        </w:tabs>
        <w:autoSpaceDE w:val="0"/>
        <w:autoSpaceDN w:val="0"/>
        <w:adjustRightInd w:val="0"/>
        <w:spacing w:after="0"/>
        <w:ind w:left="426" w:hanging="284"/>
        <w:jc w:val="both"/>
        <w:rPr>
          <w:rFonts w:ascii="Bookman Old Style" w:eastAsia="Times New Roman" w:hAnsi="Bookman Old Style" w:cs="Times New Roman"/>
          <w:sz w:val="20"/>
          <w:szCs w:val="20"/>
          <w:lang w:val="en-GB"/>
        </w:rPr>
      </w:pPr>
      <w:r w:rsidRPr="003E0759">
        <w:rPr>
          <w:rFonts w:ascii="Bookman Old Style" w:eastAsia="Times New Roman" w:hAnsi="Bookman Old Style" w:cs="Times New Roman"/>
          <w:sz w:val="20"/>
          <w:szCs w:val="20"/>
        </w:rPr>
        <w:tab/>
      </w:r>
      <w:r w:rsidRPr="00FB4685">
        <w:rPr>
          <w:rFonts w:ascii="Bookman Old Style" w:eastAsia="Times New Roman" w:hAnsi="Bookman Old Style" w:cs="Times New Roman"/>
          <w:color w:val="00B050"/>
          <w:sz w:val="20"/>
          <w:szCs w:val="20"/>
          <w:lang w:val="en-GB"/>
        </w:rPr>
        <w:t>documents supplied with the apparatus,</w:t>
      </w:r>
    </w:p>
    <w:p w14:paraId="7C2C49A8" w14:textId="6830A7E3" w:rsidR="00826B25" w:rsidRDefault="00826B25" w:rsidP="002173B4">
      <w:pPr>
        <w:tabs>
          <w:tab w:val="left" w:pos="851"/>
          <w:tab w:val="left" w:pos="1134"/>
        </w:tabs>
        <w:autoSpaceDE w:val="0"/>
        <w:autoSpaceDN w:val="0"/>
        <w:adjustRightInd w:val="0"/>
        <w:spacing w:after="0"/>
        <w:ind w:left="426" w:hanging="284"/>
        <w:jc w:val="both"/>
        <w:rPr>
          <w:rFonts w:ascii="Bookman Old Style" w:eastAsia="Times New Roman" w:hAnsi="Bookman Old Style" w:cs="Times New Roman"/>
          <w:sz w:val="20"/>
          <w:szCs w:val="20"/>
        </w:rPr>
      </w:pPr>
      <w:r w:rsidRPr="002173B4">
        <w:rPr>
          <w:rFonts w:ascii="Bookman Old Style" w:eastAsia="Times New Roman" w:hAnsi="Bookman Old Style" w:cs="Times New Roman"/>
          <w:sz w:val="20"/>
          <w:szCs w:val="20"/>
        </w:rPr>
        <w:t>6)</w:t>
      </w:r>
      <w:r w:rsidRPr="002173B4">
        <w:rPr>
          <w:rFonts w:ascii="Bookman Old Style" w:eastAsia="Times New Roman" w:hAnsi="Bookman Old Style" w:cs="Times New Roman"/>
          <w:sz w:val="20"/>
          <w:szCs w:val="20"/>
        </w:rPr>
        <w:tab/>
        <w:t xml:space="preserve">ustalenia poczynione podczas odbioru (np. </w:t>
      </w:r>
      <w:r w:rsidR="00780B4B" w:rsidRPr="002173B4">
        <w:rPr>
          <w:rFonts w:ascii="Bookman Old Style" w:eastAsia="Times New Roman" w:hAnsi="Bookman Old Style" w:cs="Times New Roman"/>
          <w:sz w:val="20"/>
          <w:szCs w:val="20"/>
        </w:rPr>
        <w:t xml:space="preserve">uwagi, informacja o stwierdzonych wadach, terminie wyznaczonym na usunięcie wad </w:t>
      </w:r>
      <w:r w:rsidRPr="002173B4">
        <w:rPr>
          <w:rFonts w:ascii="Bookman Old Style" w:eastAsia="Times New Roman" w:hAnsi="Bookman Old Style" w:cs="Times New Roman"/>
          <w:sz w:val="20"/>
          <w:szCs w:val="20"/>
        </w:rPr>
        <w:t xml:space="preserve">uwagi, zastrzeżenia, datę usunięcia </w:t>
      </w:r>
      <w:r w:rsidR="00416A8D" w:rsidRPr="002173B4">
        <w:rPr>
          <w:rFonts w:ascii="Bookman Old Style" w:eastAsia="Times New Roman" w:hAnsi="Bookman Old Style" w:cs="Times New Roman"/>
          <w:sz w:val="20"/>
          <w:szCs w:val="20"/>
        </w:rPr>
        <w:t>wad</w:t>
      </w:r>
      <w:r w:rsidRPr="002173B4">
        <w:rPr>
          <w:rFonts w:ascii="Bookman Old Style" w:eastAsia="Times New Roman" w:hAnsi="Bookman Old Style" w:cs="Times New Roman"/>
          <w:sz w:val="20"/>
          <w:szCs w:val="20"/>
        </w:rPr>
        <w:t>)</w:t>
      </w:r>
      <w:r w:rsidR="00B4782E" w:rsidRPr="002173B4">
        <w:rPr>
          <w:rFonts w:ascii="Bookman Old Style" w:eastAsia="Times New Roman" w:hAnsi="Bookman Old Style" w:cs="Times New Roman"/>
          <w:sz w:val="20"/>
          <w:szCs w:val="20"/>
        </w:rPr>
        <w:t xml:space="preserve"> albo potwierdzenie, iż przedmiot umowy został wykonany bez uwag. </w:t>
      </w:r>
    </w:p>
    <w:p w14:paraId="546F18B8" w14:textId="6058189C" w:rsidR="00FB4685" w:rsidRPr="00FB4685" w:rsidRDefault="00FB4685" w:rsidP="002173B4">
      <w:pPr>
        <w:tabs>
          <w:tab w:val="left" w:pos="851"/>
          <w:tab w:val="left" w:pos="1134"/>
        </w:tabs>
        <w:autoSpaceDE w:val="0"/>
        <w:autoSpaceDN w:val="0"/>
        <w:adjustRightInd w:val="0"/>
        <w:spacing w:after="0"/>
        <w:ind w:left="426" w:hanging="284"/>
        <w:jc w:val="both"/>
        <w:rPr>
          <w:rFonts w:ascii="Bookman Old Style" w:eastAsia="Times New Roman" w:hAnsi="Bookman Old Style" w:cs="Times New Roman"/>
          <w:color w:val="00B050"/>
          <w:sz w:val="20"/>
          <w:szCs w:val="20"/>
          <w:lang w:val="en-GB"/>
        </w:rPr>
      </w:pPr>
      <w:r w:rsidRPr="003E0759">
        <w:rPr>
          <w:rFonts w:ascii="Bookman Old Style" w:eastAsia="Times New Roman" w:hAnsi="Bookman Old Style" w:cs="Times New Roman"/>
          <w:color w:val="00B050"/>
          <w:sz w:val="20"/>
          <w:szCs w:val="20"/>
        </w:rPr>
        <w:tab/>
      </w:r>
      <w:r w:rsidRPr="00FB4685">
        <w:rPr>
          <w:rFonts w:ascii="Bookman Old Style" w:eastAsia="Times New Roman" w:hAnsi="Bookman Old Style" w:cs="Times New Roman"/>
          <w:color w:val="00B050"/>
          <w:sz w:val="20"/>
          <w:szCs w:val="20"/>
          <w:lang w:val="en-GB"/>
        </w:rPr>
        <w:t>findings made during acceptance (e.g. remarks, information on defects found, time limit set for rectification of defects, objections, date of rectification of defects) or confirmation that the subject of the contract has been completed without remarks.</w:t>
      </w:r>
    </w:p>
    <w:p w14:paraId="5CE9EF4A" w14:textId="45055DCF" w:rsidR="00FF11FD" w:rsidRDefault="00FF11FD" w:rsidP="002173B4">
      <w:pPr>
        <w:tabs>
          <w:tab w:val="left" w:pos="426"/>
          <w:tab w:val="left" w:pos="1134"/>
        </w:tabs>
        <w:autoSpaceDE w:val="0"/>
        <w:autoSpaceDN w:val="0"/>
        <w:adjustRightInd w:val="0"/>
        <w:spacing w:after="0"/>
        <w:ind w:left="426" w:hanging="284"/>
        <w:jc w:val="both"/>
        <w:rPr>
          <w:rFonts w:ascii="Bookman Old Style" w:eastAsia="Times New Roman" w:hAnsi="Bookman Old Style" w:cs="Times New Roman"/>
          <w:sz w:val="20"/>
          <w:szCs w:val="20"/>
        </w:rPr>
      </w:pPr>
      <w:r w:rsidRPr="002173B4">
        <w:rPr>
          <w:rFonts w:ascii="Bookman Old Style" w:eastAsia="Times New Roman" w:hAnsi="Bookman Old Style" w:cs="Times New Roman"/>
          <w:sz w:val="20"/>
          <w:szCs w:val="20"/>
        </w:rPr>
        <w:t>7)</w:t>
      </w:r>
      <w:r w:rsidRPr="002173B4">
        <w:rPr>
          <w:rFonts w:ascii="Bookman Old Style" w:eastAsia="Times New Roman" w:hAnsi="Bookman Old Style" w:cs="Times New Roman"/>
          <w:sz w:val="20"/>
          <w:szCs w:val="20"/>
        </w:rPr>
        <w:tab/>
        <w:t xml:space="preserve">datę podpisania </w:t>
      </w:r>
      <w:r w:rsidR="006E0653" w:rsidRPr="002173B4">
        <w:rPr>
          <w:rFonts w:ascii="Bookman Old Style" w:eastAsia="Times New Roman" w:hAnsi="Bookman Old Style" w:cs="Times New Roman"/>
          <w:sz w:val="20"/>
          <w:szCs w:val="20"/>
        </w:rPr>
        <w:t xml:space="preserve">bezusterkowego </w:t>
      </w:r>
      <w:r w:rsidRPr="002173B4">
        <w:rPr>
          <w:rFonts w:ascii="Bookman Old Style" w:eastAsia="Times New Roman" w:hAnsi="Bookman Old Style" w:cs="Times New Roman"/>
          <w:sz w:val="20"/>
          <w:szCs w:val="20"/>
        </w:rPr>
        <w:t xml:space="preserve">protokołu odbioru przez obie strony umowy. </w:t>
      </w:r>
    </w:p>
    <w:p w14:paraId="2A32EFCF" w14:textId="55406861" w:rsidR="00FB4685" w:rsidRPr="00FB4685" w:rsidRDefault="00FB4685" w:rsidP="002173B4">
      <w:pPr>
        <w:tabs>
          <w:tab w:val="left" w:pos="426"/>
          <w:tab w:val="left" w:pos="1134"/>
        </w:tabs>
        <w:autoSpaceDE w:val="0"/>
        <w:autoSpaceDN w:val="0"/>
        <w:adjustRightInd w:val="0"/>
        <w:spacing w:after="0"/>
        <w:ind w:left="426" w:hanging="284"/>
        <w:jc w:val="both"/>
        <w:rPr>
          <w:rFonts w:ascii="Bookman Old Style" w:eastAsia="Times New Roman" w:hAnsi="Bookman Old Style" w:cs="Times New Roman"/>
          <w:color w:val="00B050"/>
          <w:sz w:val="20"/>
          <w:szCs w:val="20"/>
          <w:lang w:val="en-GB"/>
        </w:rPr>
      </w:pPr>
      <w:r w:rsidRPr="003E0759">
        <w:rPr>
          <w:rFonts w:ascii="Bookman Old Style" w:eastAsia="Times New Roman" w:hAnsi="Bookman Old Style" w:cs="Times New Roman"/>
          <w:sz w:val="20"/>
          <w:szCs w:val="20"/>
        </w:rPr>
        <w:tab/>
      </w:r>
      <w:r w:rsidRPr="00FB4685">
        <w:rPr>
          <w:rFonts w:ascii="Bookman Old Style" w:eastAsia="Times New Roman" w:hAnsi="Bookman Old Style" w:cs="Times New Roman"/>
          <w:color w:val="00B050"/>
          <w:sz w:val="20"/>
          <w:szCs w:val="20"/>
          <w:lang w:val="en-GB"/>
        </w:rPr>
        <w:t xml:space="preserve">the date on which a faultless acceptance protocol was signed by both contracting parties.  </w:t>
      </w:r>
    </w:p>
    <w:p w14:paraId="6C9D84A2" w14:textId="3C772E64" w:rsidR="002B25A9" w:rsidRDefault="006E0653" w:rsidP="002173B4">
      <w:pPr>
        <w:pStyle w:val="Akapitzlist"/>
        <w:numPr>
          <w:ilvl w:val="0"/>
          <w:numId w:val="17"/>
        </w:numPr>
        <w:autoSpaceDE w:val="0"/>
        <w:autoSpaceDN w:val="0"/>
        <w:adjustRightInd w:val="0"/>
        <w:spacing w:after="0"/>
        <w:ind w:left="426" w:hanging="426"/>
        <w:jc w:val="both"/>
        <w:rPr>
          <w:rFonts w:ascii="Bookman Old Style" w:eastAsia="Times New Roman" w:hAnsi="Bookman Old Style" w:cs="Times New Roman"/>
          <w:sz w:val="20"/>
          <w:szCs w:val="20"/>
        </w:rPr>
      </w:pPr>
      <w:r w:rsidRPr="002173B4">
        <w:rPr>
          <w:rFonts w:ascii="Bookman Old Style" w:eastAsia="Times New Roman" w:hAnsi="Bookman Old Style" w:cs="Times New Roman"/>
          <w:sz w:val="20"/>
          <w:szCs w:val="20"/>
        </w:rPr>
        <w:t>Bezusterkowy protokół odbioru</w:t>
      </w:r>
      <w:r w:rsidR="002B25A9" w:rsidRPr="002173B4">
        <w:rPr>
          <w:rFonts w:ascii="Bookman Old Style" w:eastAsia="Times New Roman" w:hAnsi="Bookman Old Style" w:cs="Times New Roman"/>
          <w:sz w:val="20"/>
          <w:szCs w:val="20"/>
        </w:rPr>
        <w:t xml:space="preserve"> jest podstawą do wystawienie faktury.</w:t>
      </w:r>
    </w:p>
    <w:p w14:paraId="54411AA8" w14:textId="1FDD44C3" w:rsidR="00FB4685" w:rsidRPr="00FB4685" w:rsidRDefault="00FB4685" w:rsidP="00FB4685">
      <w:pPr>
        <w:pStyle w:val="Akapitzlist"/>
        <w:autoSpaceDE w:val="0"/>
        <w:autoSpaceDN w:val="0"/>
        <w:adjustRightInd w:val="0"/>
        <w:spacing w:after="0"/>
        <w:ind w:left="426"/>
        <w:jc w:val="both"/>
        <w:rPr>
          <w:rFonts w:ascii="Bookman Old Style" w:eastAsia="Times New Roman" w:hAnsi="Bookman Old Style" w:cs="Times New Roman"/>
          <w:color w:val="00B050"/>
          <w:sz w:val="20"/>
          <w:szCs w:val="20"/>
          <w:lang w:val="en-GB"/>
        </w:rPr>
      </w:pPr>
      <w:r w:rsidRPr="00FB4685">
        <w:rPr>
          <w:rFonts w:ascii="Bookman Old Style" w:eastAsia="Times New Roman" w:hAnsi="Bookman Old Style" w:cs="Times New Roman"/>
          <w:color w:val="00B050"/>
          <w:sz w:val="20"/>
          <w:szCs w:val="20"/>
          <w:lang w:val="en-GB"/>
        </w:rPr>
        <w:t>A fault-free acceptance report is the basis for invoicing.</w:t>
      </w:r>
    </w:p>
    <w:p w14:paraId="53609E0E" w14:textId="07FD2D1B" w:rsidR="002B25A9" w:rsidRPr="002173B4" w:rsidRDefault="002B25A9" w:rsidP="002173B4">
      <w:pPr>
        <w:autoSpaceDE w:val="0"/>
        <w:autoSpaceDN w:val="0"/>
        <w:adjustRightInd w:val="0"/>
        <w:spacing w:after="0"/>
        <w:jc w:val="center"/>
        <w:rPr>
          <w:rFonts w:ascii="Bookman Old Style" w:eastAsia="Times New Roman" w:hAnsi="Bookman Old Style" w:cs="Times New Roman"/>
          <w:b/>
          <w:sz w:val="20"/>
          <w:szCs w:val="20"/>
        </w:rPr>
      </w:pPr>
      <w:r w:rsidRPr="002173B4">
        <w:rPr>
          <w:rFonts w:ascii="Bookman Old Style" w:eastAsia="Times New Roman" w:hAnsi="Bookman Old Style" w:cs="Times New Roman"/>
          <w:b/>
          <w:bCs/>
          <w:iCs/>
          <w:sz w:val="20"/>
          <w:szCs w:val="20"/>
          <w:lang w:eastAsia="pl-PL"/>
        </w:rPr>
        <w:t xml:space="preserve">§ </w:t>
      </w:r>
      <w:r w:rsidR="001F1744" w:rsidRPr="002173B4">
        <w:rPr>
          <w:rFonts w:ascii="Bookman Old Style" w:eastAsia="Times New Roman" w:hAnsi="Bookman Old Style" w:cs="Times New Roman"/>
          <w:b/>
          <w:bCs/>
          <w:iCs/>
          <w:sz w:val="20"/>
          <w:szCs w:val="20"/>
          <w:lang w:eastAsia="pl-PL"/>
        </w:rPr>
        <w:t>4</w:t>
      </w:r>
    </w:p>
    <w:p w14:paraId="7EA3D242" w14:textId="77777777" w:rsidR="00776C3C" w:rsidRPr="00FB4685" w:rsidRDefault="002B25A9" w:rsidP="002173B4">
      <w:pPr>
        <w:keepNext/>
        <w:tabs>
          <w:tab w:val="left" w:pos="709"/>
        </w:tabs>
        <w:spacing w:after="0"/>
        <w:jc w:val="center"/>
        <w:outlineLvl w:val="1"/>
        <w:rPr>
          <w:rFonts w:ascii="Bookman Old Style" w:eastAsia="Times New Roman" w:hAnsi="Bookman Old Style" w:cs="Times New Roman"/>
          <w:b/>
          <w:bCs/>
          <w:iCs/>
          <w:color w:val="00B050"/>
          <w:sz w:val="20"/>
          <w:szCs w:val="20"/>
          <w:lang w:eastAsia="pl-PL"/>
        </w:rPr>
      </w:pPr>
      <w:r w:rsidRPr="002173B4">
        <w:rPr>
          <w:rFonts w:ascii="Bookman Old Style" w:eastAsia="Times New Roman" w:hAnsi="Bookman Old Style" w:cs="Times New Roman"/>
          <w:b/>
          <w:bCs/>
          <w:iCs/>
          <w:sz w:val="20"/>
          <w:szCs w:val="20"/>
          <w:lang w:eastAsia="pl-PL"/>
        </w:rPr>
        <w:t>WARTOŚĆ UMOWY I PŁATNOŚCI</w:t>
      </w:r>
    </w:p>
    <w:p w14:paraId="146E1AA9" w14:textId="77777777" w:rsidR="00FB4685" w:rsidRPr="00FB4685" w:rsidRDefault="00FB4685" w:rsidP="00FB4685">
      <w:pPr>
        <w:keepNext/>
        <w:tabs>
          <w:tab w:val="left" w:pos="709"/>
        </w:tabs>
        <w:spacing w:after="0"/>
        <w:jc w:val="center"/>
        <w:outlineLvl w:val="1"/>
        <w:rPr>
          <w:rFonts w:ascii="Bookman Old Style" w:eastAsia="Times New Roman" w:hAnsi="Bookman Old Style" w:cs="Times New Roman"/>
          <w:b/>
          <w:bCs/>
          <w:iCs/>
          <w:color w:val="00B050"/>
          <w:sz w:val="20"/>
          <w:szCs w:val="20"/>
          <w:lang w:eastAsia="pl-PL"/>
        </w:rPr>
      </w:pPr>
      <w:r w:rsidRPr="00FB4685">
        <w:rPr>
          <w:rFonts w:ascii="Bookman Old Style" w:eastAsia="Times New Roman" w:hAnsi="Bookman Old Style" w:cs="Times New Roman"/>
          <w:b/>
          <w:bCs/>
          <w:iCs/>
          <w:color w:val="00B050"/>
          <w:sz w:val="20"/>
          <w:szCs w:val="20"/>
          <w:lang w:eastAsia="pl-PL"/>
        </w:rPr>
        <w:t>CONTRACT VALUE AND PAYMENTS</w:t>
      </w:r>
    </w:p>
    <w:p w14:paraId="55B30645" w14:textId="40963459" w:rsidR="002B25A9" w:rsidRPr="002173B4" w:rsidRDefault="00776C3C" w:rsidP="002173B4">
      <w:pPr>
        <w:pStyle w:val="Akapitzlist"/>
        <w:keepNext/>
        <w:numPr>
          <w:ilvl w:val="0"/>
          <w:numId w:val="25"/>
        </w:numPr>
        <w:tabs>
          <w:tab w:val="left" w:pos="284"/>
        </w:tabs>
        <w:spacing w:after="0"/>
        <w:ind w:left="284" w:hanging="284"/>
        <w:jc w:val="both"/>
        <w:outlineLvl w:val="1"/>
        <w:rPr>
          <w:rFonts w:ascii="Bookman Old Style" w:eastAsia="Times New Roman" w:hAnsi="Bookman Old Style" w:cs="Times New Roman"/>
          <w:b/>
          <w:bCs/>
          <w:iCs/>
          <w:sz w:val="20"/>
          <w:szCs w:val="20"/>
          <w:lang w:eastAsia="pl-PL"/>
        </w:rPr>
      </w:pPr>
      <w:r w:rsidRPr="002173B4">
        <w:rPr>
          <w:rFonts w:ascii="Bookman Old Style" w:eastAsia="Times New Roman" w:hAnsi="Bookman Old Style" w:cs="FKDPH J+ Helvetica"/>
          <w:sz w:val="20"/>
          <w:szCs w:val="20"/>
          <w:lang w:eastAsia="pl-PL"/>
        </w:rPr>
        <w:t>Zamawiający za wykonan</w:t>
      </w:r>
      <w:r w:rsidR="001F2AE7" w:rsidRPr="002173B4">
        <w:rPr>
          <w:rFonts w:ascii="Bookman Old Style" w:eastAsia="Times New Roman" w:hAnsi="Bookman Old Style" w:cs="FKDPH J+ Helvetica"/>
          <w:sz w:val="20"/>
          <w:szCs w:val="20"/>
          <w:lang w:eastAsia="pl-PL"/>
        </w:rPr>
        <w:t>ie</w:t>
      </w:r>
      <w:r w:rsidRPr="002173B4">
        <w:rPr>
          <w:rFonts w:ascii="Bookman Old Style" w:eastAsia="Times New Roman" w:hAnsi="Bookman Old Style" w:cs="FKDPH J+ Helvetica"/>
          <w:sz w:val="20"/>
          <w:szCs w:val="20"/>
          <w:lang w:eastAsia="pl-PL"/>
        </w:rPr>
        <w:t xml:space="preserve"> przedmiot</w:t>
      </w:r>
      <w:r w:rsidR="001F2AE7" w:rsidRPr="002173B4">
        <w:rPr>
          <w:rFonts w:ascii="Bookman Old Style" w:eastAsia="Times New Roman" w:hAnsi="Bookman Old Style" w:cs="FKDPH J+ Helvetica"/>
          <w:sz w:val="20"/>
          <w:szCs w:val="20"/>
          <w:lang w:eastAsia="pl-PL"/>
        </w:rPr>
        <w:t>u</w:t>
      </w:r>
      <w:r w:rsidR="00DF3E5D" w:rsidRPr="002173B4">
        <w:rPr>
          <w:rFonts w:ascii="Bookman Old Style" w:eastAsia="Times New Roman" w:hAnsi="Bookman Old Style" w:cs="FKDPH J+ Helvetica"/>
          <w:sz w:val="20"/>
          <w:szCs w:val="20"/>
          <w:lang w:eastAsia="pl-PL"/>
        </w:rPr>
        <w:t xml:space="preserve"> umowy</w:t>
      </w:r>
      <w:r w:rsidR="001F2AE7" w:rsidRPr="002173B4">
        <w:rPr>
          <w:rFonts w:ascii="Bookman Old Style" w:eastAsia="Times New Roman" w:hAnsi="Bookman Old Style" w:cs="FKDPH J+ Helvetica"/>
          <w:sz w:val="20"/>
          <w:szCs w:val="20"/>
          <w:lang w:eastAsia="pl-PL"/>
        </w:rPr>
        <w:t xml:space="preserve"> określonego w § </w:t>
      </w:r>
      <w:r w:rsidR="00DB4EF9" w:rsidRPr="002173B4">
        <w:rPr>
          <w:rFonts w:ascii="Bookman Old Style" w:eastAsia="Times New Roman" w:hAnsi="Bookman Old Style" w:cs="FKDPH J+ Helvetica"/>
          <w:sz w:val="20"/>
          <w:szCs w:val="20"/>
          <w:lang w:eastAsia="pl-PL"/>
        </w:rPr>
        <w:t>2</w:t>
      </w:r>
      <w:r w:rsidR="001F2AE7" w:rsidRPr="002173B4">
        <w:rPr>
          <w:rFonts w:ascii="Bookman Old Style" w:eastAsia="Times New Roman" w:hAnsi="Bookman Old Style" w:cs="FKDPH J+ Helvetica"/>
          <w:sz w:val="20"/>
          <w:szCs w:val="20"/>
          <w:lang w:eastAsia="pl-PL"/>
        </w:rPr>
        <w:t xml:space="preserve"> ust. 1 umowy</w:t>
      </w:r>
      <w:r w:rsidR="00DF3E5D" w:rsidRPr="002173B4">
        <w:rPr>
          <w:rFonts w:ascii="Bookman Old Style" w:eastAsia="Times New Roman" w:hAnsi="Bookman Old Style" w:cs="FKDPH J+ Helvetica"/>
          <w:sz w:val="20"/>
          <w:szCs w:val="20"/>
          <w:lang w:eastAsia="pl-PL"/>
        </w:rPr>
        <w:t xml:space="preserve"> zapłaci Wykonawcy wynagrodzenie brutto w wysokości</w:t>
      </w:r>
      <w:r w:rsidR="002B25A9" w:rsidRPr="002173B4">
        <w:rPr>
          <w:rFonts w:ascii="Bookman Old Style" w:eastAsia="Times New Roman" w:hAnsi="Bookman Old Style" w:cs="FKDPH J+ Helvetica"/>
          <w:sz w:val="20"/>
          <w:szCs w:val="20"/>
          <w:lang w:eastAsia="pl-PL"/>
        </w:rPr>
        <w:t>: ………</w:t>
      </w:r>
      <w:r w:rsidR="00DF3E5D" w:rsidRPr="002173B4">
        <w:rPr>
          <w:rFonts w:ascii="Bookman Old Style" w:eastAsia="Times New Roman" w:hAnsi="Bookman Old Style" w:cs="FKDPH J+ Helvetica"/>
          <w:sz w:val="20"/>
          <w:szCs w:val="20"/>
          <w:lang w:eastAsia="pl-PL"/>
        </w:rPr>
        <w:t>…</w:t>
      </w:r>
      <w:r w:rsidR="001F2AE7" w:rsidRPr="002173B4">
        <w:rPr>
          <w:rFonts w:ascii="Bookman Old Style" w:eastAsia="Times New Roman" w:hAnsi="Bookman Old Style" w:cs="FKDPH J+ Helvetica"/>
          <w:sz w:val="20"/>
          <w:szCs w:val="20"/>
          <w:lang w:eastAsia="pl-PL"/>
        </w:rPr>
        <w:t>…………..</w:t>
      </w:r>
      <w:r w:rsidR="002B25A9" w:rsidRPr="002173B4">
        <w:rPr>
          <w:rFonts w:ascii="Bookman Old Style" w:eastAsia="Times New Roman" w:hAnsi="Bookman Old Style" w:cs="FKDPH J+ Helvetica"/>
          <w:sz w:val="20"/>
          <w:szCs w:val="20"/>
          <w:lang w:eastAsia="pl-PL"/>
        </w:rPr>
        <w:t>……… PLN</w:t>
      </w:r>
      <w:r w:rsidR="00FB4685">
        <w:rPr>
          <w:rFonts w:ascii="Bookman Old Style" w:eastAsia="Times New Roman" w:hAnsi="Bookman Old Style" w:cs="FKDPH J+ Helvetica"/>
          <w:sz w:val="20"/>
          <w:szCs w:val="20"/>
          <w:lang w:eastAsia="pl-PL"/>
        </w:rPr>
        <w:t>/EUR</w:t>
      </w:r>
      <w:r w:rsidR="002B25A9" w:rsidRPr="002173B4">
        <w:rPr>
          <w:rFonts w:ascii="Bookman Old Style" w:eastAsia="Times New Roman" w:hAnsi="Bookman Old Style" w:cs="FKDPH J+ Helvetica"/>
          <w:sz w:val="20"/>
          <w:szCs w:val="20"/>
          <w:lang w:eastAsia="pl-PL"/>
        </w:rPr>
        <w:t xml:space="preserve"> (słownie: ……………….…</w:t>
      </w:r>
      <w:r w:rsidR="00DF3E5D" w:rsidRPr="002173B4">
        <w:rPr>
          <w:rFonts w:ascii="Bookman Old Style" w:eastAsia="Times New Roman" w:hAnsi="Bookman Old Style" w:cs="FKDPH J+ Helvetica"/>
          <w:sz w:val="20"/>
          <w:szCs w:val="20"/>
          <w:lang w:eastAsia="pl-PL"/>
        </w:rPr>
        <w:t>.</w:t>
      </w:r>
      <w:r w:rsidR="002B25A9" w:rsidRPr="002173B4">
        <w:rPr>
          <w:rFonts w:ascii="Bookman Old Style" w:eastAsia="Times New Roman" w:hAnsi="Bookman Old Style" w:cs="FKDPH J+ Helvetica"/>
          <w:sz w:val="20"/>
          <w:szCs w:val="20"/>
          <w:lang w:eastAsia="pl-PL"/>
        </w:rPr>
        <w:t>…………………</w:t>
      </w:r>
      <w:r w:rsidR="001F2AE7" w:rsidRPr="002173B4">
        <w:rPr>
          <w:rFonts w:ascii="Bookman Old Style" w:eastAsia="Times New Roman" w:hAnsi="Bookman Old Style" w:cs="FKDPH J+ Helvetica"/>
          <w:sz w:val="20"/>
          <w:szCs w:val="20"/>
          <w:lang w:eastAsia="pl-PL"/>
        </w:rPr>
        <w:t>…………………………………………………..</w:t>
      </w:r>
      <w:r w:rsidR="002B25A9" w:rsidRPr="002173B4">
        <w:rPr>
          <w:rFonts w:ascii="Bookman Old Style" w:eastAsia="Times New Roman" w:hAnsi="Bookman Old Style" w:cs="FKDPH J+ Helvetica"/>
          <w:sz w:val="20"/>
          <w:szCs w:val="20"/>
          <w:lang w:eastAsia="pl-PL"/>
        </w:rPr>
        <w:t>……...)</w:t>
      </w:r>
    </w:p>
    <w:p w14:paraId="50A97CFD" w14:textId="50130DCC" w:rsidR="002B25A9" w:rsidRPr="002173B4" w:rsidRDefault="002B25A9" w:rsidP="002173B4">
      <w:pPr>
        <w:pStyle w:val="Akapitzlist"/>
        <w:widowControl w:val="0"/>
        <w:suppressAutoHyphens/>
        <w:spacing w:after="0"/>
        <w:ind w:left="284"/>
        <w:jc w:val="both"/>
        <w:rPr>
          <w:rFonts w:ascii="Bookman Old Style" w:hAnsi="Bookman Old Style"/>
          <w:sz w:val="20"/>
          <w:szCs w:val="20"/>
          <w:shd w:val="clear" w:color="auto" w:fill="FFFFFF"/>
        </w:rPr>
      </w:pPr>
      <w:r w:rsidRPr="002173B4">
        <w:rPr>
          <w:rFonts w:ascii="Bookman Old Style" w:hAnsi="Bookman Old Style"/>
          <w:sz w:val="20"/>
          <w:szCs w:val="20"/>
          <w:lang w:eastAsia="ar-SA"/>
        </w:rPr>
        <w:t xml:space="preserve">W </w:t>
      </w:r>
      <w:r w:rsidRPr="002173B4">
        <w:rPr>
          <w:rFonts w:ascii="Bookman Old Style" w:hAnsi="Bookman Old Style"/>
          <w:sz w:val="20"/>
          <w:szCs w:val="20"/>
          <w:shd w:val="clear" w:color="auto" w:fill="FFFFFF"/>
        </w:rPr>
        <w:t>cenie uwzględni</w:t>
      </w:r>
      <w:r w:rsidR="001F2AE7" w:rsidRPr="002173B4">
        <w:rPr>
          <w:rFonts w:ascii="Bookman Old Style" w:hAnsi="Bookman Old Style"/>
          <w:sz w:val="20"/>
          <w:szCs w:val="20"/>
          <w:shd w:val="clear" w:color="auto" w:fill="FFFFFF"/>
        </w:rPr>
        <w:t>ony</w:t>
      </w:r>
      <w:r w:rsidRPr="002173B4">
        <w:rPr>
          <w:rFonts w:ascii="Bookman Old Style" w:hAnsi="Bookman Old Style"/>
          <w:sz w:val="20"/>
          <w:szCs w:val="20"/>
          <w:shd w:val="clear" w:color="auto" w:fill="FFFFFF"/>
        </w:rPr>
        <w:t xml:space="preserve"> </w:t>
      </w:r>
      <w:r w:rsidR="001F2AE7" w:rsidRPr="002173B4">
        <w:rPr>
          <w:rFonts w:ascii="Bookman Old Style" w:hAnsi="Bookman Old Style"/>
          <w:sz w:val="20"/>
          <w:szCs w:val="20"/>
          <w:shd w:val="clear" w:color="auto" w:fill="FFFFFF"/>
        </w:rPr>
        <w:t>jest</w:t>
      </w:r>
      <w:r w:rsidRPr="002173B4">
        <w:rPr>
          <w:rFonts w:ascii="Bookman Old Style" w:hAnsi="Bookman Old Style"/>
          <w:sz w:val="20"/>
          <w:szCs w:val="20"/>
          <w:shd w:val="clear" w:color="auto" w:fill="FFFFFF"/>
        </w:rPr>
        <w:t xml:space="preserve"> podatek od towarów i usług oraz podatek akcyzowy, jeżeli na </w:t>
      </w:r>
      <w:r w:rsidRPr="002173B4">
        <w:rPr>
          <w:rFonts w:ascii="Bookman Old Style" w:hAnsi="Bookman Old Style"/>
          <w:sz w:val="20"/>
          <w:szCs w:val="20"/>
          <w:shd w:val="clear" w:color="auto" w:fill="FFFFFF"/>
        </w:rPr>
        <w:lastRenderedPageBreak/>
        <w:t>podstawie odrębnych przepisów sprzedaż towaru podlega obciążeniu podatkiem od towarów i usług lub podatkiem akcyzowym. </w:t>
      </w:r>
    </w:p>
    <w:p w14:paraId="72270680" w14:textId="2A3F4120" w:rsidR="00594B38" w:rsidRPr="002173B4" w:rsidRDefault="003748DF" w:rsidP="002173B4">
      <w:pPr>
        <w:spacing w:after="0"/>
        <w:ind w:left="284"/>
        <w:jc w:val="both"/>
        <w:rPr>
          <w:rFonts w:ascii="Bookman Old Style" w:eastAsia="Calibri" w:hAnsi="Bookman Old Style" w:cstheme="minorHAnsi"/>
          <w:i/>
          <w:iCs/>
          <w:sz w:val="20"/>
          <w:szCs w:val="20"/>
        </w:rPr>
      </w:pPr>
      <w:r w:rsidRPr="002173B4">
        <w:rPr>
          <w:rFonts w:ascii="Bookman Old Style" w:eastAsia="Calibri" w:hAnsi="Bookman Old Style" w:cstheme="minorHAnsi"/>
          <w:i/>
          <w:iCs/>
          <w:sz w:val="20"/>
          <w:szCs w:val="20"/>
        </w:rPr>
        <w:t xml:space="preserve">Dla wykonawców zagranicznych zapis w § </w:t>
      </w:r>
      <w:r w:rsidR="00594B38" w:rsidRPr="002173B4">
        <w:rPr>
          <w:rFonts w:ascii="Bookman Old Style" w:eastAsia="Calibri" w:hAnsi="Bookman Old Style" w:cstheme="minorHAnsi"/>
          <w:i/>
          <w:iCs/>
          <w:sz w:val="20"/>
          <w:szCs w:val="20"/>
        </w:rPr>
        <w:t>4</w:t>
      </w:r>
      <w:r w:rsidRPr="002173B4">
        <w:rPr>
          <w:rFonts w:ascii="Bookman Old Style" w:eastAsia="Calibri" w:hAnsi="Bookman Old Style" w:cstheme="minorHAnsi"/>
          <w:i/>
          <w:iCs/>
          <w:sz w:val="20"/>
          <w:szCs w:val="20"/>
        </w:rPr>
        <w:t xml:space="preserve"> u</w:t>
      </w:r>
      <w:r w:rsidR="00594B38" w:rsidRPr="002173B4">
        <w:rPr>
          <w:rFonts w:ascii="Bookman Old Style" w:eastAsia="Calibri" w:hAnsi="Bookman Old Style" w:cstheme="minorHAnsi"/>
          <w:i/>
          <w:iCs/>
          <w:sz w:val="20"/>
          <w:szCs w:val="20"/>
        </w:rPr>
        <w:t>st</w:t>
      </w:r>
      <w:r w:rsidRPr="002173B4">
        <w:rPr>
          <w:rFonts w:ascii="Bookman Old Style" w:eastAsia="Calibri" w:hAnsi="Bookman Old Style" w:cstheme="minorHAnsi"/>
          <w:i/>
          <w:iCs/>
          <w:sz w:val="20"/>
          <w:szCs w:val="20"/>
        </w:rPr>
        <w:t>.</w:t>
      </w:r>
      <w:r w:rsidR="00594B38" w:rsidRPr="002173B4">
        <w:rPr>
          <w:rFonts w:ascii="Bookman Old Style" w:eastAsia="Calibri" w:hAnsi="Bookman Old Style" w:cstheme="minorHAnsi"/>
          <w:i/>
          <w:iCs/>
          <w:sz w:val="20"/>
          <w:szCs w:val="20"/>
        </w:rPr>
        <w:t xml:space="preserve"> 1</w:t>
      </w:r>
      <w:r w:rsidRPr="002173B4">
        <w:rPr>
          <w:rFonts w:ascii="Bookman Old Style" w:eastAsia="Calibri" w:hAnsi="Bookman Old Style" w:cstheme="minorHAnsi"/>
          <w:i/>
          <w:iCs/>
          <w:sz w:val="20"/>
          <w:szCs w:val="20"/>
        </w:rPr>
        <w:t xml:space="preserve"> będzie </w:t>
      </w:r>
      <w:r w:rsidR="00594B38" w:rsidRPr="002173B4">
        <w:rPr>
          <w:rFonts w:ascii="Bookman Old Style" w:eastAsia="Calibri" w:hAnsi="Bookman Old Style" w:cstheme="minorHAnsi"/>
          <w:i/>
          <w:iCs/>
          <w:sz w:val="20"/>
          <w:szCs w:val="20"/>
        </w:rPr>
        <w:t>miał następujące brzmienie</w:t>
      </w:r>
    </w:p>
    <w:p w14:paraId="46271296" w14:textId="1C2A1A6C" w:rsidR="00594B38" w:rsidRPr="002173B4" w:rsidRDefault="00594B38" w:rsidP="002173B4">
      <w:pPr>
        <w:spacing w:after="0"/>
        <w:ind w:left="284"/>
        <w:jc w:val="both"/>
        <w:rPr>
          <w:rFonts w:ascii="Bookman Old Style" w:eastAsia="Calibri" w:hAnsi="Bookman Old Style" w:cstheme="minorHAnsi"/>
          <w:sz w:val="20"/>
          <w:szCs w:val="20"/>
        </w:rPr>
      </w:pPr>
      <w:r w:rsidRPr="002173B4">
        <w:rPr>
          <w:rFonts w:ascii="Bookman Old Style" w:eastAsia="Times New Roman" w:hAnsi="Bookman Old Style" w:cs="FKDPH J+ Helvetica"/>
          <w:sz w:val="20"/>
          <w:szCs w:val="20"/>
          <w:lang w:eastAsia="pl-PL"/>
        </w:rPr>
        <w:t>Zamawiający za wykonanie przedmiotu umowy określonego w § 1 ust. 1 umowy zapłaci Wykonawcy wynagrodzenie netto w wysokości: ……………………..……… PLN</w:t>
      </w:r>
      <w:r w:rsidR="00FB4685">
        <w:rPr>
          <w:rFonts w:ascii="Bookman Old Style" w:eastAsia="Times New Roman" w:hAnsi="Bookman Old Style" w:cs="FKDPH J+ Helvetica"/>
          <w:sz w:val="20"/>
          <w:szCs w:val="20"/>
          <w:lang w:eastAsia="pl-PL"/>
        </w:rPr>
        <w:t>/EUR</w:t>
      </w:r>
      <w:r w:rsidRPr="002173B4">
        <w:rPr>
          <w:rFonts w:ascii="Bookman Old Style" w:eastAsia="Times New Roman" w:hAnsi="Bookman Old Style" w:cs="FKDPH J+ Helvetica"/>
          <w:sz w:val="20"/>
          <w:szCs w:val="20"/>
          <w:lang w:eastAsia="pl-PL"/>
        </w:rPr>
        <w:t xml:space="preserve"> (słownie: ……………….….……………………………………………………………………..……...)</w:t>
      </w:r>
    </w:p>
    <w:p w14:paraId="112CD05A" w14:textId="6CA5C0F3" w:rsidR="002B25A9" w:rsidRPr="002173B4" w:rsidRDefault="002B25A9" w:rsidP="002173B4">
      <w:pPr>
        <w:autoSpaceDE w:val="0"/>
        <w:autoSpaceDN w:val="0"/>
        <w:adjustRightInd w:val="0"/>
        <w:spacing w:after="0"/>
        <w:ind w:left="284"/>
        <w:jc w:val="both"/>
        <w:rPr>
          <w:rFonts w:ascii="Bookman Old Style" w:hAnsi="Bookman Old Style"/>
          <w:sz w:val="20"/>
          <w:szCs w:val="20"/>
        </w:rPr>
      </w:pPr>
      <w:r w:rsidRPr="002173B4">
        <w:rPr>
          <w:rFonts w:ascii="Bookman Old Style" w:hAnsi="Bookman Old Style"/>
          <w:sz w:val="20"/>
          <w:szCs w:val="20"/>
        </w:rPr>
        <w:t xml:space="preserve">W przypadku Wykonawcy zagranicznego pochodzącego z krajów unijnych, Zamawiający zgodnie z obowiązującymi przepisami prawa, podatek VAT uiszcza w zakresie dotyczącym wewnątrz wspólnotowego nabycia towarów. </w:t>
      </w:r>
    </w:p>
    <w:p w14:paraId="7F41C962" w14:textId="77777777" w:rsidR="002B25A9" w:rsidRDefault="002B25A9" w:rsidP="002173B4">
      <w:pPr>
        <w:pStyle w:val="Akapitzlist"/>
        <w:autoSpaceDE w:val="0"/>
        <w:autoSpaceDN w:val="0"/>
        <w:adjustRightInd w:val="0"/>
        <w:spacing w:after="0"/>
        <w:ind w:left="284"/>
        <w:jc w:val="both"/>
        <w:rPr>
          <w:rFonts w:ascii="Bookman Old Style" w:hAnsi="Bookman Old Style"/>
          <w:sz w:val="20"/>
          <w:szCs w:val="20"/>
        </w:rPr>
      </w:pPr>
      <w:r w:rsidRPr="002173B4">
        <w:rPr>
          <w:rFonts w:ascii="Bookman Old Style" w:hAnsi="Bookman Old Style"/>
          <w:sz w:val="20"/>
          <w:szCs w:val="20"/>
        </w:rPr>
        <w:t xml:space="preserve">W przypadku Wykonawcy zagranicznego pochodzącego z krajów trzecich, Zamawiający zgodnie z obowiązującymi przepisami prawa, podatek VAT oraz koszty odprawy celnej uiszcza w zakresie dotyczącym nabycia towarów pochodzących od podmiotów zagranicznych z krajów trzecich. </w:t>
      </w:r>
    </w:p>
    <w:p w14:paraId="05CEF022" w14:textId="01C51A7F" w:rsidR="00FB4685" w:rsidRPr="00FB4685" w:rsidRDefault="00FB4685" w:rsidP="00FB4685">
      <w:pPr>
        <w:pStyle w:val="Akapitzlist"/>
        <w:keepNext/>
        <w:tabs>
          <w:tab w:val="left" w:pos="284"/>
        </w:tabs>
        <w:spacing w:after="0"/>
        <w:ind w:left="284"/>
        <w:jc w:val="both"/>
        <w:outlineLvl w:val="1"/>
        <w:rPr>
          <w:rFonts w:ascii="Bookman Old Style" w:eastAsia="Times New Roman" w:hAnsi="Bookman Old Style" w:cs="Times New Roman"/>
          <w:b/>
          <w:bCs/>
          <w:iCs/>
          <w:color w:val="00B050"/>
          <w:sz w:val="20"/>
          <w:szCs w:val="20"/>
          <w:lang w:val="en-GB" w:eastAsia="pl-PL"/>
        </w:rPr>
      </w:pPr>
      <w:r w:rsidRPr="00FB4685">
        <w:rPr>
          <w:rFonts w:ascii="Bookman Old Style" w:eastAsia="Times New Roman" w:hAnsi="Bookman Old Style" w:cs="FKDPH J+ Helvetica"/>
          <w:color w:val="00B050"/>
          <w:sz w:val="20"/>
          <w:szCs w:val="20"/>
          <w:lang w:val="en-GB" w:eastAsia="pl-PL"/>
        </w:rPr>
        <w:t xml:space="preserve">The </w:t>
      </w:r>
      <w:r>
        <w:rPr>
          <w:rFonts w:ascii="Bookman Old Style" w:eastAsia="Times New Roman" w:hAnsi="Bookman Old Style" w:cs="FKDPH J+ Helvetica"/>
          <w:color w:val="00B050"/>
          <w:sz w:val="20"/>
          <w:szCs w:val="20"/>
          <w:lang w:val="en-GB" w:eastAsia="pl-PL"/>
        </w:rPr>
        <w:t>Purchaser</w:t>
      </w:r>
      <w:r w:rsidRPr="00FB4685">
        <w:rPr>
          <w:rFonts w:ascii="Bookman Old Style" w:eastAsia="Times New Roman" w:hAnsi="Bookman Old Style" w:cs="FKDPH J+ Helvetica"/>
          <w:color w:val="00B050"/>
          <w:sz w:val="20"/>
          <w:szCs w:val="20"/>
          <w:lang w:val="en-GB" w:eastAsia="pl-PL"/>
        </w:rPr>
        <w:t xml:space="preserve"> shall pay the Contractor a gross remuneration in the amount of: ................................... PLN</w:t>
      </w:r>
      <w:r>
        <w:rPr>
          <w:rFonts w:ascii="Bookman Old Style" w:eastAsia="Times New Roman" w:hAnsi="Bookman Old Style" w:cs="FKDPH J+ Helvetica"/>
          <w:color w:val="00B050"/>
          <w:sz w:val="20"/>
          <w:szCs w:val="20"/>
          <w:lang w:val="en-GB" w:eastAsia="pl-PL"/>
        </w:rPr>
        <w:t>/EUR</w:t>
      </w:r>
      <w:r w:rsidRPr="00FB4685">
        <w:rPr>
          <w:rFonts w:ascii="Bookman Old Style" w:eastAsia="Times New Roman" w:hAnsi="Bookman Old Style" w:cs="FKDPH J+ Helvetica"/>
          <w:color w:val="00B050"/>
          <w:sz w:val="20"/>
          <w:szCs w:val="20"/>
          <w:lang w:val="en-GB" w:eastAsia="pl-PL"/>
        </w:rPr>
        <w:t xml:space="preserve"> (in words: ....................................................................)</w:t>
      </w:r>
    </w:p>
    <w:p w14:paraId="6EDEFB9A" w14:textId="77777777" w:rsidR="00FB4685" w:rsidRPr="00FB4685" w:rsidRDefault="00FB4685" w:rsidP="00FB4685">
      <w:pPr>
        <w:pStyle w:val="Akapitzlist"/>
        <w:widowControl w:val="0"/>
        <w:suppressAutoHyphens/>
        <w:spacing w:after="0"/>
        <w:ind w:left="284"/>
        <w:jc w:val="both"/>
        <w:rPr>
          <w:rFonts w:ascii="Bookman Old Style" w:hAnsi="Bookman Old Style"/>
          <w:color w:val="00B050"/>
          <w:sz w:val="20"/>
          <w:szCs w:val="20"/>
          <w:shd w:val="clear" w:color="auto" w:fill="FFFFFF"/>
          <w:lang w:val="en-GB"/>
        </w:rPr>
      </w:pPr>
      <w:r w:rsidRPr="00FB4685">
        <w:rPr>
          <w:rFonts w:ascii="Bookman Old Style" w:hAnsi="Bookman Old Style"/>
          <w:color w:val="00B050"/>
          <w:sz w:val="20"/>
          <w:szCs w:val="20"/>
          <w:lang w:val="en-GB" w:eastAsia="ar-SA"/>
        </w:rPr>
        <w:t xml:space="preserve">The </w:t>
      </w:r>
      <w:r w:rsidRPr="00FB4685">
        <w:rPr>
          <w:rFonts w:ascii="Bookman Old Style" w:hAnsi="Bookman Old Style"/>
          <w:color w:val="00B050"/>
          <w:sz w:val="20"/>
          <w:szCs w:val="20"/>
          <w:shd w:val="clear" w:color="auto" w:fill="FFFFFF"/>
          <w:lang w:val="en-GB"/>
        </w:rPr>
        <w:t xml:space="preserve">price includes value added tax and excise duty if the sale of the goods is subject to value added tax or excise duty on the basis of separate regulations. </w:t>
      </w:r>
    </w:p>
    <w:p w14:paraId="7B672612" w14:textId="77777777" w:rsidR="00FB4685" w:rsidRPr="00FB4685" w:rsidRDefault="00FB4685" w:rsidP="00FB4685">
      <w:pPr>
        <w:spacing w:after="0"/>
        <w:ind w:left="284"/>
        <w:jc w:val="both"/>
        <w:rPr>
          <w:rFonts w:ascii="Bookman Old Style" w:eastAsia="Calibri" w:hAnsi="Bookman Old Style" w:cstheme="minorHAnsi"/>
          <w:i/>
          <w:iCs/>
          <w:color w:val="00B050"/>
          <w:sz w:val="20"/>
          <w:szCs w:val="20"/>
          <w:lang w:val="en-GB"/>
        </w:rPr>
      </w:pPr>
      <w:r w:rsidRPr="00FB4685">
        <w:rPr>
          <w:rFonts w:ascii="Bookman Old Style" w:eastAsia="Calibri" w:hAnsi="Bookman Old Style" w:cstheme="minorHAnsi"/>
          <w:i/>
          <w:iCs/>
          <w:color w:val="00B050"/>
          <w:sz w:val="20"/>
          <w:szCs w:val="20"/>
          <w:lang w:val="en-GB"/>
        </w:rPr>
        <w:t>For foreign contractors, the provision in § 4.1 will read as follows</w:t>
      </w:r>
    </w:p>
    <w:p w14:paraId="3F2C8CBB" w14:textId="704007F8" w:rsidR="00FB4685" w:rsidRPr="00FB4685" w:rsidRDefault="00FB4685" w:rsidP="00FB4685">
      <w:pPr>
        <w:spacing w:after="0"/>
        <w:ind w:left="284"/>
        <w:jc w:val="both"/>
        <w:rPr>
          <w:rFonts w:ascii="Bookman Old Style" w:eastAsia="Calibri" w:hAnsi="Bookman Old Style" w:cstheme="minorHAnsi"/>
          <w:color w:val="00B050"/>
          <w:sz w:val="20"/>
          <w:szCs w:val="20"/>
          <w:lang w:val="en-GB"/>
        </w:rPr>
      </w:pPr>
      <w:r w:rsidRPr="00FB4685">
        <w:rPr>
          <w:rFonts w:ascii="Bookman Old Style" w:eastAsia="Times New Roman" w:hAnsi="Bookman Old Style" w:cs="FKDPH J+ Helvetica"/>
          <w:color w:val="00B050"/>
          <w:sz w:val="20"/>
          <w:szCs w:val="20"/>
          <w:lang w:val="en-GB" w:eastAsia="pl-PL"/>
        </w:rPr>
        <w:t xml:space="preserve">The </w:t>
      </w:r>
      <w:r>
        <w:rPr>
          <w:rFonts w:ascii="Bookman Old Style" w:eastAsia="Times New Roman" w:hAnsi="Bookman Old Style" w:cs="FKDPH J+ Helvetica"/>
          <w:color w:val="00B050"/>
          <w:sz w:val="20"/>
          <w:szCs w:val="20"/>
          <w:lang w:val="en-GB" w:eastAsia="pl-PL"/>
        </w:rPr>
        <w:t>Purchaser</w:t>
      </w:r>
      <w:r w:rsidRPr="00FB4685">
        <w:rPr>
          <w:rFonts w:ascii="Bookman Old Style" w:eastAsia="Times New Roman" w:hAnsi="Bookman Old Style" w:cs="FKDPH J+ Helvetica"/>
          <w:color w:val="00B050"/>
          <w:sz w:val="20"/>
          <w:szCs w:val="20"/>
          <w:lang w:val="en-GB" w:eastAsia="pl-PL"/>
        </w:rPr>
        <w:t xml:space="preserve"> shall pay the Contractor a net remuneration in the amount of: ................................... PLN</w:t>
      </w:r>
      <w:r>
        <w:rPr>
          <w:rFonts w:ascii="Bookman Old Style" w:eastAsia="Times New Roman" w:hAnsi="Bookman Old Style" w:cs="FKDPH J+ Helvetica"/>
          <w:color w:val="00B050"/>
          <w:sz w:val="20"/>
          <w:szCs w:val="20"/>
          <w:lang w:val="en-GB" w:eastAsia="pl-PL"/>
        </w:rPr>
        <w:t>/EUR</w:t>
      </w:r>
      <w:r w:rsidRPr="00FB4685">
        <w:rPr>
          <w:rFonts w:ascii="Bookman Old Style" w:eastAsia="Times New Roman" w:hAnsi="Bookman Old Style" w:cs="FKDPH J+ Helvetica"/>
          <w:color w:val="00B050"/>
          <w:sz w:val="20"/>
          <w:szCs w:val="20"/>
          <w:lang w:val="en-GB" w:eastAsia="pl-PL"/>
        </w:rPr>
        <w:t xml:space="preserve"> (in words: ....................................................................)</w:t>
      </w:r>
    </w:p>
    <w:p w14:paraId="2B1FB614" w14:textId="77777777" w:rsidR="00FB4685" w:rsidRPr="00FB4685" w:rsidRDefault="00FB4685" w:rsidP="00FB4685">
      <w:pPr>
        <w:autoSpaceDE w:val="0"/>
        <w:autoSpaceDN w:val="0"/>
        <w:adjustRightInd w:val="0"/>
        <w:spacing w:after="0"/>
        <w:ind w:left="284"/>
        <w:jc w:val="both"/>
        <w:rPr>
          <w:rFonts w:ascii="Bookman Old Style" w:hAnsi="Bookman Old Style"/>
          <w:color w:val="00B050"/>
          <w:sz w:val="20"/>
          <w:szCs w:val="20"/>
          <w:lang w:val="en-GB"/>
        </w:rPr>
      </w:pPr>
      <w:r w:rsidRPr="00FB4685">
        <w:rPr>
          <w:rFonts w:ascii="Bookman Old Style" w:hAnsi="Bookman Old Style"/>
          <w:color w:val="00B050"/>
          <w:sz w:val="20"/>
          <w:szCs w:val="20"/>
          <w:lang w:val="en-GB"/>
        </w:rPr>
        <w:t xml:space="preserve">In the case of a foreign Contractor from EU countries, the Purchaser shall, in accordance with the applicable legislation, pay VAT in respect of intra-Community acquisitions of goods. </w:t>
      </w:r>
    </w:p>
    <w:p w14:paraId="5D64F9C5" w14:textId="596ADE9B" w:rsidR="00FB4685" w:rsidRPr="00FB4685" w:rsidRDefault="00FB4685" w:rsidP="00FB4685">
      <w:pPr>
        <w:pStyle w:val="Akapitzlist"/>
        <w:autoSpaceDE w:val="0"/>
        <w:autoSpaceDN w:val="0"/>
        <w:adjustRightInd w:val="0"/>
        <w:spacing w:after="0"/>
        <w:ind w:left="284"/>
        <w:jc w:val="both"/>
        <w:rPr>
          <w:rFonts w:ascii="Bookman Old Style" w:hAnsi="Bookman Old Style"/>
          <w:color w:val="00B050"/>
          <w:sz w:val="20"/>
          <w:szCs w:val="20"/>
          <w:lang w:val="en-GB"/>
        </w:rPr>
      </w:pPr>
      <w:r w:rsidRPr="00FB4685">
        <w:rPr>
          <w:rFonts w:ascii="Bookman Old Style" w:hAnsi="Bookman Old Style"/>
          <w:color w:val="00B050"/>
          <w:sz w:val="20"/>
          <w:szCs w:val="20"/>
          <w:lang w:val="en-GB"/>
        </w:rPr>
        <w:t xml:space="preserve">In the case of a foreign Contractor from third countries, the Purchaser shall, in accordance with the applicable legislation, pay VAT and customs clearance costs to the extent that they relate to the purchase of goods from foreign entities from third countries. </w:t>
      </w:r>
    </w:p>
    <w:p w14:paraId="484E9F2B" w14:textId="77777777" w:rsidR="00A95663" w:rsidRPr="00FB4685" w:rsidRDefault="002B25A9" w:rsidP="002173B4">
      <w:pPr>
        <w:pStyle w:val="Akapitzlist"/>
        <w:numPr>
          <w:ilvl w:val="0"/>
          <w:numId w:val="25"/>
        </w:numPr>
        <w:autoSpaceDE w:val="0"/>
        <w:autoSpaceDN w:val="0"/>
        <w:adjustRightInd w:val="0"/>
        <w:spacing w:after="0"/>
        <w:ind w:left="284" w:hanging="284"/>
        <w:jc w:val="both"/>
        <w:rPr>
          <w:rFonts w:ascii="Bookman Old Style" w:hAnsi="Bookman Old Style"/>
          <w:sz w:val="20"/>
          <w:szCs w:val="20"/>
        </w:rPr>
      </w:pPr>
      <w:r w:rsidRPr="002173B4">
        <w:rPr>
          <w:rFonts w:ascii="Bookman Old Style" w:eastAsia="Times New Roman" w:hAnsi="Bookman Old Style" w:cs="Times New Roman"/>
          <w:sz w:val="20"/>
          <w:szCs w:val="20"/>
          <w:lang w:eastAsia="ar-SA"/>
        </w:rPr>
        <w:t>W wynagrodzeniu, o którym mowa w ust. 1 zawarte są koszty:</w:t>
      </w:r>
    </w:p>
    <w:p w14:paraId="65598A1C" w14:textId="4B85D48D" w:rsidR="00FB4685" w:rsidRPr="00FB4685" w:rsidRDefault="00FB4685" w:rsidP="00FB4685">
      <w:pPr>
        <w:pStyle w:val="Akapitzlist"/>
        <w:autoSpaceDE w:val="0"/>
        <w:autoSpaceDN w:val="0"/>
        <w:adjustRightInd w:val="0"/>
        <w:spacing w:after="0"/>
        <w:ind w:left="284"/>
        <w:jc w:val="both"/>
        <w:rPr>
          <w:rFonts w:ascii="Bookman Old Style" w:hAnsi="Bookman Old Style"/>
          <w:color w:val="00B050"/>
          <w:sz w:val="20"/>
          <w:szCs w:val="20"/>
          <w:lang w:val="en-GB"/>
        </w:rPr>
      </w:pPr>
      <w:r w:rsidRPr="00FB4685">
        <w:rPr>
          <w:rFonts w:ascii="Bookman Old Style" w:eastAsia="Times New Roman" w:hAnsi="Bookman Old Style" w:cs="Times New Roman"/>
          <w:color w:val="00B050"/>
          <w:sz w:val="20"/>
          <w:szCs w:val="20"/>
          <w:lang w:val="en-GB" w:eastAsia="ar-SA"/>
        </w:rPr>
        <w:t>The remuneration referred to in paragraph 1 includes costs:</w:t>
      </w:r>
    </w:p>
    <w:p w14:paraId="734D1F36" w14:textId="4D96AFBF" w:rsidR="002D3CCE" w:rsidRPr="00FB4685" w:rsidRDefault="00047579" w:rsidP="002D3CCE">
      <w:pPr>
        <w:pStyle w:val="Akapitzlist"/>
        <w:numPr>
          <w:ilvl w:val="2"/>
          <w:numId w:val="16"/>
        </w:numPr>
        <w:autoSpaceDE w:val="0"/>
        <w:autoSpaceDN w:val="0"/>
        <w:adjustRightInd w:val="0"/>
        <w:spacing w:after="0"/>
        <w:ind w:left="567"/>
        <w:jc w:val="both"/>
        <w:rPr>
          <w:rFonts w:ascii="Bookman Old Style" w:hAnsi="Bookman Old Style"/>
          <w:sz w:val="20"/>
          <w:szCs w:val="20"/>
        </w:rPr>
      </w:pPr>
      <w:r w:rsidRPr="002D3CCE">
        <w:rPr>
          <w:rFonts w:ascii="Bookman Old Style" w:hAnsi="Bookman Old Style" w:cs="Calibri"/>
          <w:sz w:val="20"/>
          <w:szCs w:val="20"/>
        </w:rPr>
        <w:t>aparatury,</w:t>
      </w:r>
      <w:r w:rsidR="002D3CCE" w:rsidRPr="002D3CCE">
        <w:rPr>
          <w:rFonts w:ascii="Bookman Old Style" w:hAnsi="Bookman Old Style" w:cs="Calibri"/>
          <w:sz w:val="20"/>
          <w:szCs w:val="20"/>
        </w:rPr>
        <w:t xml:space="preserve"> </w:t>
      </w:r>
    </w:p>
    <w:p w14:paraId="4D255F40" w14:textId="0B376E1F" w:rsidR="00FB4685" w:rsidRPr="00FB4685" w:rsidRDefault="00FB4685" w:rsidP="00FB4685">
      <w:pPr>
        <w:pStyle w:val="Akapitzlist"/>
        <w:autoSpaceDE w:val="0"/>
        <w:autoSpaceDN w:val="0"/>
        <w:adjustRightInd w:val="0"/>
        <w:spacing w:after="0"/>
        <w:ind w:left="567"/>
        <w:jc w:val="both"/>
        <w:rPr>
          <w:rFonts w:ascii="Bookman Old Style" w:hAnsi="Bookman Old Style"/>
          <w:color w:val="00B050"/>
          <w:sz w:val="20"/>
          <w:szCs w:val="20"/>
        </w:rPr>
      </w:pPr>
      <w:proofErr w:type="spellStart"/>
      <w:r w:rsidRPr="00FB4685">
        <w:rPr>
          <w:rFonts w:ascii="Bookman Old Style" w:hAnsi="Bookman Old Style" w:cs="Calibri"/>
          <w:color w:val="00B050"/>
          <w:sz w:val="20"/>
          <w:szCs w:val="20"/>
        </w:rPr>
        <w:t>apparatus</w:t>
      </w:r>
      <w:proofErr w:type="spellEnd"/>
      <w:r w:rsidRPr="00FB4685">
        <w:rPr>
          <w:rFonts w:ascii="Bookman Old Style" w:hAnsi="Bookman Old Style" w:cs="Calibri"/>
          <w:color w:val="00B050"/>
          <w:sz w:val="20"/>
          <w:szCs w:val="20"/>
        </w:rPr>
        <w:t xml:space="preserve">, </w:t>
      </w:r>
    </w:p>
    <w:p w14:paraId="2B8458A1" w14:textId="79B836AC" w:rsidR="0064556B" w:rsidRPr="00FB4685" w:rsidRDefault="002D3CCE" w:rsidP="002D3CCE">
      <w:pPr>
        <w:pStyle w:val="Akapitzlist"/>
        <w:numPr>
          <w:ilvl w:val="2"/>
          <w:numId w:val="16"/>
        </w:numPr>
        <w:autoSpaceDE w:val="0"/>
        <w:autoSpaceDN w:val="0"/>
        <w:adjustRightInd w:val="0"/>
        <w:spacing w:after="0"/>
        <w:ind w:left="567"/>
        <w:jc w:val="both"/>
        <w:rPr>
          <w:rFonts w:ascii="Bookman Old Style" w:hAnsi="Bookman Old Style"/>
          <w:sz w:val="20"/>
          <w:szCs w:val="20"/>
        </w:rPr>
      </w:pPr>
      <w:r w:rsidRPr="002D3CCE">
        <w:rPr>
          <w:rFonts w:ascii="Bookman Old Style" w:hAnsi="Bookman Old Style" w:cs="Calibri"/>
          <w:sz w:val="20"/>
          <w:szCs w:val="20"/>
        </w:rPr>
        <w:t>d</w:t>
      </w:r>
      <w:r w:rsidR="0092295F" w:rsidRPr="002D3CCE">
        <w:rPr>
          <w:rFonts w:ascii="Bookman Old Style" w:hAnsi="Bookman Old Style" w:cs="Calibri"/>
          <w:sz w:val="20"/>
          <w:szCs w:val="20"/>
        </w:rPr>
        <w:t>ostawy, załadunku, transportu,</w:t>
      </w:r>
    </w:p>
    <w:p w14:paraId="025C3E50" w14:textId="4D9B6651" w:rsidR="00FB4685" w:rsidRPr="00FB4685" w:rsidRDefault="00FB4685" w:rsidP="00FB4685">
      <w:pPr>
        <w:pStyle w:val="Akapitzlist"/>
        <w:autoSpaceDE w:val="0"/>
        <w:autoSpaceDN w:val="0"/>
        <w:adjustRightInd w:val="0"/>
        <w:spacing w:after="0"/>
        <w:ind w:left="567"/>
        <w:jc w:val="both"/>
        <w:rPr>
          <w:rFonts w:ascii="Bookman Old Style" w:hAnsi="Bookman Old Style"/>
          <w:sz w:val="20"/>
          <w:szCs w:val="20"/>
        </w:rPr>
      </w:pPr>
      <w:proofErr w:type="spellStart"/>
      <w:r w:rsidRPr="00FB4685">
        <w:rPr>
          <w:rFonts w:ascii="Bookman Old Style" w:hAnsi="Bookman Old Style" w:cs="Calibri"/>
          <w:color w:val="00B050"/>
          <w:sz w:val="20"/>
          <w:szCs w:val="20"/>
        </w:rPr>
        <w:t>delivery</w:t>
      </w:r>
      <w:proofErr w:type="spellEnd"/>
      <w:r w:rsidRPr="00FB4685">
        <w:rPr>
          <w:rFonts w:ascii="Bookman Old Style" w:hAnsi="Bookman Old Style" w:cs="Calibri"/>
          <w:color w:val="00B050"/>
          <w:sz w:val="20"/>
          <w:szCs w:val="20"/>
        </w:rPr>
        <w:t xml:space="preserve">, </w:t>
      </w:r>
      <w:proofErr w:type="spellStart"/>
      <w:r w:rsidRPr="00FB4685">
        <w:rPr>
          <w:rFonts w:ascii="Bookman Old Style" w:hAnsi="Bookman Old Style" w:cs="Calibri"/>
          <w:color w:val="00B050"/>
          <w:sz w:val="20"/>
          <w:szCs w:val="20"/>
        </w:rPr>
        <w:t>loading</w:t>
      </w:r>
      <w:proofErr w:type="spellEnd"/>
      <w:r w:rsidRPr="00FB4685">
        <w:rPr>
          <w:rFonts w:ascii="Bookman Old Style" w:hAnsi="Bookman Old Style" w:cs="Calibri"/>
          <w:color w:val="00B050"/>
          <w:sz w:val="20"/>
          <w:szCs w:val="20"/>
        </w:rPr>
        <w:t>, transport,</w:t>
      </w:r>
    </w:p>
    <w:p w14:paraId="4669CB39" w14:textId="584DBCE4" w:rsidR="0064556B" w:rsidRPr="00FB4685" w:rsidRDefault="0064556B" w:rsidP="002D3CCE">
      <w:pPr>
        <w:pStyle w:val="Akapitzlist"/>
        <w:numPr>
          <w:ilvl w:val="2"/>
          <w:numId w:val="16"/>
        </w:numPr>
        <w:autoSpaceDE w:val="0"/>
        <w:autoSpaceDN w:val="0"/>
        <w:adjustRightInd w:val="0"/>
        <w:spacing w:after="0"/>
        <w:ind w:left="567"/>
        <w:jc w:val="both"/>
        <w:rPr>
          <w:rFonts w:ascii="Bookman Old Style" w:hAnsi="Bookman Old Style"/>
          <w:sz w:val="20"/>
          <w:szCs w:val="20"/>
        </w:rPr>
      </w:pPr>
      <w:r w:rsidRPr="002D3CCE">
        <w:rPr>
          <w:rFonts w:ascii="Bookman Old Style" w:hAnsi="Bookman Old Style" w:cs="Calibri"/>
          <w:sz w:val="20"/>
          <w:szCs w:val="20"/>
        </w:rPr>
        <w:t>instalacji i uruchomienia</w:t>
      </w:r>
      <w:r w:rsidR="00D5372C">
        <w:rPr>
          <w:rFonts w:ascii="Bookman Old Style" w:hAnsi="Bookman Old Style" w:cs="Calibri"/>
          <w:sz w:val="20"/>
          <w:szCs w:val="20"/>
        </w:rPr>
        <w:t>,</w:t>
      </w:r>
    </w:p>
    <w:p w14:paraId="432401FC" w14:textId="7F992034" w:rsidR="00FB4685" w:rsidRPr="00FB4685" w:rsidRDefault="00FB4685" w:rsidP="00FB4685">
      <w:pPr>
        <w:pStyle w:val="Akapitzlist"/>
        <w:autoSpaceDE w:val="0"/>
        <w:autoSpaceDN w:val="0"/>
        <w:adjustRightInd w:val="0"/>
        <w:spacing w:after="0"/>
        <w:ind w:left="567"/>
        <w:jc w:val="both"/>
        <w:rPr>
          <w:rFonts w:ascii="Bookman Old Style" w:hAnsi="Bookman Old Style"/>
          <w:color w:val="00B050"/>
          <w:sz w:val="20"/>
          <w:szCs w:val="20"/>
        </w:rPr>
      </w:pPr>
      <w:proofErr w:type="spellStart"/>
      <w:r w:rsidRPr="00FB4685">
        <w:rPr>
          <w:rFonts w:ascii="Bookman Old Style" w:hAnsi="Bookman Old Style" w:cs="Calibri"/>
          <w:color w:val="00B050"/>
          <w:sz w:val="20"/>
          <w:szCs w:val="20"/>
        </w:rPr>
        <w:t>installation</w:t>
      </w:r>
      <w:proofErr w:type="spellEnd"/>
      <w:r w:rsidRPr="00FB4685">
        <w:rPr>
          <w:rFonts w:ascii="Bookman Old Style" w:hAnsi="Bookman Old Style" w:cs="Calibri"/>
          <w:color w:val="00B050"/>
          <w:sz w:val="20"/>
          <w:szCs w:val="20"/>
        </w:rPr>
        <w:t xml:space="preserve"> and </w:t>
      </w:r>
      <w:proofErr w:type="spellStart"/>
      <w:r w:rsidRPr="00FB4685">
        <w:rPr>
          <w:rFonts w:ascii="Bookman Old Style" w:hAnsi="Bookman Old Style" w:cs="Calibri"/>
          <w:color w:val="00B050"/>
          <w:sz w:val="20"/>
          <w:szCs w:val="20"/>
        </w:rPr>
        <w:t>commissioning</w:t>
      </w:r>
      <w:proofErr w:type="spellEnd"/>
      <w:r w:rsidRPr="00FB4685">
        <w:rPr>
          <w:rFonts w:ascii="Bookman Old Style" w:hAnsi="Bookman Old Style" w:cs="Calibri"/>
          <w:color w:val="00B050"/>
          <w:sz w:val="20"/>
          <w:szCs w:val="20"/>
        </w:rPr>
        <w:t>,</w:t>
      </w:r>
    </w:p>
    <w:p w14:paraId="22B8FD76" w14:textId="77777777" w:rsidR="00FB4685" w:rsidRDefault="0092295F" w:rsidP="002D3CCE">
      <w:pPr>
        <w:pStyle w:val="Akapitzlist"/>
        <w:numPr>
          <w:ilvl w:val="2"/>
          <w:numId w:val="16"/>
        </w:numPr>
        <w:autoSpaceDE w:val="0"/>
        <w:autoSpaceDN w:val="0"/>
        <w:adjustRightInd w:val="0"/>
        <w:spacing w:after="0"/>
        <w:ind w:left="567"/>
        <w:jc w:val="both"/>
        <w:rPr>
          <w:rFonts w:ascii="Bookman Old Style" w:hAnsi="Bookman Old Style"/>
          <w:sz w:val="20"/>
          <w:szCs w:val="20"/>
        </w:rPr>
      </w:pPr>
      <w:r w:rsidRPr="002D3CCE">
        <w:rPr>
          <w:rFonts w:ascii="Bookman Old Style" w:hAnsi="Bookman Old Style"/>
          <w:sz w:val="20"/>
          <w:szCs w:val="20"/>
        </w:rPr>
        <w:t>opakowania, koszty ubezpieczenia,</w:t>
      </w:r>
    </w:p>
    <w:p w14:paraId="5B8EEC36" w14:textId="159CECFB" w:rsidR="00A95663" w:rsidRPr="00FB4685" w:rsidRDefault="00FB4685" w:rsidP="00FB4685">
      <w:pPr>
        <w:pStyle w:val="Akapitzlist"/>
        <w:autoSpaceDE w:val="0"/>
        <w:autoSpaceDN w:val="0"/>
        <w:adjustRightInd w:val="0"/>
        <w:spacing w:after="0"/>
        <w:ind w:left="567"/>
        <w:jc w:val="both"/>
        <w:rPr>
          <w:rFonts w:ascii="Bookman Old Style" w:hAnsi="Bookman Old Style"/>
          <w:color w:val="00B050"/>
          <w:sz w:val="20"/>
          <w:szCs w:val="20"/>
        </w:rPr>
      </w:pPr>
      <w:proofErr w:type="spellStart"/>
      <w:r w:rsidRPr="00FB4685">
        <w:rPr>
          <w:rFonts w:ascii="Bookman Old Style" w:hAnsi="Bookman Old Style"/>
          <w:color w:val="00B050"/>
          <w:sz w:val="20"/>
          <w:szCs w:val="20"/>
        </w:rPr>
        <w:t>packaging</w:t>
      </w:r>
      <w:proofErr w:type="spellEnd"/>
      <w:r w:rsidRPr="00FB4685">
        <w:rPr>
          <w:rFonts w:ascii="Bookman Old Style" w:hAnsi="Bookman Old Style"/>
          <w:color w:val="00B050"/>
          <w:sz w:val="20"/>
          <w:szCs w:val="20"/>
        </w:rPr>
        <w:t xml:space="preserve">, </w:t>
      </w:r>
      <w:proofErr w:type="spellStart"/>
      <w:r w:rsidRPr="00FB4685">
        <w:rPr>
          <w:rFonts w:ascii="Bookman Old Style" w:hAnsi="Bookman Old Style"/>
          <w:color w:val="00B050"/>
          <w:sz w:val="20"/>
          <w:szCs w:val="20"/>
        </w:rPr>
        <w:t>insurance</w:t>
      </w:r>
      <w:proofErr w:type="spellEnd"/>
      <w:r w:rsidRPr="00FB4685">
        <w:rPr>
          <w:rFonts w:ascii="Bookman Old Style" w:hAnsi="Bookman Old Style"/>
          <w:color w:val="00B050"/>
          <w:sz w:val="20"/>
          <w:szCs w:val="20"/>
        </w:rPr>
        <w:t xml:space="preserve"> </w:t>
      </w:r>
      <w:proofErr w:type="spellStart"/>
      <w:r w:rsidRPr="00FB4685">
        <w:rPr>
          <w:rFonts w:ascii="Bookman Old Style" w:hAnsi="Bookman Old Style"/>
          <w:color w:val="00B050"/>
          <w:sz w:val="20"/>
          <w:szCs w:val="20"/>
        </w:rPr>
        <w:t>costs</w:t>
      </w:r>
      <w:proofErr w:type="spellEnd"/>
      <w:r w:rsidRPr="00FB4685">
        <w:rPr>
          <w:rFonts w:ascii="Bookman Old Style" w:hAnsi="Bookman Old Style" w:cs="Calibri"/>
          <w:color w:val="00B050"/>
          <w:sz w:val="20"/>
          <w:szCs w:val="20"/>
        </w:rPr>
        <w:t xml:space="preserve">, </w:t>
      </w:r>
      <w:r w:rsidR="0092295F" w:rsidRPr="00FB4685">
        <w:rPr>
          <w:rFonts w:ascii="Bookman Old Style" w:hAnsi="Bookman Old Style" w:cs="Calibri"/>
          <w:color w:val="00B050"/>
          <w:sz w:val="20"/>
          <w:szCs w:val="20"/>
        </w:rPr>
        <w:t xml:space="preserve"> </w:t>
      </w:r>
    </w:p>
    <w:p w14:paraId="5D152E98" w14:textId="1F6A1723" w:rsidR="00A95663" w:rsidRDefault="0092295F" w:rsidP="002D3CCE">
      <w:pPr>
        <w:pStyle w:val="Akapitzlist"/>
        <w:numPr>
          <w:ilvl w:val="2"/>
          <w:numId w:val="16"/>
        </w:numPr>
        <w:autoSpaceDE w:val="0"/>
        <w:autoSpaceDN w:val="0"/>
        <w:adjustRightInd w:val="0"/>
        <w:spacing w:after="0"/>
        <w:ind w:left="567"/>
        <w:jc w:val="both"/>
        <w:rPr>
          <w:rFonts w:ascii="Bookman Old Style" w:hAnsi="Bookman Old Style"/>
          <w:sz w:val="20"/>
          <w:szCs w:val="20"/>
        </w:rPr>
      </w:pPr>
      <w:r w:rsidRPr="002D3CCE">
        <w:rPr>
          <w:rFonts w:ascii="Bookman Old Style" w:hAnsi="Bookman Old Style" w:cs="Calibri"/>
          <w:sz w:val="20"/>
          <w:szCs w:val="20"/>
        </w:rPr>
        <w:t>świadczenia pomocy technicznej, serwisu gwarancyjnego i innych obowiązków wynikających z warunków gwarancji</w:t>
      </w:r>
      <w:r w:rsidRPr="002D3CCE">
        <w:rPr>
          <w:rFonts w:ascii="Bookman Old Style" w:hAnsi="Bookman Old Style"/>
          <w:sz w:val="20"/>
          <w:szCs w:val="20"/>
        </w:rPr>
        <w:t>,</w:t>
      </w:r>
    </w:p>
    <w:p w14:paraId="7854F803" w14:textId="2D87AEB5" w:rsidR="00FB4685" w:rsidRPr="00FB4685" w:rsidRDefault="00FB4685" w:rsidP="00FB4685">
      <w:pPr>
        <w:pStyle w:val="Akapitzlist"/>
        <w:autoSpaceDE w:val="0"/>
        <w:autoSpaceDN w:val="0"/>
        <w:adjustRightInd w:val="0"/>
        <w:spacing w:after="0"/>
        <w:ind w:left="567"/>
        <w:jc w:val="both"/>
        <w:rPr>
          <w:rFonts w:ascii="Bookman Old Style" w:hAnsi="Bookman Old Style"/>
          <w:color w:val="00B050"/>
          <w:sz w:val="20"/>
          <w:szCs w:val="20"/>
          <w:lang w:val="en-GB"/>
        </w:rPr>
      </w:pPr>
      <w:r w:rsidRPr="00FB4685">
        <w:rPr>
          <w:rFonts w:ascii="Bookman Old Style" w:hAnsi="Bookman Old Style" w:cs="Calibri"/>
          <w:color w:val="00B050"/>
          <w:sz w:val="20"/>
          <w:szCs w:val="20"/>
          <w:lang w:val="en-GB"/>
        </w:rPr>
        <w:t>provision of technical assistance, warranty service and other obligations under the terms of the warranty</w:t>
      </w:r>
      <w:r w:rsidRPr="00FB4685">
        <w:rPr>
          <w:rFonts w:ascii="Bookman Old Style" w:hAnsi="Bookman Old Style"/>
          <w:color w:val="00B050"/>
          <w:sz w:val="20"/>
          <w:szCs w:val="20"/>
          <w:lang w:val="en-GB"/>
        </w:rPr>
        <w:t>,</w:t>
      </w:r>
    </w:p>
    <w:p w14:paraId="00DF8090" w14:textId="168C39D2" w:rsidR="003E6AB5" w:rsidRPr="00FB4685" w:rsidRDefault="00E256D4" w:rsidP="002D3CCE">
      <w:pPr>
        <w:pStyle w:val="Akapitzlist"/>
        <w:numPr>
          <w:ilvl w:val="2"/>
          <w:numId w:val="16"/>
        </w:numPr>
        <w:autoSpaceDE w:val="0"/>
        <w:autoSpaceDN w:val="0"/>
        <w:adjustRightInd w:val="0"/>
        <w:spacing w:after="0"/>
        <w:ind w:left="567"/>
        <w:jc w:val="both"/>
        <w:rPr>
          <w:rFonts w:ascii="Bookman Old Style" w:hAnsi="Bookman Old Style"/>
          <w:sz w:val="20"/>
          <w:szCs w:val="20"/>
        </w:rPr>
      </w:pPr>
      <w:r w:rsidRPr="002D3CCE">
        <w:rPr>
          <w:rFonts w:ascii="Bookman Old Style" w:eastAsia="Times New Roman" w:hAnsi="Bookman Old Style" w:cs="Times New Roman"/>
          <w:sz w:val="20"/>
          <w:szCs w:val="20"/>
          <w:lang w:eastAsia="ar-SA"/>
        </w:rPr>
        <w:t xml:space="preserve">inne </w:t>
      </w:r>
      <w:r w:rsidR="002B25A9" w:rsidRPr="002D3CCE">
        <w:rPr>
          <w:rFonts w:ascii="Bookman Old Style" w:eastAsia="Times New Roman" w:hAnsi="Bookman Old Style" w:cs="Times New Roman"/>
          <w:iCs/>
          <w:sz w:val="20"/>
          <w:szCs w:val="20"/>
          <w:lang w:eastAsia="ar-SA"/>
        </w:rPr>
        <w:t>koszty związane z realizacją przedmiotu umowy</w:t>
      </w:r>
      <w:r w:rsidRPr="002D3CCE">
        <w:rPr>
          <w:rFonts w:ascii="Bookman Old Style" w:eastAsia="Times New Roman" w:hAnsi="Bookman Old Style" w:cs="Times New Roman"/>
          <w:iCs/>
          <w:sz w:val="20"/>
          <w:szCs w:val="20"/>
          <w:lang w:eastAsia="ar-SA"/>
        </w:rPr>
        <w:t>.</w:t>
      </w:r>
    </w:p>
    <w:p w14:paraId="598ECAE3" w14:textId="320DA6BB" w:rsidR="00FB4685" w:rsidRPr="00FB4685" w:rsidRDefault="00FB4685" w:rsidP="00FB4685">
      <w:pPr>
        <w:pStyle w:val="Akapitzlist"/>
        <w:autoSpaceDE w:val="0"/>
        <w:autoSpaceDN w:val="0"/>
        <w:adjustRightInd w:val="0"/>
        <w:spacing w:after="0"/>
        <w:ind w:left="567"/>
        <w:jc w:val="both"/>
        <w:rPr>
          <w:rFonts w:ascii="Bookman Old Style" w:hAnsi="Bookman Old Style"/>
          <w:color w:val="00B050"/>
          <w:sz w:val="20"/>
          <w:szCs w:val="20"/>
          <w:lang w:val="en-GB"/>
        </w:rPr>
      </w:pPr>
      <w:r w:rsidRPr="00FB4685">
        <w:rPr>
          <w:rFonts w:ascii="Bookman Old Style" w:eastAsia="Times New Roman" w:hAnsi="Bookman Old Style" w:cs="Times New Roman"/>
          <w:color w:val="00B050"/>
          <w:sz w:val="20"/>
          <w:szCs w:val="20"/>
          <w:lang w:val="en-GB" w:eastAsia="ar-SA"/>
        </w:rPr>
        <w:t xml:space="preserve">other </w:t>
      </w:r>
      <w:r w:rsidRPr="00FB4685">
        <w:rPr>
          <w:rFonts w:ascii="Bookman Old Style" w:eastAsia="Times New Roman" w:hAnsi="Bookman Old Style" w:cs="Times New Roman"/>
          <w:iCs/>
          <w:color w:val="00B050"/>
          <w:sz w:val="20"/>
          <w:szCs w:val="20"/>
          <w:lang w:val="en-GB" w:eastAsia="ar-SA"/>
        </w:rPr>
        <w:t>costs connected with the execution of the subject of the contract.</w:t>
      </w:r>
    </w:p>
    <w:p w14:paraId="6C1CF345" w14:textId="0B9ED17C" w:rsidR="003E6AB5" w:rsidRPr="00110592" w:rsidRDefault="002B25A9" w:rsidP="002173B4">
      <w:pPr>
        <w:pStyle w:val="Akapitzlist"/>
        <w:numPr>
          <w:ilvl w:val="0"/>
          <w:numId w:val="25"/>
        </w:numPr>
        <w:autoSpaceDE w:val="0"/>
        <w:autoSpaceDN w:val="0"/>
        <w:adjustRightInd w:val="0"/>
        <w:spacing w:after="0"/>
        <w:ind w:left="284" w:hanging="284"/>
        <w:jc w:val="both"/>
        <w:rPr>
          <w:rFonts w:ascii="Bookman Old Style" w:hAnsi="Bookman Old Style" w:cs="Calibri"/>
          <w:sz w:val="20"/>
          <w:szCs w:val="20"/>
        </w:rPr>
      </w:pPr>
      <w:r w:rsidRPr="002173B4">
        <w:rPr>
          <w:rFonts w:ascii="Bookman Old Style" w:eastAsia="Times New Roman" w:hAnsi="Bookman Old Style" w:cs="Times New Roman"/>
          <w:sz w:val="20"/>
          <w:szCs w:val="20"/>
          <w:lang w:eastAsia="ar-SA"/>
        </w:rPr>
        <w:t>Zamawiający zapłaci Wykonawcy wynagrodzenie za wykonan</w:t>
      </w:r>
      <w:r w:rsidR="00D053DA" w:rsidRPr="002173B4">
        <w:rPr>
          <w:rFonts w:ascii="Bookman Old Style" w:eastAsia="Times New Roman" w:hAnsi="Bookman Old Style" w:cs="Times New Roman"/>
          <w:sz w:val="20"/>
          <w:szCs w:val="20"/>
          <w:lang w:eastAsia="ar-SA"/>
        </w:rPr>
        <w:t>ie</w:t>
      </w:r>
      <w:r w:rsidRPr="002173B4">
        <w:rPr>
          <w:rFonts w:ascii="Bookman Old Style" w:eastAsia="Times New Roman" w:hAnsi="Bookman Old Style" w:cs="Times New Roman"/>
          <w:sz w:val="20"/>
          <w:szCs w:val="20"/>
          <w:lang w:eastAsia="ar-SA"/>
        </w:rPr>
        <w:t xml:space="preserve"> przedmiot</w:t>
      </w:r>
      <w:r w:rsidR="00D053DA" w:rsidRPr="002173B4">
        <w:rPr>
          <w:rFonts w:ascii="Bookman Old Style" w:eastAsia="Times New Roman" w:hAnsi="Bookman Old Style" w:cs="Times New Roman"/>
          <w:sz w:val="20"/>
          <w:szCs w:val="20"/>
          <w:lang w:eastAsia="ar-SA"/>
        </w:rPr>
        <w:t>u</w:t>
      </w:r>
      <w:r w:rsidRPr="002173B4">
        <w:rPr>
          <w:rFonts w:ascii="Bookman Old Style" w:eastAsia="Times New Roman" w:hAnsi="Bookman Old Style" w:cs="Times New Roman"/>
          <w:sz w:val="20"/>
          <w:szCs w:val="20"/>
          <w:lang w:eastAsia="ar-SA"/>
        </w:rPr>
        <w:t xml:space="preserve"> umowy </w:t>
      </w:r>
      <w:r w:rsidRPr="002173B4">
        <w:rPr>
          <w:rFonts w:ascii="Bookman Old Style" w:eastAsia="Times New Roman" w:hAnsi="Bookman Old Style" w:cs="Times New Roman"/>
          <w:sz w:val="20"/>
          <w:szCs w:val="20"/>
          <w:lang w:eastAsia="ar-SA"/>
        </w:rPr>
        <w:br/>
        <w:t>na podstawie prawidłowo wystawion</w:t>
      </w:r>
      <w:r w:rsidR="00AE7F23" w:rsidRPr="002173B4">
        <w:rPr>
          <w:rFonts w:ascii="Bookman Old Style" w:eastAsia="Times New Roman" w:hAnsi="Bookman Old Style" w:cs="Times New Roman"/>
          <w:sz w:val="20"/>
          <w:szCs w:val="20"/>
          <w:lang w:eastAsia="ar-SA"/>
        </w:rPr>
        <w:t>ej</w:t>
      </w:r>
      <w:r w:rsidRPr="002173B4">
        <w:rPr>
          <w:rFonts w:ascii="Bookman Old Style" w:eastAsia="Times New Roman" w:hAnsi="Bookman Old Style" w:cs="Times New Roman"/>
          <w:sz w:val="20"/>
          <w:szCs w:val="20"/>
          <w:lang w:eastAsia="ar-SA"/>
        </w:rPr>
        <w:t xml:space="preserve"> faktur</w:t>
      </w:r>
      <w:r w:rsidR="00AE7F23" w:rsidRPr="002173B4">
        <w:rPr>
          <w:rFonts w:ascii="Bookman Old Style" w:eastAsia="Times New Roman" w:hAnsi="Bookman Old Style" w:cs="Times New Roman"/>
          <w:sz w:val="20"/>
          <w:szCs w:val="20"/>
          <w:lang w:eastAsia="ar-SA"/>
        </w:rPr>
        <w:t>y</w:t>
      </w:r>
      <w:r w:rsidR="00AA1605" w:rsidRPr="002173B4">
        <w:rPr>
          <w:rFonts w:ascii="Bookman Old Style" w:eastAsia="Times New Roman" w:hAnsi="Bookman Old Style" w:cs="Times New Roman"/>
          <w:sz w:val="20"/>
          <w:szCs w:val="20"/>
          <w:lang w:eastAsia="ar-SA"/>
        </w:rPr>
        <w:t xml:space="preserve"> </w:t>
      </w:r>
      <w:r w:rsidRPr="002173B4">
        <w:rPr>
          <w:rFonts w:ascii="Bookman Old Style" w:eastAsia="Times New Roman" w:hAnsi="Bookman Old Style" w:cs="Times New Roman"/>
          <w:sz w:val="20"/>
          <w:szCs w:val="20"/>
          <w:lang w:eastAsia="ar-SA"/>
        </w:rPr>
        <w:t xml:space="preserve">przez Wykonawcę  w terminie do </w:t>
      </w:r>
      <w:r w:rsidR="00E57150" w:rsidRPr="002173B4">
        <w:rPr>
          <w:rFonts w:ascii="Bookman Old Style" w:eastAsia="Times New Roman" w:hAnsi="Bookman Old Style" w:cs="Times New Roman"/>
          <w:sz w:val="20"/>
          <w:szCs w:val="20"/>
          <w:lang w:eastAsia="ar-SA"/>
        </w:rPr>
        <w:t>30</w:t>
      </w:r>
      <w:r w:rsidRPr="002173B4">
        <w:rPr>
          <w:rFonts w:ascii="Bookman Old Style" w:eastAsia="Times New Roman" w:hAnsi="Bookman Old Style" w:cs="Times New Roman"/>
          <w:sz w:val="20"/>
          <w:szCs w:val="20"/>
          <w:lang w:eastAsia="ar-SA"/>
        </w:rPr>
        <w:t xml:space="preserve"> dni od daty </w:t>
      </w:r>
      <w:r w:rsidR="00863954" w:rsidRPr="002173B4">
        <w:rPr>
          <w:rFonts w:ascii="Bookman Old Style" w:eastAsia="Times New Roman" w:hAnsi="Bookman Old Style" w:cs="Times New Roman"/>
          <w:sz w:val="20"/>
          <w:szCs w:val="20"/>
          <w:lang w:eastAsia="ar-SA"/>
        </w:rPr>
        <w:t>jej</w:t>
      </w:r>
      <w:r w:rsidRPr="002173B4">
        <w:rPr>
          <w:rFonts w:ascii="Bookman Old Style" w:eastAsia="Times New Roman" w:hAnsi="Bookman Old Style" w:cs="Times New Roman"/>
          <w:sz w:val="20"/>
          <w:szCs w:val="20"/>
          <w:lang w:eastAsia="ar-SA"/>
        </w:rPr>
        <w:t xml:space="preserve"> otrzymania</w:t>
      </w:r>
      <w:r w:rsidR="00D053DA" w:rsidRPr="002173B4">
        <w:rPr>
          <w:rFonts w:ascii="Bookman Old Style" w:eastAsia="Times New Roman" w:hAnsi="Bookman Old Style" w:cs="Times New Roman"/>
          <w:sz w:val="20"/>
          <w:szCs w:val="20"/>
          <w:lang w:eastAsia="ar-SA"/>
        </w:rPr>
        <w:t xml:space="preserve"> przez Zamawiającego</w:t>
      </w:r>
      <w:r w:rsidR="00AE7F23" w:rsidRPr="002173B4">
        <w:rPr>
          <w:rFonts w:ascii="Bookman Old Style" w:eastAsia="Times New Roman" w:hAnsi="Bookman Old Style" w:cs="Times New Roman"/>
          <w:sz w:val="20"/>
          <w:szCs w:val="20"/>
          <w:lang w:eastAsia="ar-SA"/>
        </w:rPr>
        <w:t>.</w:t>
      </w:r>
      <w:r w:rsidR="00AE7F23" w:rsidRPr="002173B4">
        <w:rPr>
          <w:rFonts w:ascii="Bookman Old Style" w:eastAsia="Times New Roman" w:hAnsi="Bookman Old Style" w:cs="Times New Roman"/>
          <w:sz w:val="20"/>
          <w:szCs w:val="20"/>
          <w:lang w:eastAsia="pl-PL"/>
        </w:rPr>
        <w:t xml:space="preserve"> </w:t>
      </w:r>
      <w:r w:rsidRPr="002173B4">
        <w:rPr>
          <w:rFonts w:ascii="Bookman Old Style" w:eastAsia="Times New Roman" w:hAnsi="Bookman Old Style" w:cs="Times New Roman"/>
          <w:sz w:val="20"/>
          <w:szCs w:val="20"/>
          <w:lang w:eastAsia="pl-PL"/>
        </w:rPr>
        <w:t xml:space="preserve">Załącznikiem do faktury jest </w:t>
      </w:r>
      <w:r w:rsidR="00435522" w:rsidRPr="002173B4">
        <w:rPr>
          <w:rFonts w:ascii="Bookman Old Style" w:eastAsia="Times New Roman" w:hAnsi="Bookman Old Style" w:cs="Times New Roman"/>
          <w:sz w:val="20"/>
          <w:szCs w:val="20"/>
          <w:lang w:eastAsia="pl-PL"/>
        </w:rPr>
        <w:t xml:space="preserve">bezusterkowy </w:t>
      </w:r>
      <w:r w:rsidRPr="002173B4">
        <w:rPr>
          <w:rFonts w:ascii="Bookman Old Style" w:eastAsia="Times New Roman" w:hAnsi="Bookman Old Style" w:cs="Times New Roman"/>
          <w:sz w:val="20"/>
          <w:szCs w:val="20"/>
          <w:lang w:eastAsia="pl-PL"/>
        </w:rPr>
        <w:t>protokół odbioru podpisany przez obie Strony umowy.</w:t>
      </w:r>
      <w:r w:rsidR="003E6AB5" w:rsidRPr="002173B4">
        <w:rPr>
          <w:rFonts w:ascii="Bookman Old Style" w:hAnsi="Bookman Old Style" w:cs="Arial"/>
          <w:sz w:val="20"/>
          <w:szCs w:val="20"/>
        </w:rPr>
        <w:t xml:space="preserve"> Wykonawca ponosi wyłączną odpowiedzialność za naruszenie obowiązków w zakresie zasad wystawiania faktur zgodnie z obowiązującymi przepisami oraz ponosi negatywne konsekwencje w/w naruszeń w tym za opóźnienie w realizacji płatności przez Zamawiającego na skutek naruszenia zasad wystawiania faktur.</w:t>
      </w:r>
    </w:p>
    <w:p w14:paraId="10EFD33E" w14:textId="45ADA2FA" w:rsidR="00110592" w:rsidRPr="00110592" w:rsidRDefault="00110592" w:rsidP="00110592">
      <w:pPr>
        <w:pStyle w:val="Akapitzlist"/>
        <w:autoSpaceDE w:val="0"/>
        <w:autoSpaceDN w:val="0"/>
        <w:adjustRightInd w:val="0"/>
        <w:spacing w:after="0"/>
        <w:ind w:left="284"/>
        <w:jc w:val="both"/>
        <w:rPr>
          <w:rFonts w:ascii="Bookman Old Style" w:hAnsi="Bookman Old Style" w:cs="Calibri"/>
          <w:color w:val="00B050"/>
          <w:sz w:val="20"/>
          <w:szCs w:val="20"/>
          <w:lang w:val="en-GB"/>
        </w:rPr>
      </w:pPr>
      <w:r w:rsidRPr="00110592">
        <w:rPr>
          <w:rFonts w:ascii="Bookman Old Style" w:eastAsia="Times New Roman" w:hAnsi="Bookman Old Style" w:cs="Times New Roman"/>
          <w:color w:val="00B050"/>
          <w:sz w:val="20"/>
          <w:szCs w:val="20"/>
          <w:lang w:val="en-GB" w:eastAsia="ar-SA"/>
        </w:rPr>
        <w:lastRenderedPageBreak/>
        <w:t xml:space="preserve">The </w:t>
      </w:r>
      <w:r>
        <w:rPr>
          <w:rFonts w:ascii="Bookman Old Style" w:eastAsia="Times New Roman" w:hAnsi="Bookman Old Style" w:cs="Times New Roman"/>
          <w:color w:val="00B050"/>
          <w:sz w:val="20"/>
          <w:szCs w:val="20"/>
          <w:lang w:val="en-GB" w:eastAsia="ar-SA"/>
        </w:rPr>
        <w:t>Purchaser</w:t>
      </w:r>
      <w:r w:rsidRPr="00110592">
        <w:rPr>
          <w:rFonts w:ascii="Bookman Old Style" w:eastAsia="Times New Roman" w:hAnsi="Bookman Old Style" w:cs="Times New Roman"/>
          <w:color w:val="00B050"/>
          <w:sz w:val="20"/>
          <w:szCs w:val="20"/>
          <w:lang w:val="en-GB" w:eastAsia="ar-SA"/>
        </w:rPr>
        <w:t xml:space="preserve"> shall pay the Contractor the remuneration for the performance of the subject of the agreement on the basis of a correctly issued invoice by the Contractor within 30 days of its receipt by the </w:t>
      </w:r>
      <w:r>
        <w:rPr>
          <w:rFonts w:ascii="Bookman Old Style" w:eastAsia="Times New Roman" w:hAnsi="Bookman Old Style" w:cs="Times New Roman"/>
          <w:color w:val="00B050"/>
          <w:sz w:val="20"/>
          <w:szCs w:val="20"/>
          <w:lang w:val="en-GB" w:eastAsia="ar-SA"/>
        </w:rPr>
        <w:t>Purchaser</w:t>
      </w:r>
      <w:r w:rsidRPr="00110592">
        <w:rPr>
          <w:rFonts w:ascii="Bookman Old Style" w:eastAsia="Times New Roman" w:hAnsi="Bookman Old Style" w:cs="Times New Roman"/>
          <w:color w:val="00B050"/>
          <w:sz w:val="20"/>
          <w:szCs w:val="20"/>
          <w:lang w:val="en-GB" w:eastAsia="ar-SA"/>
        </w:rPr>
        <w:t xml:space="preserve">. </w:t>
      </w:r>
      <w:r w:rsidRPr="00110592">
        <w:rPr>
          <w:rFonts w:ascii="Bookman Old Style" w:eastAsia="Times New Roman" w:hAnsi="Bookman Old Style" w:cs="Times New Roman"/>
          <w:color w:val="00B050"/>
          <w:sz w:val="20"/>
          <w:szCs w:val="20"/>
          <w:lang w:val="en-GB" w:eastAsia="pl-PL"/>
        </w:rPr>
        <w:t>An attachment to the invoice shall be a faultless acceptance protocol signed by both Parties to the agreement.</w:t>
      </w:r>
      <w:r w:rsidRPr="00110592">
        <w:rPr>
          <w:rFonts w:ascii="Bookman Old Style" w:hAnsi="Bookman Old Style" w:cs="Arial"/>
          <w:color w:val="00B050"/>
          <w:sz w:val="20"/>
          <w:szCs w:val="20"/>
          <w:lang w:val="en-GB"/>
        </w:rPr>
        <w:t xml:space="preserve"> The Contractor shall be solely responsible for the breach of its obligations regarding the rules of invoicing in accordance with the applicable regulations and shall bear the negative consequences of the aforementioned breaches, including the delay in payment by the </w:t>
      </w:r>
      <w:r>
        <w:rPr>
          <w:rFonts w:ascii="Bookman Old Style" w:hAnsi="Bookman Old Style" w:cs="Arial"/>
          <w:color w:val="00B050"/>
          <w:sz w:val="20"/>
          <w:szCs w:val="20"/>
          <w:lang w:val="en-GB"/>
        </w:rPr>
        <w:t>Purchaser</w:t>
      </w:r>
      <w:r w:rsidRPr="00110592">
        <w:rPr>
          <w:rFonts w:ascii="Bookman Old Style" w:hAnsi="Bookman Old Style" w:cs="Arial"/>
          <w:color w:val="00B050"/>
          <w:sz w:val="20"/>
          <w:szCs w:val="20"/>
          <w:lang w:val="en-GB"/>
        </w:rPr>
        <w:t xml:space="preserve"> as a result of the breach of the rules of invoicing.</w:t>
      </w:r>
    </w:p>
    <w:p w14:paraId="6FC3C830" w14:textId="77777777" w:rsidR="00F847F2" w:rsidRDefault="002B25A9" w:rsidP="002173B4">
      <w:pPr>
        <w:pStyle w:val="Akapitzlist"/>
        <w:widowControl w:val="0"/>
        <w:numPr>
          <w:ilvl w:val="0"/>
          <w:numId w:val="25"/>
        </w:numPr>
        <w:tabs>
          <w:tab w:val="left" w:pos="851"/>
        </w:tabs>
        <w:suppressAutoHyphens/>
        <w:spacing w:after="0"/>
        <w:ind w:left="284" w:hanging="284"/>
        <w:jc w:val="both"/>
        <w:rPr>
          <w:rFonts w:ascii="Bookman Old Style" w:eastAsia="Times New Roman" w:hAnsi="Bookman Old Style" w:cs="Times New Roman"/>
          <w:sz w:val="20"/>
          <w:szCs w:val="20"/>
          <w:lang w:eastAsia="pl-PL"/>
        </w:rPr>
      </w:pPr>
      <w:r w:rsidRPr="002173B4">
        <w:rPr>
          <w:rFonts w:ascii="Bookman Old Style" w:eastAsia="Times New Roman" w:hAnsi="Bookman Old Style" w:cs="Times New Roman"/>
          <w:sz w:val="20"/>
          <w:szCs w:val="20"/>
          <w:lang w:eastAsia="pl-PL"/>
        </w:rPr>
        <w:t xml:space="preserve">Zapłata wynagrodzenia nastąpi przelewem na wskazane konto na fakturze. Za datę zapłaty przyjmuje się dzień obciążenia rachunku bankowego Zamawiającego. Termin uważa się za zachowany, jeśli obciążenie rachunku bankowego Zamawiającego nastąpi najpóźniej w ostatnim dniu terminu płatności. </w:t>
      </w:r>
    </w:p>
    <w:p w14:paraId="156AD09F" w14:textId="40573E98" w:rsidR="00110592" w:rsidRPr="00110592" w:rsidRDefault="00110592" w:rsidP="00110592">
      <w:pPr>
        <w:pStyle w:val="Akapitzlist"/>
        <w:widowControl w:val="0"/>
        <w:tabs>
          <w:tab w:val="left" w:pos="851"/>
        </w:tabs>
        <w:suppressAutoHyphens/>
        <w:spacing w:after="0"/>
        <w:ind w:left="284"/>
        <w:jc w:val="both"/>
        <w:rPr>
          <w:rFonts w:ascii="Bookman Old Style" w:eastAsia="Times New Roman" w:hAnsi="Bookman Old Style" w:cs="Times New Roman"/>
          <w:color w:val="00B050"/>
          <w:sz w:val="20"/>
          <w:szCs w:val="20"/>
          <w:lang w:val="en-GB" w:eastAsia="pl-PL"/>
        </w:rPr>
      </w:pPr>
      <w:r w:rsidRPr="00110592">
        <w:rPr>
          <w:rFonts w:ascii="Bookman Old Style" w:eastAsia="Times New Roman" w:hAnsi="Bookman Old Style" w:cs="Times New Roman"/>
          <w:color w:val="00B050"/>
          <w:sz w:val="20"/>
          <w:szCs w:val="20"/>
          <w:lang w:val="en-GB" w:eastAsia="pl-PL"/>
        </w:rPr>
        <w:t xml:space="preserve">Payment of the remuneration will be made by transfer to the account indicated on the invoice. The date of payment shall be the date on which the Purchaser's bank account is debited. The deadline shall be deemed to have been met if the </w:t>
      </w:r>
      <w:r>
        <w:rPr>
          <w:rFonts w:ascii="Bookman Old Style" w:eastAsia="Times New Roman" w:hAnsi="Bookman Old Style" w:cs="Times New Roman"/>
          <w:color w:val="00B050"/>
          <w:sz w:val="20"/>
          <w:szCs w:val="20"/>
          <w:lang w:val="en-GB" w:eastAsia="pl-PL"/>
        </w:rPr>
        <w:t>Purchaser</w:t>
      </w:r>
      <w:r w:rsidRPr="00110592">
        <w:rPr>
          <w:rFonts w:ascii="Bookman Old Style" w:eastAsia="Times New Roman" w:hAnsi="Bookman Old Style" w:cs="Times New Roman"/>
          <w:color w:val="00B050"/>
          <w:sz w:val="20"/>
          <w:szCs w:val="20"/>
          <w:lang w:val="en-GB" w:eastAsia="pl-PL"/>
        </w:rPr>
        <w:t xml:space="preserve">'s bank account is debited no later than on the last day of the payment deadline. </w:t>
      </w:r>
    </w:p>
    <w:p w14:paraId="2B738990" w14:textId="014C9E0F" w:rsidR="00F847F2" w:rsidRPr="00110592" w:rsidRDefault="002B25A9" w:rsidP="002173B4">
      <w:pPr>
        <w:pStyle w:val="Akapitzlist"/>
        <w:widowControl w:val="0"/>
        <w:numPr>
          <w:ilvl w:val="0"/>
          <w:numId w:val="25"/>
        </w:numPr>
        <w:tabs>
          <w:tab w:val="left" w:pos="851"/>
        </w:tabs>
        <w:suppressAutoHyphens/>
        <w:spacing w:after="0"/>
        <w:ind w:left="284" w:hanging="284"/>
        <w:jc w:val="both"/>
        <w:rPr>
          <w:rFonts w:ascii="Bookman Old Style" w:eastAsia="Times New Roman" w:hAnsi="Bookman Old Style" w:cs="Times New Roman"/>
          <w:sz w:val="20"/>
          <w:szCs w:val="20"/>
          <w:lang w:eastAsia="ar-SA"/>
        </w:rPr>
      </w:pPr>
      <w:r w:rsidRPr="002173B4">
        <w:rPr>
          <w:rFonts w:ascii="Bookman Old Style" w:hAnsi="Bookman Old Style"/>
          <w:sz w:val="20"/>
          <w:szCs w:val="20"/>
        </w:rPr>
        <w:t>W przypadku, gdy wskazany przez Wykonawcę rachunek bankowy, na który ma nastąpić zapłata wynagrodzenia, nie widnieje w wykazie podmiotów zarejestrowanych jako podatnicy VAT, niezarejestrowanych oraz wykreślonych i przywróconych do rejestru VAT, Zamawiającemu przysługuje prawo wstrzymania zapłaty wynagrodzenia do czasu uzyskania wpisu tego rachunku bankowego lub rachunku powiązanego z rachunkiem Wykonawcy do przedmiotowego wykazu lub wskazania nowego rachunku bankowego ujawnionego w wykazie.</w:t>
      </w:r>
      <w:r w:rsidR="00F847F2" w:rsidRPr="002173B4">
        <w:rPr>
          <w:rFonts w:ascii="Bookman Old Style" w:hAnsi="Bookman Old Style"/>
          <w:sz w:val="20"/>
          <w:szCs w:val="20"/>
        </w:rPr>
        <w:t xml:space="preserve"> </w:t>
      </w:r>
      <w:r w:rsidR="00F847F2" w:rsidRPr="002173B4">
        <w:rPr>
          <w:rFonts w:ascii="Bookman Old Style" w:hAnsi="Bookman Old Style" w:cs="Calibri"/>
          <w:i/>
          <w:iCs/>
          <w:sz w:val="16"/>
          <w:szCs w:val="16"/>
          <w:bdr w:val="none" w:sz="0" w:space="0" w:color="auto" w:frame="1"/>
        </w:rPr>
        <w:t>(</w:t>
      </w:r>
      <w:r w:rsidR="007F57EF" w:rsidRPr="002173B4">
        <w:rPr>
          <w:rFonts w:ascii="Bookman Old Style" w:hAnsi="Bookman Old Style" w:cs="Calibri"/>
          <w:i/>
          <w:iCs/>
          <w:sz w:val="16"/>
          <w:szCs w:val="16"/>
          <w:bdr w:val="none" w:sz="0" w:space="0" w:color="auto" w:frame="1"/>
        </w:rPr>
        <w:t>postanowienie</w:t>
      </w:r>
      <w:r w:rsidR="00F847F2" w:rsidRPr="002173B4">
        <w:rPr>
          <w:rFonts w:ascii="Bookman Old Style" w:hAnsi="Bookman Old Style" w:cs="Calibri"/>
          <w:i/>
          <w:iCs/>
          <w:sz w:val="16"/>
          <w:szCs w:val="16"/>
          <w:bdr w:val="none" w:sz="0" w:space="0" w:color="auto" w:frame="1"/>
        </w:rPr>
        <w:t xml:space="preserve"> dotyczy podmiotów krajowych)</w:t>
      </w:r>
    </w:p>
    <w:p w14:paraId="2CDF9FA7" w14:textId="413399C9" w:rsidR="00110592" w:rsidRPr="00110592" w:rsidRDefault="00110592" w:rsidP="00110592">
      <w:pPr>
        <w:pStyle w:val="Akapitzlist"/>
        <w:widowControl w:val="0"/>
        <w:tabs>
          <w:tab w:val="left" w:pos="851"/>
        </w:tabs>
        <w:suppressAutoHyphens/>
        <w:spacing w:after="0"/>
        <w:ind w:left="284"/>
        <w:jc w:val="both"/>
        <w:rPr>
          <w:rFonts w:ascii="Bookman Old Style" w:eastAsia="Times New Roman" w:hAnsi="Bookman Old Style" w:cs="Times New Roman"/>
          <w:color w:val="00B050"/>
          <w:sz w:val="20"/>
          <w:szCs w:val="20"/>
          <w:lang w:val="en-GB" w:eastAsia="ar-SA"/>
        </w:rPr>
      </w:pPr>
      <w:r w:rsidRPr="00110592">
        <w:rPr>
          <w:rFonts w:ascii="Bookman Old Style" w:hAnsi="Bookman Old Style"/>
          <w:color w:val="00B050"/>
          <w:sz w:val="20"/>
          <w:szCs w:val="20"/>
          <w:lang w:val="en-GB"/>
        </w:rPr>
        <w:t xml:space="preserve">In the event that the bank account indicated by the Contractor, to which the remuneration is to be paid, does not appear on the list of entities registered as VAT taxpayers, unregistered and deleted and reinstated in the VAT register, the </w:t>
      </w:r>
      <w:r>
        <w:rPr>
          <w:rFonts w:ascii="Bookman Old Style" w:hAnsi="Bookman Old Style"/>
          <w:color w:val="00B050"/>
          <w:sz w:val="20"/>
          <w:szCs w:val="20"/>
          <w:lang w:val="en-GB"/>
        </w:rPr>
        <w:t>Purchaser</w:t>
      </w:r>
      <w:r w:rsidRPr="00110592">
        <w:rPr>
          <w:rFonts w:ascii="Bookman Old Style" w:hAnsi="Bookman Old Style"/>
          <w:color w:val="00B050"/>
          <w:sz w:val="20"/>
          <w:szCs w:val="20"/>
          <w:lang w:val="en-GB"/>
        </w:rPr>
        <w:t xml:space="preserve"> shall have the right to withhold payment of the remuneration until the entry of that bank account or the account associated with the Contractor's account is obtained on the said list or a new bank account disclosed on the list is indicated. </w:t>
      </w:r>
      <w:r w:rsidRPr="00110592">
        <w:rPr>
          <w:rFonts w:ascii="Bookman Old Style" w:hAnsi="Bookman Old Style" w:cs="Calibri"/>
          <w:i/>
          <w:iCs/>
          <w:color w:val="00B050"/>
          <w:sz w:val="16"/>
          <w:szCs w:val="16"/>
          <w:bdr w:val="none" w:sz="0" w:space="0" w:color="auto" w:frame="1"/>
          <w:lang w:val="en-GB"/>
        </w:rPr>
        <w:t>(provision applies to domestic entities)</w:t>
      </w:r>
    </w:p>
    <w:p w14:paraId="748B9576" w14:textId="0FEF6B7F" w:rsidR="00F847F2" w:rsidRPr="00110592" w:rsidRDefault="002B25A9" w:rsidP="002173B4">
      <w:pPr>
        <w:numPr>
          <w:ilvl w:val="0"/>
          <w:numId w:val="25"/>
        </w:numPr>
        <w:tabs>
          <w:tab w:val="left" w:pos="567"/>
        </w:tabs>
        <w:spacing w:after="0"/>
        <w:ind w:left="284" w:hanging="284"/>
        <w:contextualSpacing/>
        <w:jc w:val="both"/>
        <w:rPr>
          <w:rFonts w:ascii="Bookman Old Style" w:eastAsia="Times New Roman" w:hAnsi="Bookman Old Style" w:cs="Times New Roman"/>
          <w:sz w:val="16"/>
          <w:szCs w:val="16"/>
          <w:lang w:eastAsia="pl-PL"/>
        </w:rPr>
      </w:pPr>
      <w:r w:rsidRPr="002173B4">
        <w:rPr>
          <w:rFonts w:ascii="Bookman Old Style" w:hAnsi="Bookman Old Style"/>
          <w:sz w:val="20"/>
          <w:szCs w:val="20"/>
        </w:rPr>
        <w:t xml:space="preserve">Okres do czasu uzyskania przez Wykonawcę wpisu rachunku bankowego </w:t>
      </w:r>
      <w:r w:rsidR="00163C9E">
        <w:rPr>
          <w:rFonts w:ascii="Bookman Old Style" w:hAnsi="Bookman Old Style"/>
          <w:sz w:val="20"/>
          <w:szCs w:val="20"/>
        </w:rPr>
        <w:br/>
      </w:r>
      <w:r w:rsidRPr="002173B4">
        <w:rPr>
          <w:rFonts w:ascii="Bookman Old Style" w:hAnsi="Bookman Old Style"/>
          <w:sz w:val="20"/>
          <w:szCs w:val="20"/>
        </w:rPr>
        <w:t xml:space="preserve">do przedmiotowego wykazu lub wskazania nowego rachunku bankowego ujawnionego w wyżej wymienionym wykazie nie jest traktowany jako opóźnienie Zamawiającego </w:t>
      </w:r>
      <w:r w:rsidRPr="002173B4">
        <w:rPr>
          <w:rFonts w:ascii="Bookman Old Style" w:hAnsi="Bookman Old Style"/>
          <w:sz w:val="20"/>
          <w:szCs w:val="20"/>
        </w:rPr>
        <w:br/>
        <w:t>w zapłacie należnego wynagrodzenia i w takim przypadku nie będą naliczane za ten okres odsetki, jak i uznaje się, że wynagrodzenie nie jest jeszcze należne Wykonawcy w tym okresie.</w:t>
      </w:r>
      <w:r w:rsidR="00F847F2" w:rsidRPr="002173B4">
        <w:rPr>
          <w:rFonts w:ascii="Bookman Old Style" w:hAnsi="Bookman Old Style"/>
          <w:sz w:val="20"/>
          <w:szCs w:val="20"/>
        </w:rPr>
        <w:t xml:space="preserve"> </w:t>
      </w:r>
      <w:r w:rsidR="007F57EF" w:rsidRPr="002173B4">
        <w:rPr>
          <w:rFonts w:ascii="Bookman Old Style" w:hAnsi="Bookman Old Style" w:cs="Calibri"/>
          <w:i/>
          <w:iCs/>
          <w:sz w:val="16"/>
          <w:szCs w:val="16"/>
          <w:bdr w:val="none" w:sz="0" w:space="0" w:color="auto" w:frame="1"/>
        </w:rPr>
        <w:t>(postanowienie</w:t>
      </w:r>
      <w:r w:rsidR="00F847F2" w:rsidRPr="002173B4">
        <w:rPr>
          <w:rFonts w:ascii="Bookman Old Style" w:hAnsi="Bookman Old Style" w:cs="Calibri"/>
          <w:i/>
          <w:iCs/>
          <w:sz w:val="16"/>
          <w:szCs w:val="16"/>
          <w:bdr w:val="none" w:sz="0" w:space="0" w:color="auto" w:frame="1"/>
        </w:rPr>
        <w:t xml:space="preserve"> dotyczy podmiotów krajowych)</w:t>
      </w:r>
    </w:p>
    <w:p w14:paraId="0152C804" w14:textId="7CE0B881" w:rsidR="00110592" w:rsidRPr="00110592" w:rsidRDefault="00110592" w:rsidP="00110592">
      <w:pPr>
        <w:tabs>
          <w:tab w:val="left" w:pos="567"/>
        </w:tabs>
        <w:spacing w:after="0"/>
        <w:ind w:left="284"/>
        <w:contextualSpacing/>
        <w:jc w:val="both"/>
        <w:rPr>
          <w:rFonts w:ascii="Bookman Old Style" w:eastAsia="Times New Roman" w:hAnsi="Bookman Old Style" w:cs="Times New Roman"/>
          <w:color w:val="00B050"/>
          <w:sz w:val="16"/>
          <w:szCs w:val="16"/>
          <w:lang w:val="en-GB" w:eastAsia="pl-PL"/>
        </w:rPr>
      </w:pPr>
      <w:r w:rsidRPr="00110592">
        <w:rPr>
          <w:rFonts w:ascii="Bookman Old Style" w:hAnsi="Bookman Old Style"/>
          <w:color w:val="00B050"/>
          <w:sz w:val="20"/>
          <w:szCs w:val="20"/>
          <w:lang w:val="en-GB"/>
        </w:rPr>
        <w:t xml:space="preserve">The period until the Contractor obtains the entry of the bank account </w:t>
      </w:r>
      <w:r w:rsidRPr="00110592">
        <w:rPr>
          <w:rFonts w:ascii="Bookman Old Style" w:hAnsi="Bookman Old Style"/>
          <w:color w:val="00B050"/>
          <w:sz w:val="20"/>
          <w:szCs w:val="20"/>
          <w:lang w:val="en-GB"/>
        </w:rPr>
        <w:br/>
        <w:t xml:space="preserve">to the said list or the designation of a new bank account disclosed in the aforementioned list shall not be treated as a delay by the </w:t>
      </w:r>
      <w:r>
        <w:rPr>
          <w:rFonts w:ascii="Bookman Old Style" w:hAnsi="Bookman Old Style"/>
          <w:color w:val="00B050"/>
          <w:sz w:val="20"/>
          <w:szCs w:val="20"/>
          <w:lang w:val="en-GB"/>
        </w:rPr>
        <w:t>Purchaser</w:t>
      </w:r>
      <w:r w:rsidRPr="00110592">
        <w:rPr>
          <w:rFonts w:ascii="Bookman Old Style" w:hAnsi="Bookman Old Style"/>
          <w:color w:val="00B050"/>
          <w:sz w:val="20"/>
          <w:szCs w:val="20"/>
          <w:lang w:val="en-GB"/>
        </w:rPr>
        <w:t xml:space="preserve"> in the payment of the remuneration due and, in such case, no interest shall be charged for this period and the remuneration shall be deemed not yet due to the Contractor during this period. </w:t>
      </w:r>
      <w:r w:rsidRPr="00110592">
        <w:rPr>
          <w:rFonts w:ascii="Bookman Old Style" w:hAnsi="Bookman Old Style" w:cs="Calibri"/>
          <w:i/>
          <w:iCs/>
          <w:color w:val="00B050"/>
          <w:sz w:val="16"/>
          <w:szCs w:val="16"/>
          <w:bdr w:val="none" w:sz="0" w:space="0" w:color="auto" w:frame="1"/>
          <w:lang w:val="en-GB"/>
        </w:rPr>
        <w:t>(provision applies to domestic entities)</w:t>
      </w:r>
    </w:p>
    <w:p w14:paraId="4B9CC3BB" w14:textId="109A0C9C" w:rsidR="002B25A9" w:rsidRPr="00110592" w:rsidRDefault="002B25A9" w:rsidP="002173B4">
      <w:pPr>
        <w:numPr>
          <w:ilvl w:val="0"/>
          <w:numId w:val="25"/>
        </w:numPr>
        <w:spacing w:after="0"/>
        <w:ind w:left="284" w:hanging="284"/>
        <w:contextualSpacing/>
        <w:jc w:val="both"/>
        <w:rPr>
          <w:rFonts w:ascii="Bookman Old Style" w:eastAsia="Times New Roman" w:hAnsi="Bookman Old Style" w:cs="Times New Roman"/>
          <w:sz w:val="20"/>
          <w:szCs w:val="20"/>
          <w:lang w:eastAsia="pl-PL"/>
        </w:rPr>
      </w:pPr>
      <w:r w:rsidRPr="002173B4">
        <w:rPr>
          <w:rFonts w:ascii="Bookman Old Style" w:eastAsia="Calibri" w:hAnsi="Bookman Old Style" w:cs="Times New Roman"/>
          <w:sz w:val="20"/>
          <w:szCs w:val="20"/>
        </w:rPr>
        <w:t xml:space="preserve">Zamawiający posiada konto na Platformie Elektronicznego Fakturowania </w:t>
      </w:r>
      <w:r w:rsidR="00190015" w:rsidRPr="002173B4">
        <w:rPr>
          <w:rFonts w:ascii="Bookman Old Style" w:eastAsia="Calibri" w:hAnsi="Bookman Old Style" w:cs="Times New Roman"/>
          <w:sz w:val="20"/>
          <w:szCs w:val="20"/>
        </w:rPr>
        <w:t>(</w:t>
      </w:r>
      <w:r w:rsidR="00190015" w:rsidRPr="002173B4">
        <w:rPr>
          <w:rFonts w:ascii="Bookman Old Style" w:eastAsia="Times New Roman" w:hAnsi="Bookman Old Style" w:cs="Times New Roman"/>
          <w:color w:val="0000FF"/>
          <w:kern w:val="3"/>
          <w:sz w:val="20"/>
          <w:szCs w:val="20"/>
          <w:u w:val="single" w:color="0000FF"/>
          <w:lang w:eastAsia="pl-PL"/>
        </w:rPr>
        <w:t>https://brokerpefexpert.efaktura.gov.pl</w:t>
      </w:r>
      <w:r w:rsidR="00190015" w:rsidRPr="002173B4">
        <w:rPr>
          <w:rFonts w:ascii="Bookman Old Style" w:eastAsia="Calibri" w:hAnsi="Bookman Old Style" w:cs="Times New Roman"/>
          <w:sz w:val="20"/>
          <w:szCs w:val="20"/>
        </w:rPr>
        <w:t xml:space="preserve">) </w:t>
      </w:r>
      <w:r w:rsidRPr="002173B4">
        <w:rPr>
          <w:rFonts w:ascii="Bookman Old Style" w:eastAsia="Calibri" w:hAnsi="Bookman Old Style" w:cs="Times New Roman"/>
          <w:sz w:val="20"/>
          <w:szCs w:val="20"/>
        </w:rPr>
        <w:t xml:space="preserve">umożliwiające Wykonawcy wystawienie ustrukturyzowanej faktury elektronicznej. W przypadku skorzystania przez Wykonawcę </w:t>
      </w:r>
      <w:r w:rsidR="00C60CFD">
        <w:rPr>
          <w:rFonts w:ascii="Bookman Old Style" w:eastAsia="Calibri" w:hAnsi="Bookman Old Style" w:cs="Times New Roman"/>
          <w:sz w:val="20"/>
          <w:szCs w:val="20"/>
        </w:rPr>
        <w:br/>
      </w:r>
      <w:r w:rsidRPr="002173B4">
        <w:rPr>
          <w:rFonts w:ascii="Bookman Old Style" w:eastAsia="Calibri" w:hAnsi="Bookman Old Style" w:cs="Times New Roman"/>
          <w:sz w:val="20"/>
          <w:szCs w:val="20"/>
        </w:rPr>
        <w:t xml:space="preserve">z tego prawa, zobowiązany jest on wystawić fakturę w następujący sposób: </w:t>
      </w:r>
    </w:p>
    <w:p w14:paraId="3D1B2BFB" w14:textId="625A1EA7" w:rsidR="00110592" w:rsidRPr="00110592" w:rsidRDefault="00110592" w:rsidP="00110592">
      <w:pPr>
        <w:spacing w:after="0"/>
        <w:ind w:left="284"/>
        <w:contextualSpacing/>
        <w:jc w:val="both"/>
        <w:rPr>
          <w:rFonts w:ascii="Bookman Old Style" w:eastAsia="Times New Roman" w:hAnsi="Bookman Old Style" w:cs="Times New Roman"/>
          <w:color w:val="00B050"/>
          <w:sz w:val="20"/>
          <w:szCs w:val="20"/>
          <w:lang w:val="en-GB" w:eastAsia="pl-PL"/>
        </w:rPr>
      </w:pPr>
      <w:r w:rsidRPr="00110592">
        <w:rPr>
          <w:rFonts w:ascii="Bookman Old Style" w:eastAsia="Calibri" w:hAnsi="Bookman Old Style" w:cs="Times New Roman"/>
          <w:color w:val="00B050"/>
          <w:sz w:val="20"/>
          <w:szCs w:val="20"/>
          <w:lang w:val="en-GB"/>
        </w:rPr>
        <w:t xml:space="preserve">The </w:t>
      </w:r>
      <w:r>
        <w:rPr>
          <w:rFonts w:ascii="Bookman Old Style" w:eastAsia="Calibri" w:hAnsi="Bookman Old Style" w:cs="Times New Roman"/>
          <w:color w:val="00B050"/>
          <w:sz w:val="20"/>
          <w:szCs w:val="20"/>
          <w:lang w:val="en-GB"/>
        </w:rPr>
        <w:t xml:space="preserve">Purchaser </w:t>
      </w:r>
      <w:r w:rsidRPr="00110592">
        <w:rPr>
          <w:rFonts w:ascii="Bookman Old Style" w:eastAsia="Calibri" w:hAnsi="Bookman Old Style" w:cs="Times New Roman"/>
          <w:color w:val="00B050"/>
          <w:sz w:val="20"/>
          <w:szCs w:val="20"/>
          <w:lang w:val="en-GB"/>
        </w:rPr>
        <w:t xml:space="preserve">has an account on the Electronic Invoicing Platform </w:t>
      </w:r>
      <w:r w:rsidRPr="00110592">
        <w:rPr>
          <w:rFonts w:ascii="Bookman Old Style" w:eastAsia="Times New Roman" w:hAnsi="Bookman Old Style" w:cs="Times New Roman"/>
          <w:color w:val="00B050"/>
          <w:kern w:val="3"/>
          <w:sz w:val="20"/>
          <w:szCs w:val="20"/>
          <w:u w:val="single" w:color="0000FF"/>
          <w:lang w:val="en-GB" w:eastAsia="pl-PL"/>
        </w:rPr>
        <w:t>(</w:t>
      </w:r>
      <w:r w:rsidRPr="00110592">
        <w:rPr>
          <w:rFonts w:ascii="Bookman Old Style" w:eastAsia="Calibri" w:hAnsi="Bookman Old Style" w:cs="Times New Roman"/>
          <w:color w:val="00B050"/>
          <w:sz w:val="20"/>
          <w:szCs w:val="20"/>
          <w:lang w:val="en-GB"/>
        </w:rPr>
        <w:t xml:space="preserve">https://brokerpefexpert.efaktura.gov.pl) enabling the Contractor to issue a structured electronic invoice. In the event that the Contractor exercises this right, he shall issue an invoice as follows: </w:t>
      </w:r>
    </w:p>
    <w:p w14:paraId="580DAFF4" w14:textId="77777777" w:rsidR="002B25A9" w:rsidRPr="002173B4" w:rsidRDefault="002B25A9" w:rsidP="002173B4">
      <w:pPr>
        <w:spacing w:after="0"/>
        <w:ind w:left="567" w:hanging="283"/>
        <w:jc w:val="both"/>
        <w:rPr>
          <w:rFonts w:ascii="Bookman Old Style" w:eastAsia="Calibri" w:hAnsi="Bookman Old Style" w:cs="Times New Roman"/>
          <w:sz w:val="20"/>
          <w:szCs w:val="20"/>
        </w:rPr>
      </w:pPr>
      <w:r w:rsidRPr="002173B4">
        <w:rPr>
          <w:rFonts w:ascii="Bookman Old Style" w:eastAsia="Calibri" w:hAnsi="Bookman Old Style" w:cs="Times New Roman"/>
          <w:sz w:val="20"/>
          <w:szCs w:val="20"/>
        </w:rPr>
        <w:t>NABYWCA</w:t>
      </w:r>
    </w:p>
    <w:p w14:paraId="1D28DFFE" w14:textId="77777777" w:rsidR="00401E54" w:rsidRPr="002173B4" w:rsidRDefault="00401E54" w:rsidP="002173B4">
      <w:pPr>
        <w:pStyle w:val="Zwykytekst"/>
        <w:spacing w:line="276" w:lineRule="auto"/>
        <w:ind w:left="567" w:hanging="283"/>
        <w:jc w:val="both"/>
        <w:rPr>
          <w:rFonts w:ascii="Bookman Old Style" w:hAnsi="Bookman Old Style"/>
          <w:sz w:val="20"/>
          <w:szCs w:val="20"/>
        </w:rPr>
      </w:pPr>
      <w:r w:rsidRPr="002173B4">
        <w:rPr>
          <w:rFonts w:ascii="Bookman Old Style" w:hAnsi="Bookman Old Style"/>
          <w:sz w:val="20"/>
          <w:szCs w:val="20"/>
        </w:rPr>
        <w:t>Politechnika Łódzka</w:t>
      </w:r>
    </w:p>
    <w:p w14:paraId="4425D9C8" w14:textId="716E604B" w:rsidR="00401E54" w:rsidRPr="002173B4" w:rsidRDefault="00401E54" w:rsidP="002173B4">
      <w:pPr>
        <w:pStyle w:val="Zwykytekst"/>
        <w:spacing w:line="276" w:lineRule="auto"/>
        <w:ind w:left="567" w:hanging="283"/>
        <w:jc w:val="both"/>
        <w:rPr>
          <w:rFonts w:ascii="Bookman Old Style" w:hAnsi="Bookman Old Style"/>
          <w:sz w:val="20"/>
          <w:szCs w:val="20"/>
        </w:rPr>
      </w:pPr>
      <w:r w:rsidRPr="002173B4">
        <w:rPr>
          <w:rFonts w:ascii="Bookman Old Style" w:hAnsi="Bookman Old Style"/>
          <w:sz w:val="20"/>
          <w:szCs w:val="20"/>
        </w:rPr>
        <w:t>ul. Żeromskiego 11</w:t>
      </w:r>
      <w:r w:rsidR="00EF5AE8" w:rsidRPr="002173B4">
        <w:rPr>
          <w:rFonts w:ascii="Bookman Old Style" w:hAnsi="Bookman Old Style"/>
          <w:sz w:val="20"/>
          <w:szCs w:val="20"/>
        </w:rPr>
        <w:t>6</w:t>
      </w:r>
    </w:p>
    <w:p w14:paraId="7B20A492" w14:textId="6A1D9B73" w:rsidR="00401E54" w:rsidRPr="003E0759" w:rsidRDefault="00E912ED" w:rsidP="00E912ED">
      <w:pPr>
        <w:pStyle w:val="Zwykytekst"/>
        <w:spacing w:line="276" w:lineRule="auto"/>
        <w:ind w:firstLine="284"/>
        <w:jc w:val="both"/>
        <w:rPr>
          <w:rFonts w:ascii="Bookman Old Style" w:hAnsi="Bookman Old Style"/>
          <w:sz w:val="20"/>
          <w:szCs w:val="20"/>
          <w:lang w:val="en-GB"/>
        </w:rPr>
      </w:pPr>
      <w:r w:rsidRPr="003E0759">
        <w:rPr>
          <w:rFonts w:ascii="Bookman Old Style" w:hAnsi="Bookman Old Style"/>
          <w:sz w:val="20"/>
          <w:szCs w:val="20"/>
          <w:lang w:val="en-GB"/>
        </w:rPr>
        <w:lastRenderedPageBreak/>
        <w:t xml:space="preserve">90 </w:t>
      </w:r>
      <w:r w:rsidR="00401E54" w:rsidRPr="003E0759">
        <w:rPr>
          <w:rFonts w:ascii="Bookman Old Style" w:hAnsi="Bookman Old Style"/>
          <w:sz w:val="20"/>
          <w:szCs w:val="20"/>
          <w:lang w:val="en-GB"/>
        </w:rPr>
        <w:t xml:space="preserve">– </w:t>
      </w:r>
      <w:r w:rsidR="00EF5AE8" w:rsidRPr="003E0759">
        <w:rPr>
          <w:rFonts w:ascii="Bookman Old Style" w:hAnsi="Bookman Old Style"/>
          <w:sz w:val="20"/>
          <w:szCs w:val="20"/>
          <w:lang w:val="en-GB"/>
        </w:rPr>
        <w:t>924</w:t>
      </w:r>
      <w:r w:rsidR="00401E54" w:rsidRPr="003E0759">
        <w:rPr>
          <w:rFonts w:ascii="Bookman Old Style" w:hAnsi="Bookman Old Style"/>
          <w:sz w:val="20"/>
          <w:szCs w:val="20"/>
          <w:lang w:val="en-GB"/>
        </w:rPr>
        <w:t xml:space="preserve"> </w:t>
      </w:r>
      <w:proofErr w:type="spellStart"/>
      <w:r w:rsidR="00401E54" w:rsidRPr="003E0759">
        <w:rPr>
          <w:rFonts w:ascii="Bookman Old Style" w:hAnsi="Bookman Old Style"/>
          <w:sz w:val="20"/>
          <w:szCs w:val="20"/>
          <w:lang w:val="en-GB"/>
        </w:rPr>
        <w:t>Łódź</w:t>
      </w:r>
      <w:proofErr w:type="spellEnd"/>
    </w:p>
    <w:p w14:paraId="2E5669DB" w14:textId="77777777" w:rsidR="00401E54" w:rsidRPr="003E0759" w:rsidRDefault="00401E54" w:rsidP="002173B4">
      <w:pPr>
        <w:pStyle w:val="Zwykytekst"/>
        <w:spacing w:line="276" w:lineRule="auto"/>
        <w:ind w:left="567" w:hanging="283"/>
        <w:jc w:val="both"/>
        <w:rPr>
          <w:rFonts w:ascii="Bookman Old Style" w:hAnsi="Bookman Old Style"/>
          <w:sz w:val="20"/>
          <w:szCs w:val="20"/>
          <w:lang w:val="en-GB"/>
        </w:rPr>
      </w:pPr>
      <w:r w:rsidRPr="003E0759">
        <w:rPr>
          <w:rFonts w:ascii="Bookman Old Style" w:hAnsi="Bookman Old Style"/>
          <w:sz w:val="20"/>
          <w:szCs w:val="20"/>
          <w:lang w:val="en-GB"/>
        </w:rPr>
        <w:t>NIP 7270021895</w:t>
      </w:r>
    </w:p>
    <w:p w14:paraId="040D2D50" w14:textId="77777777" w:rsidR="00110592" w:rsidRPr="00110592" w:rsidRDefault="00110592" w:rsidP="00110592">
      <w:pPr>
        <w:spacing w:after="0"/>
        <w:ind w:left="567" w:hanging="283"/>
        <w:jc w:val="both"/>
        <w:rPr>
          <w:rFonts w:ascii="Bookman Old Style" w:eastAsia="Calibri" w:hAnsi="Bookman Old Style" w:cs="Times New Roman"/>
          <w:color w:val="00B050"/>
          <w:sz w:val="20"/>
          <w:szCs w:val="20"/>
          <w:lang w:val="en-GB"/>
        </w:rPr>
      </w:pPr>
      <w:r w:rsidRPr="00110592">
        <w:rPr>
          <w:rFonts w:ascii="Bookman Old Style" w:eastAsia="Calibri" w:hAnsi="Bookman Old Style" w:cs="Times New Roman"/>
          <w:color w:val="00B050"/>
          <w:sz w:val="20"/>
          <w:szCs w:val="20"/>
          <w:lang w:val="en-GB"/>
        </w:rPr>
        <w:t>PURCHASER</w:t>
      </w:r>
    </w:p>
    <w:p w14:paraId="0890153B" w14:textId="77777777" w:rsidR="00110592" w:rsidRPr="00110592" w:rsidRDefault="00110592" w:rsidP="00110592">
      <w:pPr>
        <w:pStyle w:val="Zwykytekst"/>
        <w:spacing w:line="276" w:lineRule="auto"/>
        <w:ind w:left="567" w:hanging="283"/>
        <w:jc w:val="both"/>
        <w:rPr>
          <w:rFonts w:ascii="Bookman Old Style" w:hAnsi="Bookman Old Style"/>
          <w:color w:val="00B050"/>
          <w:sz w:val="20"/>
          <w:szCs w:val="20"/>
          <w:lang w:val="en-GB"/>
        </w:rPr>
      </w:pPr>
      <w:r w:rsidRPr="00110592">
        <w:rPr>
          <w:rFonts w:ascii="Bookman Old Style" w:hAnsi="Bookman Old Style"/>
          <w:color w:val="00B050"/>
          <w:sz w:val="20"/>
          <w:szCs w:val="20"/>
          <w:lang w:val="en-GB"/>
        </w:rPr>
        <w:t>Lodz University of Technology</w:t>
      </w:r>
    </w:p>
    <w:p w14:paraId="1A8B30A2" w14:textId="77777777" w:rsidR="00110592" w:rsidRPr="003E0759" w:rsidRDefault="00110592" w:rsidP="00110592">
      <w:pPr>
        <w:pStyle w:val="Zwykytekst"/>
        <w:spacing w:line="276" w:lineRule="auto"/>
        <w:ind w:left="567" w:hanging="283"/>
        <w:jc w:val="both"/>
        <w:rPr>
          <w:rFonts w:ascii="Bookman Old Style" w:hAnsi="Bookman Old Style"/>
          <w:color w:val="00B050"/>
          <w:sz w:val="20"/>
          <w:szCs w:val="20"/>
        </w:rPr>
      </w:pPr>
      <w:r w:rsidRPr="003E0759">
        <w:rPr>
          <w:rFonts w:ascii="Bookman Old Style" w:hAnsi="Bookman Old Style"/>
          <w:color w:val="00B050"/>
          <w:sz w:val="20"/>
          <w:szCs w:val="20"/>
        </w:rPr>
        <w:t xml:space="preserve">116 Żeromskiego </w:t>
      </w:r>
      <w:proofErr w:type="spellStart"/>
      <w:r w:rsidRPr="003E0759">
        <w:rPr>
          <w:rFonts w:ascii="Bookman Old Style" w:hAnsi="Bookman Old Style"/>
          <w:color w:val="00B050"/>
          <w:sz w:val="20"/>
          <w:szCs w:val="20"/>
        </w:rPr>
        <w:t>Street</w:t>
      </w:r>
      <w:proofErr w:type="spellEnd"/>
    </w:p>
    <w:p w14:paraId="68D5732B" w14:textId="1618BDD7" w:rsidR="00110592" w:rsidRPr="00110592" w:rsidRDefault="00E912ED" w:rsidP="00E912ED">
      <w:pPr>
        <w:pStyle w:val="Zwykytekst"/>
        <w:spacing w:line="276" w:lineRule="auto"/>
        <w:ind w:firstLine="284"/>
        <w:jc w:val="both"/>
        <w:rPr>
          <w:rFonts w:ascii="Bookman Old Style" w:hAnsi="Bookman Old Style"/>
          <w:color w:val="00B050"/>
          <w:sz w:val="20"/>
          <w:szCs w:val="20"/>
        </w:rPr>
      </w:pPr>
      <w:r>
        <w:rPr>
          <w:rFonts w:ascii="Bookman Old Style" w:hAnsi="Bookman Old Style"/>
          <w:color w:val="00B050"/>
          <w:sz w:val="20"/>
          <w:szCs w:val="20"/>
        </w:rPr>
        <w:t>90-</w:t>
      </w:r>
      <w:r w:rsidR="00110592" w:rsidRPr="00110592">
        <w:rPr>
          <w:rFonts w:ascii="Bookman Old Style" w:hAnsi="Bookman Old Style"/>
          <w:color w:val="00B050"/>
          <w:sz w:val="20"/>
          <w:szCs w:val="20"/>
        </w:rPr>
        <w:t>924 Łódź</w:t>
      </w:r>
    </w:p>
    <w:p w14:paraId="5FB01AED" w14:textId="287CC809" w:rsidR="00110592" w:rsidRPr="00110592" w:rsidRDefault="00110592" w:rsidP="00110592">
      <w:pPr>
        <w:pStyle w:val="Zwykytekst"/>
        <w:spacing w:line="276" w:lineRule="auto"/>
        <w:ind w:left="567" w:hanging="283"/>
        <w:jc w:val="both"/>
        <w:rPr>
          <w:rFonts w:ascii="Bookman Old Style" w:hAnsi="Bookman Old Style"/>
          <w:color w:val="00B050"/>
          <w:sz w:val="20"/>
          <w:szCs w:val="20"/>
        </w:rPr>
      </w:pPr>
      <w:r>
        <w:rPr>
          <w:rFonts w:ascii="Bookman Old Style" w:hAnsi="Bookman Old Style"/>
          <w:color w:val="00B050"/>
          <w:sz w:val="20"/>
          <w:szCs w:val="20"/>
        </w:rPr>
        <w:t>VAT no.</w:t>
      </w:r>
      <w:r w:rsidRPr="00110592">
        <w:rPr>
          <w:rFonts w:ascii="Bookman Old Style" w:hAnsi="Bookman Old Style"/>
          <w:color w:val="00B050"/>
          <w:sz w:val="20"/>
          <w:szCs w:val="20"/>
        </w:rPr>
        <w:t xml:space="preserve"> </w:t>
      </w:r>
      <w:r>
        <w:rPr>
          <w:rFonts w:ascii="Bookman Old Style" w:hAnsi="Bookman Old Style"/>
          <w:color w:val="00B050"/>
          <w:sz w:val="20"/>
          <w:szCs w:val="20"/>
        </w:rPr>
        <w:t>PL</w:t>
      </w:r>
      <w:r w:rsidRPr="00110592">
        <w:rPr>
          <w:rFonts w:ascii="Bookman Old Style" w:hAnsi="Bookman Old Style"/>
          <w:color w:val="00B050"/>
          <w:sz w:val="20"/>
          <w:szCs w:val="20"/>
        </w:rPr>
        <w:t>7270021895</w:t>
      </w:r>
    </w:p>
    <w:p w14:paraId="44F4F2A3" w14:textId="77777777" w:rsidR="00110592" w:rsidRPr="002173B4" w:rsidRDefault="00110592" w:rsidP="002173B4">
      <w:pPr>
        <w:pStyle w:val="Zwykytekst"/>
        <w:spacing w:line="276" w:lineRule="auto"/>
        <w:ind w:left="567" w:hanging="283"/>
        <w:jc w:val="both"/>
        <w:rPr>
          <w:rFonts w:ascii="Bookman Old Style" w:hAnsi="Bookman Old Style"/>
          <w:sz w:val="20"/>
          <w:szCs w:val="20"/>
        </w:rPr>
      </w:pPr>
    </w:p>
    <w:p w14:paraId="3881C9D3" w14:textId="6D472D10" w:rsidR="002B25A9" w:rsidRPr="002173B4" w:rsidRDefault="002B25A9" w:rsidP="002173B4">
      <w:pPr>
        <w:spacing w:after="0"/>
        <w:ind w:left="567" w:hanging="283"/>
        <w:jc w:val="both"/>
        <w:rPr>
          <w:rFonts w:ascii="Bookman Old Style" w:eastAsia="Calibri" w:hAnsi="Bookman Old Style" w:cs="Times New Roman"/>
          <w:sz w:val="20"/>
          <w:szCs w:val="20"/>
        </w:rPr>
      </w:pPr>
      <w:r w:rsidRPr="002173B4">
        <w:rPr>
          <w:rFonts w:ascii="Bookman Old Style" w:eastAsia="Calibri" w:hAnsi="Bookman Old Style" w:cs="Times New Roman"/>
          <w:sz w:val="20"/>
          <w:szCs w:val="20"/>
        </w:rPr>
        <w:t>ODBIORCA</w:t>
      </w:r>
    </w:p>
    <w:p w14:paraId="725AC149" w14:textId="6F8679B1" w:rsidR="005C7CD9" w:rsidRPr="002173B4" w:rsidRDefault="00E912ED" w:rsidP="002173B4">
      <w:pPr>
        <w:pStyle w:val="Zwykytekst"/>
        <w:spacing w:line="276" w:lineRule="auto"/>
        <w:ind w:left="567" w:hanging="283"/>
        <w:jc w:val="both"/>
        <w:rPr>
          <w:rFonts w:ascii="Bookman Old Style" w:hAnsi="Bookman Old Style"/>
          <w:sz w:val="20"/>
          <w:szCs w:val="20"/>
        </w:rPr>
      </w:pPr>
      <w:r>
        <w:rPr>
          <w:rFonts w:ascii="Bookman Old Style" w:hAnsi="Bookman Old Style"/>
          <w:sz w:val="20"/>
          <w:szCs w:val="20"/>
        </w:rPr>
        <w:t>Katedra Fizyki Molekularnej</w:t>
      </w:r>
    </w:p>
    <w:p w14:paraId="4F4C0281" w14:textId="7FEC58F4" w:rsidR="00401E54" w:rsidRPr="002173B4" w:rsidRDefault="00401E54" w:rsidP="002173B4">
      <w:pPr>
        <w:pStyle w:val="Zwykytekst"/>
        <w:spacing w:line="276" w:lineRule="auto"/>
        <w:ind w:left="567" w:hanging="283"/>
        <w:jc w:val="both"/>
        <w:rPr>
          <w:rFonts w:ascii="Bookman Old Style" w:hAnsi="Bookman Old Style"/>
          <w:sz w:val="20"/>
          <w:szCs w:val="20"/>
        </w:rPr>
      </w:pPr>
      <w:r w:rsidRPr="002173B4">
        <w:rPr>
          <w:rFonts w:ascii="Bookman Old Style" w:hAnsi="Bookman Old Style"/>
          <w:sz w:val="20"/>
          <w:szCs w:val="20"/>
        </w:rPr>
        <w:t xml:space="preserve">ul. </w:t>
      </w:r>
      <w:r w:rsidR="00E912ED">
        <w:rPr>
          <w:rFonts w:ascii="Bookman Old Style" w:hAnsi="Bookman Old Style"/>
          <w:sz w:val="20"/>
          <w:szCs w:val="20"/>
        </w:rPr>
        <w:t>Żeromskiego 116</w:t>
      </w:r>
    </w:p>
    <w:p w14:paraId="1AC89395" w14:textId="0D90D41B" w:rsidR="00401E54" w:rsidRPr="003773D9" w:rsidRDefault="00D92B73" w:rsidP="002173B4">
      <w:pPr>
        <w:pStyle w:val="Zwykytekst"/>
        <w:spacing w:line="276" w:lineRule="auto"/>
        <w:ind w:left="567" w:hanging="283"/>
        <w:jc w:val="both"/>
        <w:rPr>
          <w:rFonts w:ascii="Bookman Old Style" w:hAnsi="Bookman Old Style"/>
          <w:sz w:val="20"/>
          <w:szCs w:val="20"/>
          <w:lang w:val="en-GB"/>
        </w:rPr>
      </w:pPr>
      <w:r w:rsidRPr="003773D9">
        <w:rPr>
          <w:rFonts w:ascii="Bookman Old Style" w:hAnsi="Bookman Old Style"/>
          <w:sz w:val="20"/>
          <w:szCs w:val="20"/>
          <w:lang w:val="en-GB"/>
        </w:rPr>
        <w:t>90-</w:t>
      </w:r>
      <w:r w:rsidR="00E912ED" w:rsidRPr="003773D9">
        <w:rPr>
          <w:rFonts w:ascii="Bookman Old Style" w:hAnsi="Bookman Old Style"/>
          <w:sz w:val="20"/>
          <w:szCs w:val="20"/>
          <w:lang w:val="en-GB"/>
        </w:rPr>
        <w:t>924</w:t>
      </w:r>
      <w:r w:rsidR="00401E54" w:rsidRPr="003773D9">
        <w:rPr>
          <w:rFonts w:ascii="Bookman Old Style" w:hAnsi="Bookman Old Style"/>
          <w:sz w:val="20"/>
          <w:szCs w:val="20"/>
          <w:lang w:val="en-GB"/>
        </w:rPr>
        <w:t xml:space="preserve"> </w:t>
      </w:r>
      <w:proofErr w:type="spellStart"/>
      <w:r w:rsidR="00401E54" w:rsidRPr="003773D9">
        <w:rPr>
          <w:rFonts w:ascii="Bookman Old Style" w:hAnsi="Bookman Old Style"/>
          <w:sz w:val="20"/>
          <w:szCs w:val="20"/>
          <w:lang w:val="en-GB"/>
        </w:rPr>
        <w:t>Łódź</w:t>
      </w:r>
      <w:proofErr w:type="spellEnd"/>
    </w:p>
    <w:p w14:paraId="4CE2D0F2" w14:textId="2FC0E3F6" w:rsidR="0041403E" w:rsidRPr="003773D9" w:rsidRDefault="0041403E" w:rsidP="002173B4">
      <w:pPr>
        <w:spacing w:after="0"/>
        <w:ind w:left="567" w:hanging="283"/>
        <w:jc w:val="both"/>
        <w:rPr>
          <w:rFonts w:ascii="Bookman Old Style" w:eastAsia="Calibri" w:hAnsi="Bookman Old Style"/>
          <w:sz w:val="20"/>
          <w:szCs w:val="20"/>
          <w:lang w:val="en-GB"/>
        </w:rPr>
      </w:pPr>
      <w:proofErr w:type="spellStart"/>
      <w:r w:rsidRPr="003773D9">
        <w:rPr>
          <w:rFonts w:ascii="Bookman Old Style" w:eastAsia="Calibri" w:hAnsi="Bookman Old Style"/>
          <w:sz w:val="20"/>
          <w:szCs w:val="20"/>
          <w:lang w:val="en-GB"/>
        </w:rPr>
        <w:t>Umowa</w:t>
      </w:r>
      <w:proofErr w:type="spellEnd"/>
      <w:r w:rsidRPr="003773D9">
        <w:rPr>
          <w:rFonts w:ascii="Bookman Old Style" w:eastAsia="Calibri" w:hAnsi="Bookman Old Style"/>
          <w:sz w:val="20"/>
          <w:szCs w:val="20"/>
          <w:lang w:val="en-GB"/>
        </w:rPr>
        <w:t xml:space="preserve"> nr </w:t>
      </w:r>
      <w:r w:rsidR="003E0759" w:rsidRPr="003773D9">
        <w:rPr>
          <w:rFonts w:ascii="Bookman Old Style" w:eastAsia="Calibri" w:hAnsi="Bookman Old Style"/>
          <w:sz w:val="20"/>
          <w:szCs w:val="20"/>
          <w:lang w:val="en-GB"/>
        </w:rPr>
        <w:t>W3D/3/2024</w:t>
      </w:r>
    </w:p>
    <w:p w14:paraId="059A0D38" w14:textId="77777777" w:rsidR="00E912ED" w:rsidRPr="003773D9" w:rsidRDefault="00E912ED" w:rsidP="00E912ED">
      <w:pPr>
        <w:spacing w:after="0"/>
        <w:ind w:left="567" w:hanging="283"/>
        <w:jc w:val="both"/>
        <w:rPr>
          <w:rFonts w:ascii="Bookman Old Style" w:eastAsia="Calibri" w:hAnsi="Bookman Old Style" w:cs="Times New Roman"/>
          <w:color w:val="00B050"/>
          <w:sz w:val="20"/>
          <w:szCs w:val="20"/>
          <w:lang w:val="en-GB"/>
        </w:rPr>
      </w:pPr>
      <w:r w:rsidRPr="003773D9">
        <w:rPr>
          <w:rFonts w:ascii="Bookman Old Style" w:eastAsia="Calibri" w:hAnsi="Bookman Old Style" w:cs="Times New Roman"/>
          <w:color w:val="00B050"/>
          <w:sz w:val="20"/>
          <w:szCs w:val="20"/>
          <w:lang w:val="en-GB"/>
        </w:rPr>
        <w:t>RECEIVER</w:t>
      </w:r>
    </w:p>
    <w:p w14:paraId="01F9E188" w14:textId="1B0EDCF4" w:rsidR="00E912ED" w:rsidRPr="00E912ED" w:rsidRDefault="00E912ED" w:rsidP="00E912ED">
      <w:pPr>
        <w:pStyle w:val="Zwykytekst"/>
        <w:spacing w:line="276" w:lineRule="auto"/>
        <w:ind w:left="567" w:hanging="283"/>
        <w:jc w:val="both"/>
        <w:rPr>
          <w:rFonts w:ascii="Bookman Old Style" w:hAnsi="Bookman Old Style"/>
          <w:color w:val="00B050"/>
          <w:sz w:val="20"/>
          <w:szCs w:val="20"/>
          <w:lang w:val="en-GB"/>
        </w:rPr>
      </w:pPr>
      <w:r>
        <w:rPr>
          <w:rFonts w:ascii="Bookman Old Style" w:hAnsi="Bookman Old Style"/>
          <w:color w:val="00B050"/>
          <w:sz w:val="20"/>
          <w:szCs w:val="20"/>
          <w:lang w:val="en-GB"/>
        </w:rPr>
        <w:t>Department of Molecular Physics</w:t>
      </w:r>
    </w:p>
    <w:p w14:paraId="0E869507" w14:textId="77777777" w:rsidR="00E912ED" w:rsidRPr="003773D9" w:rsidRDefault="00E912ED" w:rsidP="00E912ED">
      <w:pPr>
        <w:pStyle w:val="Zwykytekst"/>
        <w:spacing w:line="276" w:lineRule="auto"/>
        <w:ind w:left="567" w:hanging="283"/>
        <w:jc w:val="both"/>
        <w:rPr>
          <w:rFonts w:ascii="Bookman Old Style" w:hAnsi="Bookman Old Style"/>
          <w:color w:val="00B050"/>
          <w:sz w:val="20"/>
          <w:szCs w:val="20"/>
        </w:rPr>
      </w:pPr>
      <w:r w:rsidRPr="003773D9">
        <w:rPr>
          <w:rFonts w:ascii="Bookman Old Style" w:hAnsi="Bookman Old Style"/>
          <w:color w:val="00B050"/>
          <w:sz w:val="20"/>
          <w:szCs w:val="20"/>
        </w:rPr>
        <w:t xml:space="preserve">116 Żeromskiego </w:t>
      </w:r>
      <w:proofErr w:type="spellStart"/>
      <w:r w:rsidRPr="003773D9">
        <w:rPr>
          <w:rFonts w:ascii="Bookman Old Style" w:hAnsi="Bookman Old Style"/>
          <w:color w:val="00B050"/>
          <w:sz w:val="20"/>
          <w:szCs w:val="20"/>
        </w:rPr>
        <w:t>Street</w:t>
      </w:r>
      <w:proofErr w:type="spellEnd"/>
    </w:p>
    <w:p w14:paraId="5C0FDDCC" w14:textId="77777777" w:rsidR="00E912ED" w:rsidRPr="00110592" w:rsidRDefault="00E912ED" w:rsidP="00E912ED">
      <w:pPr>
        <w:pStyle w:val="Zwykytekst"/>
        <w:spacing w:line="276" w:lineRule="auto"/>
        <w:ind w:firstLine="284"/>
        <w:jc w:val="both"/>
        <w:rPr>
          <w:rFonts w:ascii="Bookman Old Style" w:hAnsi="Bookman Old Style"/>
          <w:color w:val="00B050"/>
          <w:sz w:val="20"/>
          <w:szCs w:val="20"/>
        </w:rPr>
      </w:pPr>
      <w:r>
        <w:rPr>
          <w:rFonts w:ascii="Bookman Old Style" w:hAnsi="Bookman Old Style"/>
          <w:color w:val="00B050"/>
          <w:sz w:val="20"/>
          <w:szCs w:val="20"/>
        </w:rPr>
        <w:t>90-</w:t>
      </w:r>
      <w:r w:rsidRPr="00110592">
        <w:rPr>
          <w:rFonts w:ascii="Bookman Old Style" w:hAnsi="Bookman Old Style"/>
          <w:color w:val="00B050"/>
          <w:sz w:val="20"/>
          <w:szCs w:val="20"/>
        </w:rPr>
        <w:t>924 Łódź</w:t>
      </w:r>
    </w:p>
    <w:p w14:paraId="5FC253EC" w14:textId="0E81771A" w:rsidR="00E912ED" w:rsidRPr="00E912ED" w:rsidRDefault="00E912ED" w:rsidP="00E912ED">
      <w:pPr>
        <w:spacing w:after="0"/>
        <w:ind w:left="567" w:hanging="283"/>
        <w:jc w:val="both"/>
        <w:rPr>
          <w:rFonts w:ascii="Bookman Old Style" w:eastAsia="Calibri" w:hAnsi="Bookman Old Style"/>
          <w:bCs/>
          <w:color w:val="00B050"/>
          <w:sz w:val="20"/>
          <w:szCs w:val="20"/>
        </w:rPr>
      </w:pPr>
      <w:proofErr w:type="spellStart"/>
      <w:r w:rsidRPr="00E912ED">
        <w:rPr>
          <w:rFonts w:ascii="Bookman Old Style" w:eastAsia="Calibri" w:hAnsi="Bookman Old Style"/>
          <w:color w:val="00B050"/>
          <w:sz w:val="20"/>
          <w:szCs w:val="20"/>
        </w:rPr>
        <w:t>Contract</w:t>
      </w:r>
      <w:proofErr w:type="spellEnd"/>
      <w:r w:rsidRPr="00E912ED">
        <w:rPr>
          <w:rFonts w:ascii="Bookman Old Style" w:eastAsia="Calibri" w:hAnsi="Bookman Old Style"/>
          <w:color w:val="00B050"/>
          <w:sz w:val="20"/>
          <w:szCs w:val="20"/>
        </w:rPr>
        <w:t xml:space="preserve"> No. </w:t>
      </w:r>
      <w:r w:rsidR="003E0759" w:rsidRPr="003E0759">
        <w:rPr>
          <w:rFonts w:ascii="Bookman Old Style" w:eastAsia="Calibri" w:hAnsi="Bookman Old Style"/>
          <w:color w:val="00B050"/>
          <w:sz w:val="20"/>
          <w:szCs w:val="20"/>
        </w:rPr>
        <w:t>W3D/3/2024</w:t>
      </w:r>
    </w:p>
    <w:p w14:paraId="5E0B2219" w14:textId="77777777" w:rsidR="00E912ED" w:rsidRPr="002173B4" w:rsidRDefault="00E912ED" w:rsidP="002173B4">
      <w:pPr>
        <w:spacing w:after="0"/>
        <w:ind w:left="567" w:hanging="283"/>
        <w:jc w:val="both"/>
        <w:rPr>
          <w:rFonts w:ascii="Bookman Old Style" w:eastAsia="Calibri" w:hAnsi="Bookman Old Style"/>
          <w:bCs/>
          <w:sz w:val="20"/>
          <w:szCs w:val="20"/>
        </w:rPr>
      </w:pPr>
    </w:p>
    <w:p w14:paraId="1A82C44C" w14:textId="7E5B60EC" w:rsidR="002B25A9" w:rsidRPr="00E912ED" w:rsidRDefault="002B25A9" w:rsidP="002173B4">
      <w:pPr>
        <w:pStyle w:val="Akapitzlist"/>
        <w:numPr>
          <w:ilvl w:val="0"/>
          <w:numId w:val="25"/>
        </w:numPr>
        <w:spacing w:after="0"/>
        <w:ind w:left="284"/>
        <w:jc w:val="both"/>
        <w:rPr>
          <w:rFonts w:ascii="Bookman Old Style" w:eastAsia="Calibri" w:hAnsi="Bookman Old Style"/>
          <w:bCs/>
          <w:sz w:val="20"/>
          <w:szCs w:val="20"/>
        </w:rPr>
      </w:pPr>
      <w:r w:rsidRPr="002173B4">
        <w:rPr>
          <w:rFonts w:ascii="Bookman Old Style" w:eastAsia="Calibri" w:hAnsi="Bookman Old Style" w:cs="Times New Roman"/>
          <w:sz w:val="20"/>
          <w:szCs w:val="20"/>
        </w:rPr>
        <w:t xml:space="preserve">Zamawiający nie wyraża zgody na przesyłanie innych ustrukturyzowanych dokumentów </w:t>
      </w:r>
      <w:r w:rsidR="006F2ED2" w:rsidRPr="002173B4">
        <w:rPr>
          <w:rFonts w:ascii="Bookman Old Style" w:eastAsia="Calibri" w:hAnsi="Bookman Old Style" w:cs="Times New Roman"/>
          <w:sz w:val="20"/>
          <w:szCs w:val="20"/>
        </w:rPr>
        <w:br/>
      </w:r>
      <w:r w:rsidRPr="002173B4">
        <w:rPr>
          <w:rFonts w:ascii="Bookman Old Style" w:eastAsia="Calibri" w:hAnsi="Bookman Old Style" w:cs="Times New Roman"/>
          <w:sz w:val="20"/>
          <w:szCs w:val="20"/>
        </w:rPr>
        <w:t xml:space="preserve">o jakich mowa w ustawie z dnia 9 listopada 2018 roku o elektronicznym fakturowaniu </w:t>
      </w:r>
      <w:r w:rsidR="006F2ED2" w:rsidRPr="002173B4">
        <w:rPr>
          <w:rFonts w:ascii="Bookman Old Style" w:eastAsia="Calibri" w:hAnsi="Bookman Old Style" w:cs="Times New Roman"/>
          <w:sz w:val="20"/>
          <w:szCs w:val="20"/>
        </w:rPr>
        <w:br/>
      </w:r>
      <w:r w:rsidRPr="002173B4">
        <w:rPr>
          <w:rFonts w:ascii="Bookman Old Style" w:eastAsia="Calibri" w:hAnsi="Bookman Old Style" w:cs="Times New Roman"/>
          <w:sz w:val="20"/>
          <w:szCs w:val="20"/>
        </w:rPr>
        <w:t>w zamówieniach publicznych, koncesjach na roboty budowlane lub usługi oraz partnerstwie publiczno-prywatnym (</w:t>
      </w:r>
      <w:r w:rsidR="002D3CCE" w:rsidRPr="002D3CCE">
        <w:rPr>
          <w:rFonts w:ascii="Bookman Old Style" w:eastAsia="Calibri" w:hAnsi="Bookman Old Style" w:cs="Times New Roman"/>
          <w:sz w:val="20"/>
          <w:szCs w:val="20"/>
        </w:rPr>
        <w:t>t.</w:t>
      </w:r>
      <w:r w:rsidR="002D3CCE">
        <w:rPr>
          <w:rFonts w:ascii="Bookman Old Style" w:eastAsia="Calibri" w:hAnsi="Bookman Old Style" w:cs="Times New Roman"/>
          <w:sz w:val="20"/>
          <w:szCs w:val="20"/>
        </w:rPr>
        <w:t xml:space="preserve"> </w:t>
      </w:r>
      <w:r w:rsidR="002D3CCE" w:rsidRPr="002D3CCE">
        <w:rPr>
          <w:rFonts w:ascii="Bookman Old Style" w:eastAsia="Calibri" w:hAnsi="Bookman Old Style" w:cs="Times New Roman"/>
          <w:sz w:val="20"/>
          <w:szCs w:val="20"/>
        </w:rPr>
        <w:t>j. Dz. U. z 2020 r. poz. 1666</w:t>
      </w:r>
      <w:r w:rsidR="007A3728">
        <w:rPr>
          <w:rFonts w:ascii="Bookman Old Style" w:eastAsia="Calibri" w:hAnsi="Bookman Old Style" w:cs="Times New Roman"/>
          <w:sz w:val="20"/>
          <w:szCs w:val="20"/>
        </w:rPr>
        <w:t xml:space="preserve"> z </w:t>
      </w:r>
      <w:r w:rsidR="002D3CCE">
        <w:rPr>
          <w:rFonts w:ascii="Bookman Old Style" w:eastAsia="Calibri" w:hAnsi="Bookman Old Style" w:cs="Times New Roman"/>
          <w:sz w:val="20"/>
          <w:szCs w:val="20"/>
        </w:rPr>
        <w:t xml:space="preserve">późn. </w:t>
      </w:r>
      <w:r w:rsidR="007A3728">
        <w:rPr>
          <w:rFonts w:ascii="Bookman Old Style" w:eastAsia="Calibri" w:hAnsi="Bookman Old Style" w:cs="Times New Roman"/>
          <w:sz w:val="20"/>
          <w:szCs w:val="20"/>
        </w:rPr>
        <w:t>z</w:t>
      </w:r>
      <w:r w:rsidR="002D3CCE">
        <w:rPr>
          <w:rFonts w:ascii="Bookman Old Style" w:eastAsia="Calibri" w:hAnsi="Bookman Old Style" w:cs="Times New Roman"/>
          <w:sz w:val="20"/>
          <w:szCs w:val="20"/>
        </w:rPr>
        <w:t>m.</w:t>
      </w:r>
      <w:r w:rsidRPr="002173B4">
        <w:rPr>
          <w:rFonts w:ascii="Bookman Old Style" w:eastAsia="Calibri" w:hAnsi="Bookman Old Style" w:cs="Times New Roman"/>
          <w:sz w:val="20"/>
          <w:szCs w:val="20"/>
        </w:rPr>
        <w:t>).</w:t>
      </w:r>
    </w:p>
    <w:p w14:paraId="2F960FFB" w14:textId="7BCDFA2B" w:rsidR="00E912ED" w:rsidRPr="00E912ED" w:rsidRDefault="00E912ED" w:rsidP="00E912ED">
      <w:pPr>
        <w:pStyle w:val="Akapitzlist"/>
        <w:spacing w:after="0"/>
        <w:ind w:left="284"/>
        <w:jc w:val="both"/>
        <w:rPr>
          <w:rFonts w:ascii="Bookman Old Style" w:eastAsia="Calibri" w:hAnsi="Bookman Old Style"/>
          <w:bCs/>
          <w:color w:val="00B050"/>
          <w:sz w:val="20"/>
          <w:szCs w:val="20"/>
          <w:lang w:val="en-GB"/>
        </w:rPr>
      </w:pPr>
      <w:r w:rsidRPr="00E912ED">
        <w:rPr>
          <w:rFonts w:ascii="Bookman Old Style" w:eastAsia="Calibri" w:hAnsi="Bookman Old Style" w:cs="Times New Roman"/>
          <w:color w:val="00B050"/>
          <w:sz w:val="20"/>
          <w:szCs w:val="20"/>
          <w:lang w:val="en-GB"/>
        </w:rPr>
        <w:t xml:space="preserve">The </w:t>
      </w:r>
      <w:r>
        <w:rPr>
          <w:rFonts w:ascii="Bookman Old Style" w:eastAsia="Calibri" w:hAnsi="Bookman Old Style" w:cs="Times New Roman"/>
          <w:color w:val="00B050"/>
          <w:sz w:val="20"/>
          <w:szCs w:val="20"/>
          <w:lang w:val="en-GB"/>
        </w:rPr>
        <w:t>Purchaser</w:t>
      </w:r>
      <w:r w:rsidRPr="00E912ED">
        <w:rPr>
          <w:rFonts w:ascii="Bookman Old Style" w:eastAsia="Calibri" w:hAnsi="Bookman Old Style" w:cs="Times New Roman"/>
          <w:color w:val="00B050"/>
          <w:sz w:val="20"/>
          <w:szCs w:val="20"/>
          <w:lang w:val="en-GB"/>
        </w:rPr>
        <w:t xml:space="preserve"> does not consent to the transmission of other structured documents referred to in the Act of 9 November 2018 on electronic invoicing </w:t>
      </w:r>
      <w:r w:rsidRPr="00E912ED">
        <w:rPr>
          <w:rFonts w:ascii="Bookman Old Style" w:eastAsia="Calibri" w:hAnsi="Bookman Old Style" w:cs="Times New Roman"/>
          <w:color w:val="00B050"/>
          <w:sz w:val="20"/>
          <w:szCs w:val="20"/>
          <w:lang w:val="en-GB"/>
        </w:rPr>
        <w:br/>
        <w:t>in public procurement, concessions for works or services and public-private partnership (i.e. Journal of Laws of 2020, item 1666, as amended).</w:t>
      </w:r>
    </w:p>
    <w:p w14:paraId="63AC76D0" w14:textId="4B63E9BC" w:rsidR="00326E75" w:rsidRPr="00E912ED" w:rsidRDefault="002B25A9" w:rsidP="002173B4">
      <w:pPr>
        <w:pStyle w:val="Akapitzlist"/>
        <w:numPr>
          <w:ilvl w:val="0"/>
          <w:numId w:val="25"/>
        </w:numPr>
        <w:spacing w:after="0"/>
        <w:ind w:left="284" w:hanging="284"/>
        <w:jc w:val="both"/>
        <w:rPr>
          <w:rFonts w:ascii="Bookman Old Style" w:eastAsia="Calibri" w:hAnsi="Bookman Old Style" w:cs="Times New Roman"/>
          <w:sz w:val="20"/>
          <w:szCs w:val="20"/>
        </w:rPr>
      </w:pPr>
      <w:r w:rsidRPr="002173B4">
        <w:rPr>
          <w:rFonts w:ascii="Bookman Old Style" w:hAnsi="Bookman Old Style"/>
          <w:sz w:val="20"/>
          <w:szCs w:val="20"/>
        </w:rPr>
        <w:t>Zamawiający nie wyraża zgody na przeniesienie przez Wykonawcę wierzytelności wynikających z niniejszej umowy na osoby trzecie.</w:t>
      </w:r>
    </w:p>
    <w:p w14:paraId="70B42549" w14:textId="4197E5F1" w:rsidR="00E912ED" w:rsidRPr="00E912ED" w:rsidRDefault="00E912ED" w:rsidP="00E912ED">
      <w:pPr>
        <w:pStyle w:val="Akapitzlist"/>
        <w:spacing w:after="0"/>
        <w:ind w:left="284"/>
        <w:jc w:val="both"/>
        <w:rPr>
          <w:rFonts w:ascii="Bookman Old Style" w:eastAsia="Calibri" w:hAnsi="Bookman Old Style" w:cs="Times New Roman"/>
          <w:color w:val="00B050"/>
          <w:sz w:val="20"/>
          <w:szCs w:val="20"/>
          <w:lang w:val="en-GB"/>
        </w:rPr>
      </w:pPr>
      <w:r w:rsidRPr="00E912ED">
        <w:rPr>
          <w:rFonts w:ascii="Bookman Old Style" w:hAnsi="Bookman Old Style"/>
          <w:color w:val="00B050"/>
          <w:sz w:val="20"/>
          <w:szCs w:val="20"/>
          <w:lang w:val="en-GB"/>
        </w:rPr>
        <w:t xml:space="preserve">The </w:t>
      </w:r>
      <w:r>
        <w:rPr>
          <w:rFonts w:ascii="Bookman Old Style" w:hAnsi="Bookman Old Style"/>
          <w:color w:val="00B050"/>
          <w:sz w:val="20"/>
          <w:szCs w:val="20"/>
          <w:lang w:val="en-GB"/>
        </w:rPr>
        <w:t>Purchaser</w:t>
      </w:r>
      <w:r w:rsidRPr="00E912ED">
        <w:rPr>
          <w:rFonts w:ascii="Bookman Old Style" w:hAnsi="Bookman Old Style"/>
          <w:color w:val="00B050"/>
          <w:sz w:val="20"/>
          <w:szCs w:val="20"/>
          <w:lang w:val="en-GB"/>
        </w:rPr>
        <w:t xml:space="preserve"> does not consent to the Contractor's assignment of claims under this contract to third parties.</w:t>
      </w:r>
    </w:p>
    <w:p w14:paraId="2F80952A" w14:textId="1976F9F9" w:rsidR="002B25A9" w:rsidRPr="002173B4" w:rsidRDefault="002B25A9" w:rsidP="002173B4">
      <w:pPr>
        <w:keepNext/>
        <w:tabs>
          <w:tab w:val="left" w:pos="709"/>
        </w:tabs>
        <w:spacing w:after="0"/>
        <w:jc w:val="center"/>
        <w:outlineLvl w:val="1"/>
        <w:rPr>
          <w:rFonts w:ascii="Bookman Old Style" w:eastAsia="Times New Roman" w:hAnsi="Bookman Old Style" w:cs="Times New Roman"/>
          <w:b/>
          <w:bCs/>
          <w:iCs/>
          <w:sz w:val="20"/>
          <w:szCs w:val="20"/>
          <w:lang w:eastAsia="pl-PL"/>
        </w:rPr>
      </w:pPr>
      <w:r w:rsidRPr="002173B4">
        <w:rPr>
          <w:rFonts w:ascii="Bookman Old Style" w:eastAsia="Times New Roman" w:hAnsi="Bookman Old Style" w:cs="Times New Roman"/>
          <w:b/>
          <w:bCs/>
          <w:iCs/>
          <w:sz w:val="20"/>
          <w:szCs w:val="20"/>
          <w:lang w:eastAsia="pl-PL"/>
        </w:rPr>
        <w:t xml:space="preserve">§ </w:t>
      </w:r>
      <w:r w:rsidR="004C5F22" w:rsidRPr="002173B4">
        <w:rPr>
          <w:rFonts w:ascii="Bookman Old Style" w:eastAsia="Times New Roman" w:hAnsi="Bookman Old Style" w:cs="Times New Roman"/>
          <w:b/>
          <w:bCs/>
          <w:iCs/>
          <w:sz w:val="20"/>
          <w:szCs w:val="20"/>
          <w:lang w:eastAsia="pl-PL"/>
        </w:rPr>
        <w:t>5</w:t>
      </w:r>
    </w:p>
    <w:p w14:paraId="0B04CC6D" w14:textId="02A405B1" w:rsidR="002B25A9" w:rsidRDefault="002B25A9" w:rsidP="002173B4">
      <w:pPr>
        <w:keepNext/>
        <w:keepLines/>
        <w:spacing w:after="0"/>
        <w:ind w:left="-299"/>
        <w:jc w:val="center"/>
        <w:outlineLvl w:val="0"/>
        <w:rPr>
          <w:rFonts w:ascii="Bookman Old Style" w:eastAsia="Times New Roman" w:hAnsi="Bookman Old Style" w:cs="Times New Roman"/>
          <w:b/>
          <w:bCs/>
          <w:caps/>
          <w:sz w:val="20"/>
          <w:szCs w:val="20"/>
          <w:lang w:eastAsia="pl-PL"/>
        </w:rPr>
      </w:pPr>
      <w:r w:rsidRPr="002173B4">
        <w:rPr>
          <w:rFonts w:ascii="Bookman Old Style" w:eastAsia="Times New Roman" w:hAnsi="Bookman Old Style" w:cs="Times New Roman"/>
          <w:b/>
          <w:bCs/>
          <w:caps/>
          <w:sz w:val="20"/>
          <w:szCs w:val="20"/>
          <w:lang w:eastAsia="pl-PL"/>
        </w:rPr>
        <w:t>WARUNKI GWARANCJI</w:t>
      </w:r>
    </w:p>
    <w:p w14:paraId="36E6461A" w14:textId="16B44EE6" w:rsidR="00E912ED" w:rsidRPr="00E912ED" w:rsidRDefault="00E912ED" w:rsidP="00E912ED">
      <w:pPr>
        <w:keepNext/>
        <w:keepLines/>
        <w:spacing w:after="0"/>
        <w:ind w:left="-299"/>
        <w:jc w:val="center"/>
        <w:outlineLvl w:val="0"/>
        <w:rPr>
          <w:rFonts w:ascii="Bookman Old Style" w:eastAsia="Times New Roman" w:hAnsi="Bookman Old Style" w:cs="Times New Roman"/>
          <w:b/>
          <w:bCs/>
          <w:caps/>
          <w:color w:val="00B050"/>
          <w:sz w:val="20"/>
          <w:szCs w:val="20"/>
          <w:lang w:eastAsia="pl-PL"/>
        </w:rPr>
      </w:pPr>
      <w:r w:rsidRPr="00E912ED">
        <w:rPr>
          <w:rFonts w:ascii="Bookman Old Style" w:eastAsia="Times New Roman" w:hAnsi="Bookman Old Style" w:cs="Times New Roman"/>
          <w:b/>
          <w:bCs/>
          <w:caps/>
          <w:color w:val="00B050"/>
          <w:sz w:val="20"/>
          <w:szCs w:val="20"/>
          <w:lang w:eastAsia="pl-PL"/>
        </w:rPr>
        <w:t>WARRANTY CONDITIONS</w:t>
      </w:r>
    </w:p>
    <w:p w14:paraId="3B33FE52" w14:textId="1041EA76" w:rsidR="006618A5" w:rsidRPr="00E912ED" w:rsidRDefault="00E64864" w:rsidP="002173B4">
      <w:pPr>
        <w:pStyle w:val="Akapitzlist"/>
        <w:keepNext/>
        <w:numPr>
          <w:ilvl w:val="3"/>
          <w:numId w:val="12"/>
        </w:numPr>
        <w:tabs>
          <w:tab w:val="left" w:pos="567"/>
          <w:tab w:val="left" w:pos="709"/>
        </w:tabs>
        <w:spacing w:after="0"/>
        <w:ind w:left="284" w:hanging="284"/>
        <w:jc w:val="both"/>
        <w:outlineLvl w:val="1"/>
        <w:rPr>
          <w:rFonts w:ascii="Bookman Old Style" w:eastAsia="Calibri" w:hAnsi="Bookman Old Style" w:cstheme="minorHAnsi"/>
          <w:i/>
          <w:iCs/>
          <w:sz w:val="20"/>
          <w:szCs w:val="20"/>
        </w:rPr>
      </w:pPr>
      <w:r w:rsidRPr="002173B4">
        <w:rPr>
          <w:rFonts w:ascii="Bookman Old Style" w:eastAsia="Times New Roman" w:hAnsi="Bookman Old Style" w:cs="Times New Roman"/>
          <w:sz w:val="20"/>
          <w:szCs w:val="20"/>
          <w:lang w:eastAsia="pl-PL"/>
        </w:rPr>
        <w:t>Wykonawca na aparaturę udziela gwarancj</w:t>
      </w:r>
      <w:r w:rsidR="00785798" w:rsidRPr="002173B4">
        <w:rPr>
          <w:rFonts w:ascii="Bookman Old Style" w:eastAsia="Times New Roman" w:hAnsi="Bookman Old Style" w:cs="Times New Roman"/>
          <w:sz w:val="20"/>
          <w:szCs w:val="20"/>
          <w:lang w:eastAsia="pl-PL"/>
        </w:rPr>
        <w:t>i</w:t>
      </w:r>
      <w:r w:rsidRPr="002173B4">
        <w:rPr>
          <w:rFonts w:ascii="Bookman Old Style" w:eastAsia="Times New Roman" w:hAnsi="Bookman Old Style" w:cs="Times New Roman"/>
          <w:sz w:val="20"/>
          <w:szCs w:val="20"/>
          <w:lang w:eastAsia="pl-PL"/>
        </w:rPr>
        <w:t xml:space="preserve"> na okres wskazany w „Specyfikacji technicznej” stanowiącej załącznik nr 2 do umowy. </w:t>
      </w:r>
    </w:p>
    <w:p w14:paraId="7D2099EB" w14:textId="298E6AC6" w:rsidR="00E912ED" w:rsidRPr="00E912ED" w:rsidRDefault="00E912ED" w:rsidP="00E912ED">
      <w:pPr>
        <w:pStyle w:val="Akapitzlist"/>
        <w:keepNext/>
        <w:tabs>
          <w:tab w:val="left" w:pos="567"/>
          <w:tab w:val="left" w:pos="709"/>
        </w:tabs>
        <w:spacing w:after="0"/>
        <w:ind w:left="284"/>
        <w:jc w:val="both"/>
        <w:outlineLvl w:val="1"/>
        <w:rPr>
          <w:rFonts w:ascii="Bookman Old Style" w:eastAsia="Calibri" w:hAnsi="Bookman Old Style" w:cstheme="minorHAnsi"/>
          <w:i/>
          <w:iCs/>
          <w:color w:val="00B050"/>
          <w:sz w:val="20"/>
          <w:szCs w:val="20"/>
          <w:lang w:val="en-GB"/>
        </w:rPr>
      </w:pPr>
      <w:r w:rsidRPr="00E912ED">
        <w:rPr>
          <w:rFonts w:ascii="Bookman Old Style" w:eastAsia="Times New Roman" w:hAnsi="Bookman Old Style" w:cs="Times New Roman"/>
          <w:color w:val="00B050"/>
          <w:sz w:val="20"/>
          <w:szCs w:val="20"/>
          <w:lang w:val="en-GB" w:eastAsia="pl-PL"/>
        </w:rPr>
        <w:t xml:space="preserve">The Contractor shall provide a guarantee for the apparatus for the period indicated in the "Technical Specification" attached as Annex 2 to the contract. </w:t>
      </w:r>
    </w:p>
    <w:p w14:paraId="2C6B77E2" w14:textId="12A22F67" w:rsidR="002B25A9" w:rsidRPr="002173B4" w:rsidRDefault="002B25A9" w:rsidP="002173B4">
      <w:pPr>
        <w:pStyle w:val="Akapitzlist"/>
        <w:keepNext/>
        <w:numPr>
          <w:ilvl w:val="3"/>
          <w:numId w:val="12"/>
        </w:numPr>
        <w:tabs>
          <w:tab w:val="left" w:pos="567"/>
          <w:tab w:val="left" w:pos="709"/>
        </w:tabs>
        <w:spacing w:after="0"/>
        <w:ind w:left="284" w:hanging="284"/>
        <w:jc w:val="both"/>
        <w:outlineLvl w:val="1"/>
        <w:rPr>
          <w:rFonts w:ascii="Bookman Old Style" w:eastAsia="Calibri" w:hAnsi="Bookman Old Style" w:cstheme="minorHAnsi"/>
          <w:i/>
          <w:iCs/>
          <w:sz w:val="20"/>
          <w:szCs w:val="20"/>
        </w:rPr>
      </w:pPr>
      <w:r w:rsidRPr="002173B4">
        <w:rPr>
          <w:rFonts w:ascii="Bookman Old Style" w:eastAsia="Times New Roman" w:hAnsi="Bookman Old Style" w:cs="Times New Roman"/>
          <w:sz w:val="20"/>
          <w:szCs w:val="20"/>
          <w:lang w:eastAsia="pl-PL"/>
        </w:rPr>
        <w:t xml:space="preserve">Dane adresowe, na które Zamawiający będzie kierować korespondencję związaną </w:t>
      </w:r>
      <w:r w:rsidRPr="002173B4">
        <w:rPr>
          <w:rFonts w:ascii="Bookman Old Style" w:eastAsia="Times New Roman" w:hAnsi="Bookman Old Style" w:cs="Times New Roman"/>
          <w:sz w:val="20"/>
          <w:szCs w:val="20"/>
          <w:lang w:eastAsia="pl-PL"/>
        </w:rPr>
        <w:br/>
        <w:t xml:space="preserve">z realizacją uprawnień wynikających </w:t>
      </w:r>
      <w:r w:rsidR="002D38A7">
        <w:rPr>
          <w:rFonts w:ascii="Bookman Old Style" w:eastAsia="Times New Roman" w:hAnsi="Bookman Old Style" w:cs="Times New Roman"/>
          <w:sz w:val="20"/>
          <w:szCs w:val="20"/>
          <w:lang w:eastAsia="pl-PL"/>
        </w:rPr>
        <w:t>z</w:t>
      </w:r>
      <w:r w:rsidRPr="002173B4">
        <w:rPr>
          <w:rFonts w:ascii="Bookman Old Style" w:eastAsia="Times New Roman" w:hAnsi="Bookman Old Style" w:cs="Times New Roman"/>
          <w:sz w:val="20"/>
          <w:szCs w:val="20"/>
          <w:lang w:eastAsia="pl-PL"/>
        </w:rPr>
        <w:t xml:space="preserve"> warunków gwarancji i rękojmi: </w:t>
      </w:r>
    </w:p>
    <w:p w14:paraId="31E2D99E" w14:textId="77777777" w:rsidR="002B25A9" w:rsidRPr="002173B4" w:rsidRDefault="002B25A9" w:rsidP="002173B4">
      <w:pPr>
        <w:spacing w:after="0"/>
        <w:ind w:left="284"/>
        <w:jc w:val="both"/>
        <w:rPr>
          <w:rFonts w:ascii="Bookman Old Style" w:eastAsia="Times New Roman" w:hAnsi="Bookman Old Style" w:cs="Times New Roman"/>
          <w:sz w:val="20"/>
          <w:szCs w:val="20"/>
          <w:lang w:eastAsia="pl-PL"/>
        </w:rPr>
      </w:pPr>
      <w:r w:rsidRPr="002173B4">
        <w:rPr>
          <w:rFonts w:ascii="Bookman Old Style" w:eastAsia="Times New Roman" w:hAnsi="Bookman Old Style" w:cs="Times New Roman"/>
          <w:sz w:val="20"/>
          <w:szCs w:val="20"/>
          <w:lang w:eastAsia="pl-PL"/>
        </w:rPr>
        <w:t>e-mail………………………………………………………………………………………………………</w:t>
      </w:r>
    </w:p>
    <w:p w14:paraId="66C344EF" w14:textId="77777777" w:rsidR="002B25A9" w:rsidRPr="002173B4" w:rsidRDefault="002B25A9" w:rsidP="002173B4">
      <w:pPr>
        <w:spacing w:after="0"/>
        <w:ind w:left="284"/>
        <w:jc w:val="both"/>
        <w:rPr>
          <w:rFonts w:ascii="Bookman Old Style" w:eastAsia="Times New Roman" w:hAnsi="Bookman Old Style" w:cs="Times New Roman"/>
          <w:sz w:val="20"/>
          <w:szCs w:val="20"/>
          <w:lang w:eastAsia="pl-PL"/>
        </w:rPr>
      </w:pPr>
      <w:r w:rsidRPr="002173B4">
        <w:rPr>
          <w:rFonts w:ascii="Bookman Old Style" w:eastAsia="Times New Roman" w:hAnsi="Bookman Old Style" w:cs="Times New Roman"/>
          <w:sz w:val="20"/>
          <w:szCs w:val="20"/>
          <w:lang w:eastAsia="pl-PL"/>
        </w:rPr>
        <w:t>lub</w:t>
      </w:r>
    </w:p>
    <w:p w14:paraId="6C386A0D" w14:textId="77777777" w:rsidR="002B25A9" w:rsidRPr="002173B4" w:rsidRDefault="002B25A9" w:rsidP="002173B4">
      <w:pPr>
        <w:spacing w:after="0"/>
        <w:ind w:left="284"/>
        <w:jc w:val="both"/>
        <w:rPr>
          <w:rFonts w:ascii="Bookman Old Style" w:eastAsia="Times New Roman" w:hAnsi="Bookman Old Style" w:cs="Times New Roman"/>
          <w:bCs/>
          <w:sz w:val="20"/>
          <w:szCs w:val="20"/>
          <w:lang w:eastAsia="pl-PL"/>
        </w:rPr>
      </w:pPr>
      <w:r w:rsidRPr="002173B4">
        <w:rPr>
          <w:rFonts w:ascii="Bookman Old Style" w:eastAsia="Times New Roman" w:hAnsi="Bookman Old Style" w:cs="Times New Roman"/>
          <w:sz w:val="20"/>
          <w:szCs w:val="20"/>
          <w:lang w:eastAsia="pl-PL"/>
        </w:rPr>
        <w:t>adres do korespondencji:</w:t>
      </w:r>
      <w:r w:rsidRPr="002173B4">
        <w:rPr>
          <w:rFonts w:ascii="Bookman Old Style" w:eastAsia="Times New Roman" w:hAnsi="Bookman Old Style" w:cs="Times New Roman"/>
          <w:bCs/>
          <w:sz w:val="20"/>
          <w:szCs w:val="20"/>
          <w:lang w:eastAsia="pl-PL"/>
        </w:rPr>
        <w:t>…………………………………………………………………….……….</w:t>
      </w:r>
    </w:p>
    <w:p w14:paraId="4D96EBEF" w14:textId="73046A92" w:rsidR="006618A5" w:rsidRDefault="002B25A9" w:rsidP="002173B4">
      <w:pPr>
        <w:spacing w:after="0"/>
        <w:ind w:left="284"/>
        <w:jc w:val="both"/>
        <w:rPr>
          <w:rFonts w:ascii="Bookman Old Style" w:eastAsia="Times New Roman" w:hAnsi="Bookman Old Style" w:cs="Times New Roman"/>
          <w:bCs/>
          <w:sz w:val="20"/>
          <w:szCs w:val="20"/>
          <w:lang w:eastAsia="pl-PL"/>
        </w:rPr>
      </w:pPr>
      <w:r w:rsidRPr="002173B4">
        <w:rPr>
          <w:rFonts w:ascii="Bookman Old Style" w:eastAsia="Times New Roman" w:hAnsi="Bookman Old Style" w:cs="Times New Roman"/>
          <w:bCs/>
          <w:sz w:val="20"/>
          <w:szCs w:val="20"/>
          <w:lang w:eastAsia="pl-PL"/>
        </w:rPr>
        <w:t xml:space="preserve">W przypadku zmian danych adresowych, Wykonawca zobowiązany jest przekazać Zamawiającemu </w:t>
      </w:r>
      <w:r w:rsidR="0039713D" w:rsidRPr="002173B4">
        <w:rPr>
          <w:rFonts w:ascii="Bookman Old Style" w:eastAsia="Times New Roman" w:hAnsi="Bookman Old Style" w:cs="Times New Roman"/>
          <w:bCs/>
          <w:sz w:val="20"/>
          <w:szCs w:val="20"/>
          <w:lang w:eastAsia="pl-PL"/>
        </w:rPr>
        <w:t xml:space="preserve">niezwłocznie </w:t>
      </w:r>
      <w:r w:rsidRPr="002173B4">
        <w:rPr>
          <w:rFonts w:ascii="Bookman Old Style" w:eastAsia="Times New Roman" w:hAnsi="Bookman Old Style" w:cs="Times New Roman"/>
          <w:bCs/>
          <w:sz w:val="20"/>
          <w:szCs w:val="20"/>
          <w:lang w:eastAsia="pl-PL"/>
        </w:rPr>
        <w:t>nowe dane adresowe</w:t>
      </w:r>
      <w:r w:rsidR="00E04F66" w:rsidRPr="002173B4">
        <w:rPr>
          <w:rFonts w:ascii="Bookman Old Style" w:eastAsia="Times New Roman" w:hAnsi="Bookman Old Style" w:cs="Times New Roman"/>
          <w:bCs/>
          <w:sz w:val="20"/>
          <w:szCs w:val="20"/>
          <w:lang w:eastAsia="pl-PL"/>
        </w:rPr>
        <w:t xml:space="preserve"> w formie pisemnej</w:t>
      </w:r>
      <w:r w:rsidRPr="002173B4">
        <w:rPr>
          <w:rFonts w:ascii="Bookman Old Style" w:eastAsia="Times New Roman" w:hAnsi="Bookman Old Style" w:cs="Times New Roman"/>
          <w:bCs/>
          <w:sz w:val="20"/>
          <w:szCs w:val="20"/>
          <w:lang w:eastAsia="pl-PL"/>
        </w:rPr>
        <w:t xml:space="preserve">. </w:t>
      </w:r>
    </w:p>
    <w:p w14:paraId="4A9CCF2B" w14:textId="77777777" w:rsidR="00E912ED" w:rsidRPr="00E912ED" w:rsidRDefault="00E912ED" w:rsidP="00E912ED">
      <w:pPr>
        <w:pStyle w:val="Akapitzlist"/>
        <w:keepNext/>
        <w:tabs>
          <w:tab w:val="left" w:pos="567"/>
          <w:tab w:val="left" w:pos="709"/>
        </w:tabs>
        <w:spacing w:after="0"/>
        <w:ind w:left="284"/>
        <w:jc w:val="both"/>
        <w:outlineLvl w:val="1"/>
        <w:rPr>
          <w:rFonts w:ascii="Bookman Old Style" w:eastAsia="Calibri" w:hAnsi="Bookman Old Style" w:cstheme="minorHAnsi"/>
          <w:i/>
          <w:iCs/>
          <w:color w:val="00B050"/>
          <w:sz w:val="20"/>
          <w:szCs w:val="20"/>
          <w:lang w:val="en-GB"/>
        </w:rPr>
      </w:pPr>
      <w:r w:rsidRPr="00E912ED">
        <w:rPr>
          <w:rFonts w:ascii="Bookman Old Style" w:eastAsia="Times New Roman" w:hAnsi="Bookman Old Style" w:cs="Times New Roman"/>
          <w:color w:val="00B050"/>
          <w:sz w:val="20"/>
          <w:szCs w:val="20"/>
          <w:lang w:val="en-GB" w:eastAsia="pl-PL"/>
        </w:rPr>
        <w:t xml:space="preserve">Address details to which the Purchaser shall address correspondence relating to the </w:t>
      </w:r>
      <w:r w:rsidRPr="00E912ED">
        <w:rPr>
          <w:rFonts w:ascii="Bookman Old Style" w:eastAsia="Times New Roman" w:hAnsi="Bookman Old Style" w:cs="Times New Roman"/>
          <w:color w:val="00B050"/>
          <w:sz w:val="20"/>
          <w:szCs w:val="20"/>
          <w:lang w:val="en-GB" w:eastAsia="pl-PL"/>
        </w:rPr>
        <w:br/>
        <w:t xml:space="preserve">exercise of rights under the guarantee and warranty conditions: </w:t>
      </w:r>
    </w:p>
    <w:p w14:paraId="7CC4746B" w14:textId="77777777" w:rsidR="00E912ED" w:rsidRPr="00E912ED" w:rsidRDefault="00E912ED" w:rsidP="00E912ED">
      <w:pPr>
        <w:spacing w:after="0"/>
        <w:ind w:left="284"/>
        <w:jc w:val="both"/>
        <w:rPr>
          <w:rFonts w:ascii="Bookman Old Style" w:eastAsia="Times New Roman" w:hAnsi="Bookman Old Style" w:cs="Times New Roman"/>
          <w:color w:val="00B050"/>
          <w:sz w:val="20"/>
          <w:szCs w:val="20"/>
          <w:lang w:val="en-GB" w:eastAsia="pl-PL"/>
        </w:rPr>
      </w:pPr>
      <w:r w:rsidRPr="00E912ED">
        <w:rPr>
          <w:rFonts w:ascii="Bookman Old Style" w:eastAsia="Times New Roman" w:hAnsi="Bookman Old Style" w:cs="Times New Roman"/>
          <w:color w:val="00B050"/>
          <w:sz w:val="20"/>
          <w:szCs w:val="20"/>
          <w:lang w:val="en-GB" w:eastAsia="pl-PL"/>
        </w:rPr>
        <w:t>e-mail.....................................................................................................................</w:t>
      </w:r>
    </w:p>
    <w:p w14:paraId="17B317DF" w14:textId="77777777" w:rsidR="00E912ED" w:rsidRPr="00E912ED" w:rsidRDefault="00E912ED" w:rsidP="00E912ED">
      <w:pPr>
        <w:spacing w:after="0"/>
        <w:ind w:left="284"/>
        <w:jc w:val="both"/>
        <w:rPr>
          <w:rFonts w:ascii="Bookman Old Style" w:eastAsia="Times New Roman" w:hAnsi="Bookman Old Style" w:cs="Times New Roman"/>
          <w:color w:val="00B050"/>
          <w:sz w:val="20"/>
          <w:szCs w:val="20"/>
          <w:lang w:val="en-GB" w:eastAsia="pl-PL"/>
        </w:rPr>
      </w:pPr>
      <w:r w:rsidRPr="00E912ED">
        <w:rPr>
          <w:rFonts w:ascii="Bookman Old Style" w:eastAsia="Times New Roman" w:hAnsi="Bookman Old Style" w:cs="Times New Roman"/>
          <w:color w:val="00B050"/>
          <w:sz w:val="20"/>
          <w:szCs w:val="20"/>
          <w:lang w:val="en-GB" w:eastAsia="pl-PL"/>
        </w:rPr>
        <w:t>or</w:t>
      </w:r>
    </w:p>
    <w:p w14:paraId="4CA7882C" w14:textId="77777777" w:rsidR="00E912ED" w:rsidRPr="00E912ED" w:rsidRDefault="00E912ED" w:rsidP="00E912ED">
      <w:pPr>
        <w:spacing w:after="0"/>
        <w:ind w:left="284"/>
        <w:jc w:val="both"/>
        <w:rPr>
          <w:rFonts w:ascii="Bookman Old Style" w:eastAsia="Times New Roman" w:hAnsi="Bookman Old Style" w:cs="Times New Roman"/>
          <w:bCs/>
          <w:color w:val="00B050"/>
          <w:sz w:val="20"/>
          <w:szCs w:val="20"/>
          <w:lang w:val="en-GB" w:eastAsia="pl-PL"/>
        </w:rPr>
      </w:pPr>
      <w:r w:rsidRPr="00E912ED">
        <w:rPr>
          <w:rFonts w:ascii="Bookman Old Style" w:eastAsia="Times New Roman" w:hAnsi="Bookman Old Style" w:cs="Times New Roman"/>
          <w:color w:val="00B050"/>
          <w:sz w:val="20"/>
          <w:szCs w:val="20"/>
          <w:lang w:val="en-GB" w:eastAsia="pl-PL"/>
        </w:rPr>
        <w:t>mailing address</w:t>
      </w:r>
      <w:r w:rsidRPr="00E912ED">
        <w:rPr>
          <w:rFonts w:ascii="Bookman Old Style" w:eastAsia="Times New Roman" w:hAnsi="Bookman Old Style" w:cs="Times New Roman"/>
          <w:bCs/>
          <w:color w:val="00B050"/>
          <w:sz w:val="20"/>
          <w:szCs w:val="20"/>
          <w:lang w:val="en-GB" w:eastAsia="pl-PL"/>
        </w:rPr>
        <w:t>:.........................................................................................</w:t>
      </w:r>
    </w:p>
    <w:p w14:paraId="374AC60E" w14:textId="58FC2809" w:rsidR="00E912ED" w:rsidRPr="00E912ED" w:rsidRDefault="00E912ED" w:rsidP="00E912ED">
      <w:pPr>
        <w:spacing w:after="0"/>
        <w:ind w:left="284"/>
        <w:jc w:val="both"/>
        <w:rPr>
          <w:rFonts w:ascii="Bookman Old Style" w:eastAsia="Times New Roman" w:hAnsi="Bookman Old Style" w:cs="Times New Roman"/>
          <w:bCs/>
          <w:color w:val="00B050"/>
          <w:sz w:val="20"/>
          <w:szCs w:val="20"/>
          <w:lang w:val="en-GB" w:eastAsia="pl-PL"/>
        </w:rPr>
      </w:pPr>
      <w:r w:rsidRPr="00E912ED">
        <w:rPr>
          <w:rFonts w:ascii="Bookman Old Style" w:eastAsia="Times New Roman" w:hAnsi="Bookman Old Style" w:cs="Times New Roman"/>
          <w:bCs/>
          <w:color w:val="00B050"/>
          <w:sz w:val="20"/>
          <w:szCs w:val="20"/>
          <w:lang w:val="en-GB" w:eastAsia="pl-PL"/>
        </w:rPr>
        <w:lastRenderedPageBreak/>
        <w:t xml:space="preserve">In the event of changes of address details, the Contractor shall provide the new address details in writing to the </w:t>
      </w:r>
      <w:r>
        <w:rPr>
          <w:rFonts w:ascii="Bookman Old Style" w:eastAsia="Times New Roman" w:hAnsi="Bookman Old Style" w:cs="Times New Roman"/>
          <w:bCs/>
          <w:color w:val="00B050"/>
          <w:sz w:val="20"/>
          <w:szCs w:val="20"/>
          <w:lang w:val="en-GB" w:eastAsia="pl-PL"/>
        </w:rPr>
        <w:t>Purchaser</w:t>
      </w:r>
      <w:r w:rsidRPr="00E912ED">
        <w:rPr>
          <w:rFonts w:ascii="Bookman Old Style" w:eastAsia="Times New Roman" w:hAnsi="Bookman Old Style" w:cs="Times New Roman"/>
          <w:bCs/>
          <w:color w:val="00B050"/>
          <w:sz w:val="20"/>
          <w:szCs w:val="20"/>
          <w:lang w:val="en-GB" w:eastAsia="pl-PL"/>
        </w:rPr>
        <w:t xml:space="preserve"> without delay. </w:t>
      </w:r>
    </w:p>
    <w:p w14:paraId="6B5F2923" w14:textId="7859B47C" w:rsidR="002B25A9" w:rsidRPr="00E912ED" w:rsidRDefault="002B25A9" w:rsidP="002173B4">
      <w:pPr>
        <w:pStyle w:val="Akapitzlist"/>
        <w:numPr>
          <w:ilvl w:val="0"/>
          <w:numId w:val="26"/>
        </w:numPr>
        <w:spacing w:after="0"/>
        <w:ind w:left="284" w:hanging="284"/>
        <w:jc w:val="both"/>
        <w:rPr>
          <w:rFonts w:ascii="Bookman Old Style" w:eastAsia="Times New Roman" w:hAnsi="Bookman Old Style" w:cs="Times New Roman"/>
          <w:bCs/>
          <w:sz w:val="20"/>
          <w:szCs w:val="20"/>
          <w:lang w:eastAsia="pl-PL"/>
        </w:rPr>
      </w:pPr>
      <w:r w:rsidRPr="002173B4">
        <w:rPr>
          <w:rFonts w:ascii="Bookman Old Style" w:eastAsia="Calibri" w:hAnsi="Bookman Old Style" w:cs="Times New Roman"/>
          <w:sz w:val="20"/>
          <w:szCs w:val="20"/>
          <w:lang w:eastAsia="pl-PL"/>
        </w:rPr>
        <w:t xml:space="preserve">W okresie gwarancji, </w:t>
      </w:r>
      <w:r w:rsidR="009E1E7E" w:rsidRPr="002173B4">
        <w:rPr>
          <w:rFonts w:ascii="Bookman Old Style" w:eastAsia="Calibri" w:hAnsi="Bookman Old Style" w:cs="Times New Roman"/>
          <w:sz w:val="20"/>
          <w:szCs w:val="20"/>
          <w:lang w:eastAsia="pl-PL"/>
        </w:rPr>
        <w:t xml:space="preserve">o </w:t>
      </w:r>
      <w:r w:rsidRPr="002173B4">
        <w:rPr>
          <w:rFonts w:ascii="Bookman Old Style" w:eastAsia="Calibri" w:hAnsi="Bookman Old Style" w:cs="Times New Roman"/>
          <w:sz w:val="20"/>
          <w:szCs w:val="20"/>
          <w:lang w:eastAsia="pl-PL"/>
        </w:rPr>
        <w:t xml:space="preserve">którym mowa w </w:t>
      </w:r>
      <w:r w:rsidR="00FA7339" w:rsidRPr="002173B4">
        <w:rPr>
          <w:rFonts w:ascii="Bookman Old Style" w:eastAsia="Calibri" w:hAnsi="Bookman Old Style" w:cs="Times New Roman"/>
          <w:sz w:val="20"/>
          <w:szCs w:val="20"/>
          <w:lang w:eastAsia="pl-PL"/>
        </w:rPr>
        <w:t>ust. 1,</w:t>
      </w:r>
      <w:r w:rsidRPr="002173B4">
        <w:rPr>
          <w:rFonts w:ascii="Bookman Old Style" w:eastAsia="Calibri" w:hAnsi="Bookman Old Style" w:cs="Times New Roman"/>
          <w:sz w:val="20"/>
          <w:szCs w:val="20"/>
          <w:lang w:eastAsia="pl-PL"/>
        </w:rPr>
        <w:t xml:space="preserve"> Wykonawca w ramach gwarancji</w:t>
      </w:r>
      <w:r w:rsidR="00FA7339" w:rsidRPr="002173B4">
        <w:rPr>
          <w:rFonts w:ascii="Bookman Old Style" w:eastAsia="Calibri" w:hAnsi="Bookman Old Style" w:cs="Times New Roman"/>
          <w:sz w:val="20"/>
          <w:szCs w:val="20"/>
          <w:lang w:eastAsia="pl-PL"/>
        </w:rPr>
        <w:t xml:space="preserve"> </w:t>
      </w:r>
      <w:r w:rsidRPr="002173B4">
        <w:rPr>
          <w:rFonts w:ascii="Bookman Old Style" w:eastAsia="Calibri" w:hAnsi="Bookman Old Style" w:cs="Times New Roman"/>
          <w:sz w:val="20"/>
          <w:szCs w:val="20"/>
          <w:lang w:eastAsia="pl-PL"/>
        </w:rPr>
        <w:t>zobowiązany jest do:</w:t>
      </w:r>
    </w:p>
    <w:p w14:paraId="0D032C4A" w14:textId="4450A882" w:rsidR="00E912ED" w:rsidRPr="00E912ED" w:rsidRDefault="00E912ED" w:rsidP="00E912ED">
      <w:pPr>
        <w:pStyle w:val="Akapitzlist"/>
        <w:spacing w:after="0"/>
        <w:ind w:left="284"/>
        <w:jc w:val="both"/>
        <w:rPr>
          <w:rFonts w:ascii="Bookman Old Style" w:eastAsia="Times New Roman" w:hAnsi="Bookman Old Style" w:cs="Times New Roman"/>
          <w:bCs/>
          <w:color w:val="00B050"/>
          <w:sz w:val="20"/>
          <w:szCs w:val="20"/>
          <w:lang w:val="en-GB" w:eastAsia="pl-PL"/>
        </w:rPr>
      </w:pPr>
      <w:r w:rsidRPr="00E912ED">
        <w:rPr>
          <w:rFonts w:ascii="Bookman Old Style" w:eastAsia="Calibri" w:hAnsi="Bookman Old Style" w:cs="Times New Roman"/>
          <w:color w:val="00B050"/>
          <w:sz w:val="20"/>
          <w:szCs w:val="20"/>
          <w:lang w:val="en-GB" w:eastAsia="pl-PL"/>
        </w:rPr>
        <w:t>During the warranty period referred to in paragraph 1, the Contractor under warranty shall:</w:t>
      </w:r>
    </w:p>
    <w:p w14:paraId="3CBA20EC" w14:textId="77777777" w:rsidR="002B25A9" w:rsidRDefault="002B25A9" w:rsidP="002173B4">
      <w:pPr>
        <w:pStyle w:val="Akapitzlist"/>
        <w:numPr>
          <w:ilvl w:val="1"/>
          <w:numId w:val="6"/>
        </w:numPr>
        <w:tabs>
          <w:tab w:val="left" w:pos="426"/>
        </w:tabs>
        <w:spacing w:after="0"/>
        <w:ind w:left="426" w:hanging="284"/>
        <w:jc w:val="both"/>
        <w:rPr>
          <w:rFonts w:ascii="Bookman Old Style" w:eastAsia="Calibri" w:hAnsi="Bookman Old Style" w:cs="Times New Roman"/>
          <w:sz w:val="20"/>
          <w:szCs w:val="20"/>
          <w:lang w:eastAsia="pl-PL"/>
        </w:rPr>
      </w:pPr>
      <w:r w:rsidRPr="002173B4">
        <w:rPr>
          <w:rFonts w:ascii="Bookman Old Style" w:eastAsia="Calibri" w:hAnsi="Bookman Old Style" w:cs="Times New Roman"/>
          <w:sz w:val="20"/>
          <w:szCs w:val="20"/>
          <w:lang w:eastAsia="pl-PL"/>
        </w:rPr>
        <w:t>świadczenia serwisu gwarancyjnego,</w:t>
      </w:r>
    </w:p>
    <w:p w14:paraId="1F7696BF" w14:textId="6396F38E" w:rsidR="00E912ED" w:rsidRPr="00E912ED" w:rsidRDefault="00E912ED" w:rsidP="00E912ED">
      <w:pPr>
        <w:pStyle w:val="Akapitzlist"/>
        <w:tabs>
          <w:tab w:val="left" w:pos="426"/>
        </w:tabs>
        <w:spacing w:after="0"/>
        <w:ind w:left="426"/>
        <w:jc w:val="both"/>
        <w:rPr>
          <w:rFonts w:ascii="Bookman Old Style" w:eastAsia="Calibri" w:hAnsi="Bookman Old Style" w:cs="Times New Roman"/>
          <w:color w:val="00B050"/>
          <w:sz w:val="20"/>
          <w:szCs w:val="20"/>
          <w:lang w:val="en-GB" w:eastAsia="pl-PL"/>
        </w:rPr>
      </w:pPr>
      <w:r w:rsidRPr="00E912ED">
        <w:rPr>
          <w:rFonts w:ascii="Bookman Old Style" w:eastAsia="Calibri" w:hAnsi="Bookman Old Style" w:cs="Times New Roman"/>
          <w:color w:val="00B050"/>
          <w:sz w:val="20"/>
          <w:szCs w:val="20"/>
          <w:lang w:val="en-GB" w:eastAsia="pl-PL"/>
        </w:rPr>
        <w:t>the provision of warranty service,</w:t>
      </w:r>
    </w:p>
    <w:p w14:paraId="06D9A67E" w14:textId="77777777" w:rsidR="00292251" w:rsidRDefault="002B25A9" w:rsidP="002173B4">
      <w:pPr>
        <w:numPr>
          <w:ilvl w:val="1"/>
          <w:numId w:val="6"/>
        </w:numPr>
        <w:tabs>
          <w:tab w:val="left" w:pos="426"/>
        </w:tabs>
        <w:spacing w:after="0"/>
        <w:ind w:left="426" w:hanging="284"/>
        <w:contextualSpacing/>
        <w:jc w:val="both"/>
        <w:rPr>
          <w:rFonts w:ascii="Bookman Old Style" w:eastAsia="Calibri" w:hAnsi="Bookman Old Style" w:cs="Times New Roman"/>
          <w:sz w:val="20"/>
          <w:szCs w:val="20"/>
          <w:lang w:eastAsia="pl-PL"/>
        </w:rPr>
      </w:pPr>
      <w:r w:rsidRPr="002173B4">
        <w:rPr>
          <w:rFonts w:ascii="Bookman Old Style" w:eastAsia="Calibri" w:hAnsi="Bookman Old Style" w:cs="Times New Roman"/>
          <w:sz w:val="20"/>
          <w:szCs w:val="20"/>
          <w:lang w:eastAsia="pl-PL"/>
        </w:rPr>
        <w:t>świadczenia pomocy technicznej</w:t>
      </w:r>
      <w:r w:rsidR="00340BCB" w:rsidRPr="002173B4">
        <w:rPr>
          <w:rFonts w:ascii="Bookman Old Style" w:eastAsia="Calibri" w:hAnsi="Bookman Old Style" w:cs="Times New Roman"/>
          <w:sz w:val="20"/>
          <w:szCs w:val="20"/>
          <w:lang w:eastAsia="pl-PL"/>
        </w:rPr>
        <w:t>.</w:t>
      </w:r>
    </w:p>
    <w:p w14:paraId="6D136A90" w14:textId="310A7FF4" w:rsidR="00E912ED" w:rsidRPr="002173B4" w:rsidRDefault="00E912ED" w:rsidP="00E912ED">
      <w:pPr>
        <w:tabs>
          <w:tab w:val="left" w:pos="426"/>
        </w:tabs>
        <w:spacing w:after="0"/>
        <w:ind w:left="426"/>
        <w:contextualSpacing/>
        <w:jc w:val="both"/>
        <w:rPr>
          <w:rFonts w:ascii="Bookman Old Style" w:eastAsia="Calibri" w:hAnsi="Bookman Old Style" w:cs="Times New Roman"/>
          <w:sz w:val="20"/>
          <w:szCs w:val="20"/>
          <w:lang w:eastAsia="pl-PL"/>
        </w:rPr>
      </w:pPr>
      <w:proofErr w:type="spellStart"/>
      <w:r w:rsidRPr="00E912ED">
        <w:rPr>
          <w:rFonts w:ascii="Bookman Old Style" w:eastAsia="Calibri" w:hAnsi="Bookman Old Style" w:cs="Times New Roman"/>
          <w:color w:val="00B050"/>
          <w:sz w:val="20"/>
          <w:szCs w:val="20"/>
          <w:lang w:eastAsia="pl-PL"/>
        </w:rPr>
        <w:t>provision</w:t>
      </w:r>
      <w:proofErr w:type="spellEnd"/>
      <w:r w:rsidRPr="00E912ED">
        <w:rPr>
          <w:rFonts w:ascii="Bookman Old Style" w:eastAsia="Calibri" w:hAnsi="Bookman Old Style" w:cs="Times New Roman"/>
          <w:color w:val="00B050"/>
          <w:sz w:val="20"/>
          <w:szCs w:val="20"/>
          <w:lang w:eastAsia="pl-PL"/>
        </w:rPr>
        <w:t xml:space="preserve"> of </w:t>
      </w:r>
      <w:proofErr w:type="spellStart"/>
      <w:r w:rsidRPr="00E912ED">
        <w:rPr>
          <w:rFonts w:ascii="Bookman Old Style" w:eastAsia="Calibri" w:hAnsi="Bookman Old Style" w:cs="Times New Roman"/>
          <w:color w:val="00B050"/>
          <w:sz w:val="20"/>
          <w:szCs w:val="20"/>
          <w:lang w:eastAsia="pl-PL"/>
        </w:rPr>
        <w:t>technical</w:t>
      </w:r>
      <w:proofErr w:type="spellEnd"/>
      <w:r w:rsidRPr="00E912ED">
        <w:rPr>
          <w:rFonts w:ascii="Bookman Old Style" w:eastAsia="Calibri" w:hAnsi="Bookman Old Style" w:cs="Times New Roman"/>
          <w:color w:val="00B050"/>
          <w:sz w:val="20"/>
          <w:szCs w:val="20"/>
          <w:lang w:eastAsia="pl-PL"/>
        </w:rPr>
        <w:t xml:space="preserve"> </w:t>
      </w:r>
      <w:proofErr w:type="spellStart"/>
      <w:r w:rsidRPr="00E912ED">
        <w:rPr>
          <w:rFonts w:ascii="Bookman Old Style" w:eastAsia="Calibri" w:hAnsi="Bookman Old Style" w:cs="Times New Roman"/>
          <w:color w:val="00B050"/>
          <w:sz w:val="20"/>
          <w:szCs w:val="20"/>
          <w:lang w:eastAsia="pl-PL"/>
        </w:rPr>
        <w:t>assistance</w:t>
      </w:r>
      <w:proofErr w:type="spellEnd"/>
      <w:r w:rsidRPr="002173B4">
        <w:rPr>
          <w:rFonts w:ascii="Bookman Old Style" w:eastAsia="Calibri" w:hAnsi="Bookman Old Style" w:cs="Times New Roman"/>
          <w:sz w:val="20"/>
          <w:szCs w:val="20"/>
          <w:lang w:eastAsia="pl-PL"/>
        </w:rPr>
        <w:t>.</w:t>
      </w:r>
    </w:p>
    <w:p w14:paraId="6CC081FD" w14:textId="77777777" w:rsidR="00292251" w:rsidRDefault="002B25A9" w:rsidP="002173B4">
      <w:pPr>
        <w:pStyle w:val="Akapitzlist"/>
        <w:numPr>
          <w:ilvl w:val="0"/>
          <w:numId w:val="26"/>
        </w:numPr>
        <w:spacing w:after="0"/>
        <w:ind w:left="284" w:hanging="284"/>
        <w:jc w:val="both"/>
        <w:rPr>
          <w:rFonts w:ascii="Bookman Old Style" w:eastAsia="Calibri" w:hAnsi="Bookman Old Style" w:cs="Times New Roman"/>
          <w:sz w:val="20"/>
          <w:szCs w:val="20"/>
          <w:lang w:eastAsia="pl-PL"/>
        </w:rPr>
      </w:pPr>
      <w:r w:rsidRPr="002173B4">
        <w:rPr>
          <w:rFonts w:ascii="Bookman Old Style" w:eastAsia="Calibri" w:hAnsi="Bookman Old Style" w:cs="Times New Roman"/>
          <w:sz w:val="20"/>
          <w:szCs w:val="20"/>
          <w:lang w:eastAsia="pl-PL"/>
        </w:rPr>
        <w:t>W ramach gwarancji Wykonawca usunie wszelkie nieprawidłowości w działaniu aparatury oraz zapewni prawidłowe jej działanie.</w:t>
      </w:r>
    </w:p>
    <w:p w14:paraId="2667CD79" w14:textId="2BEA1E9D" w:rsidR="00E912ED" w:rsidRPr="00E912ED" w:rsidRDefault="00E912ED" w:rsidP="00E912ED">
      <w:pPr>
        <w:pStyle w:val="Akapitzlist"/>
        <w:spacing w:after="0"/>
        <w:ind w:left="284"/>
        <w:jc w:val="both"/>
        <w:rPr>
          <w:rFonts w:ascii="Bookman Old Style" w:eastAsia="Calibri" w:hAnsi="Bookman Old Style" w:cs="Times New Roman"/>
          <w:color w:val="00B050"/>
          <w:sz w:val="20"/>
          <w:szCs w:val="20"/>
          <w:lang w:val="en-GB" w:eastAsia="pl-PL"/>
        </w:rPr>
      </w:pPr>
      <w:r w:rsidRPr="00E912ED">
        <w:rPr>
          <w:rFonts w:ascii="Bookman Old Style" w:eastAsia="Calibri" w:hAnsi="Bookman Old Style" w:cs="Times New Roman"/>
          <w:color w:val="00B050"/>
          <w:sz w:val="20"/>
          <w:szCs w:val="20"/>
          <w:lang w:val="en-GB" w:eastAsia="pl-PL"/>
        </w:rPr>
        <w:t>As part of the guarantee, the Contractor will rectify any malfunctions of the apparatus and ensure that it is working properly.</w:t>
      </w:r>
    </w:p>
    <w:p w14:paraId="0DC9D800" w14:textId="4888B080" w:rsidR="002B25A9" w:rsidRPr="00E912ED" w:rsidRDefault="002B25A9" w:rsidP="002173B4">
      <w:pPr>
        <w:pStyle w:val="Akapitzlist"/>
        <w:numPr>
          <w:ilvl w:val="0"/>
          <w:numId w:val="26"/>
        </w:numPr>
        <w:tabs>
          <w:tab w:val="left" w:pos="284"/>
        </w:tabs>
        <w:spacing w:after="0"/>
        <w:ind w:left="284" w:hanging="284"/>
        <w:jc w:val="both"/>
        <w:rPr>
          <w:rFonts w:ascii="Bookman Old Style" w:eastAsia="Calibri" w:hAnsi="Bookman Old Style" w:cs="Times New Roman"/>
          <w:sz w:val="20"/>
          <w:szCs w:val="20"/>
          <w:lang w:eastAsia="pl-PL"/>
        </w:rPr>
      </w:pPr>
      <w:r w:rsidRPr="002173B4">
        <w:rPr>
          <w:rFonts w:ascii="Bookman Old Style" w:hAnsi="Bookman Old Style"/>
          <w:bCs/>
          <w:sz w:val="20"/>
          <w:szCs w:val="20"/>
        </w:rPr>
        <w:t xml:space="preserve">Wykonawca zobowiązany jest do zapewnienia nieodpłatnego serwisu gwarancyjnego </w:t>
      </w:r>
      <w:r w:rsidR="0006764F">
        <w:rPr>
          <w:rFonts w:ascii="Bookman Old Style" w:hAnsi="Bookman Old Style"/>
          <w:bCs/>
          <w:sz w:val="20"/>
          <w:szCs w:val="20"/>
        </w:rPr>
        <w:t xml:space="preserve">świadczonego przez autoryzowany serwis producenta, </w:t>
      </w:r>
      <w:r w:rsidRPr="002173B4">
        <w:rPr>
          <w:rFonts w:ascii="Bookman Old Style" w:hAnsi="Bookman Old Style"/>
          <w:bCs/>
          <w:sz w:val="20"/>
          <w:szCs w:val="20"/>
        </w:rPr>
        <w:t>w ramach, którego</w:t>
      </w:r>
      <w:r w:rsidR="00B20948" w:rsidRPr="002173B4">
        <w:rPr>
          <w:rFonts w:ascii="Bookman Old Style" w:hAnsi="Bookman Old Style"/>
          <w:bCs/>
          <w:sz w:val="20"/>
          <w:szCs w:val="20"/>
        </w:rPr>
        <w:t xml:space="preserve"> wykonuje naprawę gwarancyjną</w:t>
      </w:r>
      <w:r w:rsidRPr="002173B4">
        <w:rPr>
          <w:rFonts w:ascii="Bookman Old Style" w:hAnsi="Bookman Old Style"/>
          <w:bCs/>
          <w:sz w:val="20"/>
          <w:szCs w:val="20"/>
        </w:rPr>
        <w:t xml:space="preserve"> zgłoszon</w:t>
      </w:r>
      <w:r w:rsidR="00481C22" w:rsidRPr="002173B4">
        <w:rPr>
          <w:rFonts w:ascii="Bookman Old Style" w:hAnsi="Bookman Old Style"/>
          <w:bCs/>
          <w:sz w:val="20"/>
          <w:szCs w:val="20"/>
        </w:rPr>
        <w:t>ej awarii</w:t>
      </w:r>
      <w:r w:rsidRPr="002173B4">
        <w:rPr>
          <w:rFonts w:ascii="Bookman Old Style" w:hAnsi="Bookman Old Style"/>
          <w:bCs/>
          <w:sz w:val="20"/>
          <w:szCs w:val="20"/>
        </w:rPr>
        <w:t xml:space="preserve"> przez Zamawiającego:</w:t>
      </w:r>
      <w:r w:rsidR="006F2ED2" w:rsidRPr="002173B4">
        <w:rPr>
          <w:rFonts w:ascii="Bookman Old Style" w:hAnsi="Bookman Old Style"/>
          <w:bCs/>
          <w:sz w:val="20"/>
          <w:szCs w:val="20"/>
        </w:rPr>
        <w:t xml:space="preserve"> </w:t>
      </w:r>
    </w:p>
    <w:p w14:paraId="047EDF81" w14:textId="47508D17" w:rsidR="00E912ED" w:rsidRPr="00E912ED" w:rsidRDefault="00E912ED" w:rsidP="00E912ED">
      <w:pPr>
        <w:pStyle w:val="Akapitzlist"/>
        <w:tabs>
          <w:tab w:val="left" w:pos="284"/>
        </w:tabs>
        <w:spacing w:after="0"/>
        <w:ind w:left="284"/>
        <w:jc w:val="both"/>
        <w:rPr>
          <w:rFonts w:ascii="Bookman Old Style" w:eastAsia="Calibri" w:hAnsi="Bookman Old Style" w:cs="Times New Roman"/>
          <w:color w:val="00B050"/>
          <w:sz w:val="20"/>
          <w:szCs w:val="20"/>
          <w:lang w:val="en-GB" w:eastAsia="pl-PL"/>
        </w:rPr>
      </w:pPr>
      <w:r w:rsidRPr="00E912ED">
        <w:rPr>
          <w:rFonts w:ascii="Bookman Old Style" w:hAnsi="Bookman Old Style"/>
          <w:bCs/>
          <w:color w:val="00B050"/>
          <w:sz w:val="20"/>
          <w:szCs w:val="20"/>
          <w:lang w:val="en-GB"/>
        </w:rPr>
        <w:t xml:space="preserve">The Contractor is obliged to provide a free of charge warranty service provided by an authorised manufacturer's service centre, within the framework of which it performs warranty repairs of the failure reported by the </w:t>
      </w:r>
      <w:r>
        <w:rPr>
          <w:rFonts w:ascii="Bookman Old Style" w:hAnsi="Bookman Old Style"/>
          <w:bCs/>
          <w:color w:val="00B050"/>
          <w:sz w:val="20"/>
          <w:szCs w:val="20"/>
          <w:lang w:val="en-GB"/>
        </w:rPr>
        <w:t>Purchaser</w:t>
      </w:r>
      <w:r w:rsidRPr="00E912ED">
        <w:rPr>
          <w:rFonts w:ascii="Bookman Old Style" w:hAnsi="Bookman Old Style"/>
          <w:bCs/>
          <w:color w:val="00B050"/>
          <w:sz w:val="20"/>
          <w:szCs w:val="20"/>
          <w:lang w:val="en-GB"/>
        </w:rPr>
        <w:t xml:space="preserve">: </w:t>
      </w:r>
    </w:p>
    <w:p w14:paraId="516EB6EC" w14:textId="635D1CB7" w:rsidR="002B25A9" w:rsidRPr="00E912ED" w:rsidRDefault="002B25A9" w:rsidP="002173B4">
      <w:pPr>
        <w:pStyle w:val="Akapitzlist"/>
        <w:numPr>
          <w:ilvl w:val="0"/>
          <w:numId w:val="20"/>
        </w:numPr>
        <w:spacing w:after="0"/>
        <w:ind w:left="426" w:hanging="284"/>
        <w:jc w:val="both"/>
        <w:rPr>
          <w:rFonts w:ascii="Bookman Old Style" w:hAnsi="Bookman Old Style"/>
          <w:bCs/>
          <w:sz w:val="20"/>
          <w:szCs w:val="20"/>
        </w:rPr>
      </w:pPr>
      <w:r w:rsidRPr="002173B4">
        <w:rPr>
          <w:rFonts w:ascii="Bookman Old Style" w:hAnsi="Bookman Old Style"/>
          <w:bCs/>
          <w:sz w:val="20"/>
          <w:szCs w:val="20"/>
        </w:rPr>
        <w:t xml:space="preserve">czas reakcji serwisu gwarancyjnego wynosi </w:t>
      </w:r>
      <w:r w:rsidR="00340BCB" w:rsidRPr="002173B4">
        <w:rPr>
          <w:rFonts w:ascii="Bookman Old Style" w:hAnsi="Bookman Old Style"/>
          <w:bCs/>
          <w:sz w:val="20"/>
          <w:szCs w:val="20"/>
        </w:rPr>
        <w:t>2</w:t>
      </w:r>
      <w:r w:rsidRPr="002173B4">
        <w:rPr>
          <w:rFonts w:ascii="Bookman Old Style" w:hAnsi="Bookman Old Style"/>
          <w:bCs/>
          <w:sz w:val="20"/>
          <w:szCs w:val="20"/>
        </w:rPr>
        <w:t xml:space="preserve"> dni robocze liczone od następnego dnia </w:t>
      </w:r>
      <w:r w:rsidR="006F2ED2" w:rsidRPr="002173B4">
        <w:rPr>
          <w:rFonts w:ascii="Bookman Old Style" w:hAnsi="Bookman Old Style"/>
          <w:bCs/>
          <w:sz w:val="20"/>
          <w:szCs w:val="20"/>
        </w:rPr>
        <w:br/>
      </w:r>
      <w:r w:rsidRPr="002173B4">
        <w:rPr>
          <w:rFonts w:ascii="Bookman Old Style" w:hAnsi="Bookman Old Style"/>
          <w:bCs/>
          <w:sz w:val="20"/>
          <w:szCs w:val="20"/>
        </w:rPr>
        <w:t xml:space="preserve">po przekazaniu zgłoszenia awarii przez Zamawiającego na dane adresowe wskazane </w:t>
      </w:r>
      <w:r w:rsidR="006F2ED2" w:rsidRPr="002173B4">
        <w:rPr>
          <w:rFonts w:ascii="Bookman Old Style" w:hAnsi="Bookman Old Style"/>
          <w:bCs/>
          <w:sz w:val="20"/>
          <w:szCs w:val="20"/>
        </w:rPr>
        <w:br/>
      </w:r>
      <w:r w:rsidRPr="002173B4">
        <w:rPr>
          <w:rFonts w:ascii="Bookman Old Style" w:hAnsi="Bookman Old Style"/>
          <w:bCs/>
          <w:sz w:val="20"/>
          <w:szCs w:val="20"/>
        </w:rPr>
        <w:t xml:space="preserve">w ust. 2. </w:t>
      </w:r>
      <w:r w:rsidRPr="002173B4">
        <w:rPr>
          <w:rFonts w:ascii="Bookman Old Style" w:hAnsi="Bookman Old Style"/>
          <w:sz w:val="20"/>
          <w:szCs w:val="20"/>
        </w:rPr>
        <w:t xml:space="preserve">Reakcja serwisu może być przeprowadzona zdalnie (telefonicznie lub e-mail), </w:t>
      </w:r>
      <w:r w:rsidR="0006764F">
        <w:rPr>
          <w:rFonts w:ascii="Bookman Old Style" w:hAnsi="Bookman Old Style"/>
          <w:sz w:val="20"/>
          <w:szCs w:val="20"/>
        </w:rPr>
        <w:br/>
      </w:r>
      <w:r w:rsidRPr="002173B4">
        <w:rPr>
          <w:rFonts w:ascii="Bookman Old Style" w:hAnsi="Bookman Old Style"/>
          <w:sz w:val="20"/>
          <w:szCs w:val="20"/>
        </w:rPr>
        <w:t xml:space="preserve">a jeśli nie przyniesie oczekiwanego skutku, to musi być przeprowadzona bezpośrednio </w:t>
      </w:r>
      <w:r w:rsidR="0006764F">
        <w:rPr>
          <w:rFonts w:ascii="Bookman Old Style" w:hAnsi="Bookman Old Style"/>
          <w:sz w:val="20"/>
          <w:szCs w:val="20"/>
        </w:rPr>
        <w:br/>
      </w:r>
      <w:r w:rsidRPr="002173B4">
        <w:rPr>
          <w:rFonts w:ascii="Bookman Old Style" w:hAnsi="Bookman Old Style"/>
          <w:sz w:val="20"/>
          <w:szCs w:val="20"/>
        </w:rPr>
        <w:t>tj. wizyta serwisanta w siedzibie Zamawiającego, w miejscu, w którym aparatura jest używana,</w:t>
      </w:r>
    </w:p>
    <w:p w14:paraId="3035EAB8" w14:textId="6B43E857" w:rsidR="00E912ED" w:rsidRPr="00E912ED" w:rsidRDefault="00E912ED" w:rsidP="00E912ED">
      <w:pPr>
        <w:pStyle w:val="Akapitzlist"/>
        <w:spacing w:after="0"/>
        <w:ind w:left="426"/>
        <w:jc w:val="both"/>
        <w:rPr>
          <w:rFonts w:ascii="Bookman Old Style" w:hAnsi="Bookman Old Style"/>
          <w:bCs/>
          <w:color w:val="00B050"/>
          <w:sz w:val="20"/>
          <w:szCs w:val="20"/>
          <w:lang w:val="en-GB"/>
        </w:rPr>
      </w:pPr>
      <w:r w:rsidRPr="00E912ED">
        <w:rPr>
          <w:rFonts w:ascii="Bookman Old Style" w:hAnsi="Bookman Old Style"/>
          <w:bCs/>
          <w:color w:val="00B050"/>
          <w:sz w:val="20"/>
          <w:szCs w:val="20"/>
          <w:lang w:val="en-GB"/>
        </w:rPr>
        <w:t xml:space="preserve">the response time of the warranty service is 2 working days counted from the next day </w:t>
      </w:r>
      <w:r w:rsidRPr="00E912ED">
        <w:rPr>
          <w:rFonts w:ascii="Bookman Old Style" w:hAnsi="Bookman Old Style"/>
          <w:bCs/>
          <w:color w:val="00B050"/>
          <w:sz w:val="20"/>
          <w:szCs w:val="20"/>
          <w:lang w:val="en-GB"/>
        </w:rPr>
        <w:br/>
        <w:t xml:space="preserve">following the transmission of a failure report by the Purchaser to the address specified in item 2. The service response </w:t>
      </w:r>
      <w:r w:rsidRPr="00E912ED">
        <w:rPr>
          <w:rFonts w:ascii="Bookman Old Style" w:hAnsi="Bookman Old Style"/>
          <w:color w:val="00B050"/>
          <w:sz w:val="20"/>
          <w:szCs w:val="20"/>
          <w:lang w:val="en-GB"/>
        </w:rPr>
        <w:t xml:space="preserve">may be carried out remotely (by telephone or e-mail), </w:t>
      </w:r>
      <w:r w:rsidRPr="00E912ED">
        <w:rPr>
          <w:rFonts w:ascii="Bookman Old Style" w:hAnsi="Bookman Old Style"/>
          <w:color w:val="00B050"/>
          <w:sz w:val="20"/>
          <w:szCs w:val="20"/>
          <w:lang w:val="en-GB"/>
        </w:rPr>
        <w:br/>
        <w:t xml:space="preserve">and if it does not bring the expected result, it must be carried out directly </w:t>
      </w:r>
      <w:r w:rsidRPr="00E912ED">
        <w:rPr>
          <w:rFonts w:ascii="Bookman Old Style" w:hAnsi="Bookman Old Style"/>
          <w:color w:val="00B050"/>
          <w:sz w:val="20"/>
          <w:szCs w:val="20"/>
          <w:lang w:val="en-GB"/>
        </w:rPr>
        <w:br/>
        <w:t>i.e. a visit of the service technician at the Purchaser's premises, at the place where the equipment is used,</w:t>
      </w:r>
    </w:p>
    <w:p w14:paraId="4C756575" w14:textId="0623922B" w:rsidR="0039713D" w:rsidRPr="002173B4" w:rsidRDefault="002B25A9" w:rsidP="002173B4">
      <w:pPr>
        <w:pStyle w:val="Default"/>
        <w:numPr>
          <w:ilvl w:val="0"/>
          <w:numId w:val="19"/>
        </w:numPr>
        <w:spacing w:line="276" w:lineRule="auto"/>
        <w:ind w:left="426" w:hanging="284"/>
        <w:jc w:val="both"/>
        <w:rPr>
          <w:rFonts w:ascii="Bookman Old Style" w:hAnsi="Bookman Old Style"/>
          <w:color w:val="auto"/>
          <w:sz w:val="20"/>
          <w:szCs w:val="20"/>
        </w:rPr>
      </w:pPr>
      <w:r w:rsidRPr="002173B4">
        <w:rPr>
          <w:rFonts w:ascii="Bookman Old Style" w:hAnsi="Bookman Old Style"/>
          <w:color w:val="auto"/>
          <w:sz w:val="20"/>
          <w:szCs w:val="20"/>
          <w:lang w:eastAsia="en-US"/>
        </w:rPr>
        <w:t>dokona naprawy gwarancyjnej w terminie nie dłuższym niż 14 dni roboczych, liczonych od następnego dnia po zakończeniu reakcji serwisu, o którym mowa w pkt 1</w:t>
      </w:r>
      <w:r w:rsidR="00FF079D" w:rsidRPr="002173B4">
        <w:rPr>
          <w:rFonts w:ascii="Bookman Old Style" w:hAnsi="Bookman Old Style"/>
          <w:color w:val="auto"/>
          <w:sz w:val="20"/>
          <w:szCs w:val="20"/>
          <w:lang w:eastAsia="en-US"/>
        </w:rPr>
        <w:t>)</w:t>
      </w:r>
      <w:r w:rsidRPr="002173B4">
        <w:rPr>
          <w:rFonts w:ascii="Bookman Old Style" w:hAnsi="Bookman Old Style"/>
          <w:color w:val="auto"/>
          <w:sz w:val="20"/>
          <w:szCs w:val="20"/>
          <w:lang w:eastAsia="en-US"/>
        </w:rPr>
        <w:t xml:space="preserve">. </w:t>
      </w:r>
      <w:r w:rsidR="0006764F">
        <w:rPr>
          <w:rFonts w:ascii="Bookman Old Style" w:hAnsi="Bookman Old Style"/>
          <w:color w:val="auto"/>
          <w:sz w:val="20"/>
          <w:szCs w:val="20"/>
          <w:lang w:eastAsia="en-US"/>
        </w:rPr>
        <w:br/>
      </w:r>
      <w:r w:rsidRPr="002173B4">
        <w:rPr>
          <w:rFonts w:ascii="Bookman Old Style" w:hAnsi="Bookman Old Style"/>
          <w:color w:val="auto"/>
          <w:sz w:val="20"/>
          <w:szCs w:val="20"/>
          <w:lang w:eastAsia="en-US"/>
        </w:rPr>
        <w:t xml:space="preserve">W przypadku konieczności sprowadzenia części zamiennych z zagranicy termin ten może zostać przedłużony o czas oczekiwania na części. </w:t>
      </w:r>
      <w:r w:rsidR="00FF079D" w:rsidRPr="002173B4">
        <w:rPr>
          <w:rFonts w:ascii="Bookman Old Style" w:hAnsi="Bookman Old Style"/>
          <w:color w:val="auto"/>
          <w:sz w:val="20"/>
          <w:szCs w:val="20"/>
          <w:lang w:eastAsia="en-US"/>
        </w:rPr>
        <w:t>Wszystkie koszty związane z naprawą gwarancyjną ponosi Wykonawca, w szczególności</w:t>
      </w:r>
      <w:r w:rsidR="00FF079D" w:rsidRPr="002173B4">
        <w:rPr>
          <w:rFonts w:ascii="Bookman Old Style" w:hAnsi="Bookman Old Style"/>
          <w:color w:val="auto"/>
          <w:sz w:val="20"/>
          <w:szCs w:val="20"/>
        </w:rPr>
        <w:t xml:space="preserve"> wymienianych</w:t>
      </w:r>
      <w:r w:rsidR="0039713D" w:rsidRPr="002173B4">
        <w:rPr>
          <w:rFonts w:ascii="Bookman Old Style" w:hAnsi="Bookman Old Style"/>
          <w:color w:val="auto"/>
          <w:sz w:val="20"/>
          <w:szCs w:val="20"/>
        </w:rPr>
        <w:t xml:space="preserve"> </w:t>
      </w:r>
      <w:r w:rsidR="00FF079D" w:rsidRPr="002173B4">
        <w:rPr>
          <w:rFonts w:ascii="Bookman Old Style" w:hAnsi="Bookman Old Style"/>
          <w:color w:val="auto"/>
          <w:sz w:val="20"/>
          <w:szCs w:val="20"/>
        </w:rPr>
        <w:t>części</w:t>
      </w:r>
      <w:r w:rsidR="0039713D" w:rsidRPr="002173B4">
        <w:rPr>
          <w:rFonts w:ascii="Bookman Old Style" w:hAnsi="Bookman Old Style"/>
          <w:color w:val="auto"/>
          <w:sz w:val="20"/>
          <w:szCs w:val="20"/>
        </w:rPr>
        <w:t xml:space="preserve"> </w:t>
      </w:r>
      <w:r w:rsidR="00FF079D" w:rsidRPr="002173B4">
        <w:rPr>
          <w:rFonts w:ascii="Bookman Old Style" w:hAnsi="Bookman Old Style"/>
          <w:color w:val="auto"/>
          <w:sz w:val="20"/>
          <w:szCs w:val="20"/>
        </w:rPr>
        <w:t>/elementów</w:t>
      </w:r>
    </w:p>
    <w:p w14:paraId="381ED8F4" w14:textId="6F3B2E8A" w:rsidR="00FF079D" w:rsidRDefault="00FF079D" w:rsidP="002173B4">
      <w:pPr>
        <w:pStyle w:val="Default"/>
        <w:spacing w:line="276" w:lineRule="auto"/>
        <w:ind w:left="426"/>
        <w:jc w:val="both"/>
        <w:rPr>
          <w:rFonts w:ascii="Bookman Old Style" w:hAnsi="Bookman Old Style"/>
          <w:color w:val="auto"/>
          <w:sz w:val="20"/>
          <w:szCs w:val="20"/>
        </w:rPr>
      </w:pPr>
      <w:r w:rsidRPr="002173B4">
        <w:rPr>
          <w:rFonts w:ascii="Bookman Old Style" w:hAnsi="Bookman Old Style"/>
          <w:color w:val="auto"/>
          <w:sz w:val="20"/>
          <w:szCs w:val="20"/>
        </w:rPr>
        <w:t xml:space="preserve">/podzespołów aparatury, koszty transportu, ubezpieczenia, koszty robocizny, ewentualne koszty dojazdów, pobytu serwisantów. </w:t>
      </w:r>
    </w:p>
    <w:p w14:paraId="4E1DED1B" w14:textId="77777777" w:rsidR="00E912ED" w:rsidRPr="00E912ED" w:rsidRDefault="00E912ED" w:rsidP="00E912ED">
      <w:pPr>
        <w:pStyle w:val="Default"/>
        <w:spacing w:line="276" w:lineRule="auto"/>
        <w:ind w:left="426"/>
        <w:jc w:val="both"/>
        <w:rPr>
          <w:rFonts w:ascii="Bookman Old Style" w:hAnsi="Bookman Old Style"/>
          <w:color w:val="00B050"/>
          <w:sz w:val="20"/>
          <w:szCs w:val="20"/>
          <w:lang w:val="en-GB"/>
        </w:rPr>
      </w:pPr>
      <w:r w:rsidRPr="00E912ED">
        <w:rPr>
          <w:rFonts w:ascii="Bookman Old Style" w:hAnsi="Bookman Old Style"/>
          <w:color w:val="00B050"/>
          <w:sz w:val="20"/>
          <w:szCs w:val="20"/>
          <w:lang w:val="en-GB" w:eastAsia="en-US"/>
        </w:rPr>
        <w:t xml:space="preserve">shall carry out the warranty repair within a maximum of 14 working days, counted from the day following the completion of the service response referred to in point 1). </w:t>
      </w:r>
      <w:r w:rsidRPr="00E912ED">
        <w:rPr>
          <w:rFonts w:ascii="Bookman Old Style" w:hAnsi="Bookman Old Style"/>
          <w:color w:val="00B050"/>
          <w:sz w:val="20"/>
          <w:szCs w:val="20"/>
          <w:lang w:val="en-GB" w:eastAsia="en-US"/>
        </w:rPr>
        <w:br/>
        <w:t xml:space="preserve">If it is necessary to import spare parts from abroad, this deadline may be extended by the time of waiting for the parts. All costs related to the warranty repair shall be borne by the Contractor, in particular the </w:t>
      </w:r>
      <w:r w:rsidRPr="00E912ED">
        <w:rPr>
          <w:rFonts w:ascii="Bookman Old Style" w:hAnsi="Bookman Old Style"/>
          <w:color w:val="00B050"/>
          <w:sz w:val="20"/>
          <w:szCs w:val="20"/>
          <w:lang w:val="en-GB"/>
        </w:rPr>
        <w:t>replaced parts / components</w:t>
      </w:r>
    </w:p>
    <w:p w14:paraId="7CB530CC" w14:textId="3DE84EBD" w:rsidR="00E912ED" w:rsidRPr="00E912ED" w:rsidRDefault="00E912ED" w:rsidP="00E912ED">
      <w:pPr>
        <w:pStyle w:val="Default"/>
        <w:spacing w:line="276" w:lineRule="auto"/>
        <w:ind w:left="426"/>
        <w:jc w:val="both"/>
        <w:rPr>
          <w:rFonts w:ascii="Bookman Old Style" w:hAnsi="Bookman Old Style"/>
          <w:color w:val="00B050"/>
          <w:sz w:val="20"/>
          <w:szCs w:val="20"/>
          <w:lang w:val="en-GB"/>
        </w:rPr>
      </w:pPr>
      <w:r w:rsidRPr="00E912ED">
        <w:rPr>
          <w:rFonts w:ascii="Bookman Old Style" w:hAnsi="Bookman Old Style"/>
          <w:color w:val="00B050"/>
          <w:sz w:val="20"/>
          <w:szCs w:val="20"/>
          <w:lang w:val="en-GB"/>
        </w:rPr>
        <w:t xml:space="preserve">/The costs of transport, insurance, labour costs, travel expenses and the stay of service technicians, if any. </w:t>
      </w:r>
    </w:p>
    <w:p w14:paraId="26B35935" w14:textId="7E6A9514" w:rsidR="002B25A9" w:rsidRDefault="002B25A9" w:rsidP="002173B4">
      <w:pPr>
        <w:pStyle w:val="Akapitzlist"/>
        <w:numPr>
          <w:ilvl w:val="0"/>
          <w:numId w:val="19"/>
        </w:numPr>
        <w:autoSpaceDE w:val="0"/>
        <w:autoSpaceDN w:val="0"/>
        <w:adjustRightInd w:val="0"/>
        <w:spacing w:after="0"/>
        <w:ind w:left="426" w:hanging="284"/>
        <w:jc w:val="both"/>
        <w:rPr>
          <w:rFonts w:ascii="Bookman Old Style" w:hAnsi="Bookman Old Style"/>
          <w:sz w:val="20"/>
          <w:szCs w:val="20"/>
        </w:rPr>
      </w:pPr>
      <w:r w:rsidRPr="002173B4">
        <w:rPr>
          <w:rFonts w:ascii="Bookman Old Style" w:hAnsi="Bookman Old Style"/>
          <w:sz w:val="20"/>
          <w:szCs w:val="20"/>
        </w:rPr>
        <w:t xml:space="preserve">naprawa odbywać się będzie w siedzibie Zamawiającego w miejscu, w którym aparatura jest używana, chyba że sprzeciwia się temu istota wady. W przypadku konieczności dokonania naprawy gwarancyjnej w innym miejscu niż miejsce używania aparatury, koszt i odpowiedzialność za jej transport ponosi Wykonawca. Koszt i odpowiedzialność </w:t>
      </w:r>
      <w:r w:rsidRPr="002173B4">
        <w:rPr>
          <w:rFonts w:ascii="Bookman Old Style" w:hAnsi="Bookman Old Style"/>
          <w:sz w:val="20"/>
          <w:szCs w:val="20"/>
        </w:rPr>
        <w:lastRenderedPageBreak/>
        <w:t>Wykonawca ponosi od chwili wydania mu aparatury, do chwili odbioru przez Zamawiającego aparatury naprawionej,</w:t>
      </w:r>
    </w:p>
    <w:p w14:paraId="3EDD6644" w14:textId="5483B3CA" w:rsidR="00E912ED" w:rsidRPr="00E912ED" w:rsidRDefault="00E912ED" w:rsidP="00E912ED">
      <w:pPr>
        <w:pStyle w:val="Akapitzlist"/>
        <w:autoSpaceDE w:val="0"/>
        <w:autoSpaceDN w:val="0"/>
        <w:adjustRightInd w:val="0"/>
        <w:spacing w:after="0"/>
        <w:ind w:left="426"/>
        <w:jc w:val="both"/>
        <w:rPr>
          <w:rFonts w:ascii="Bookman Old Style" w:hAnsi="Bookman Old Style"/>
          <w:color w:val="00B050"/>
          <w:sz w:val="20"/>
          <w:szCs w:val="20"/>
          <w:lang w:val="en-GB"/>
        </w:rPr>
      </w:pPr>
      <w:r w:rsidRPr="00E912ED">
        <w:rPr>
          <w:rFonts w:ascii="Bookman Old Style" w:hAnsi="Bookman Old Style"/>
          <w:color w:val="00B050"/>
          <w:sz w:val="20"/>
          <w:szCs w:val="20"/>
          <w:lang w:val="en-GB"/>
        </w:rPr>
        <w:t>the repair shall take place at the Purchaser's premises at the place where the apparatus is used, unless the nature of the defect prevents this. If it is necessary to carry out the warranty repair at a place other than the place where the apparatus is used, the cost and responsibility for its transport shall be borne by the Contractor. The cost and responsibility shall be borne by the Contractor from the time the apparatus is handed over to him until the repaired apparatus is accepted by the Purchaser,</w:t>
      </w:r>
    </w:p>
    <w:p w14:paraId="33EA49CE" w14:textId="7E817121" w:rsidR="009900CB" w:rsidRPr="00E912ED" w:rsidRDefault="002B25A9" w:rsidP="002173B4">
      <w:pPr>
        <w:pStyle w:val="Akapitzlist"/>
        <w:numPr>
          <w:ilvl w:val="0"/>
          <w:numId w:val="19"/>
        </w:numPr>
        <w:autoSpaceDE w:val="0"/>
        <w:autoSpaceDN w:val="0"/>
        <w:adjustRightInd w:val="0"/>
        <w:spacing w:after="0"/>
        <w:ind w:left="426" w:hanging="284"/>
        <w:jc w:val="both"/>
        <w:rPr>
          <w:rFonts w:ascii="Bookman Old Style" w:hAnsi="Bookman Old Style"/>
          <w:sz w:val="20"/>
          <w:szCs w:val="20"/>
        </w:rPr>
      </w:pPr>
      <w:r w:rsidRPr="002173B4">
        <w:rPr>
          <w:rFonts w:ascii="Bookman Old Style" w:hAnsi="Bookman Old Style"/>
          <w:sz w:val="20"/>
          <w:szCs w:val="20"/>
        </w:rPr>
        <w:t xml:space="preserve">każda naprawa gwarancyjna powinna być zakończona sporządzeniem protokołu naprawy gwarancyjnej, który będzie zawierał w szczególności: datę zgłoszenia awarii przez Zamawiającego, </w:t>
      </w:r>
      <w:r w:rsidRPr="002173B4">
        <w:rPr>
          <w:rFonts w:ascii="Bookman Old Style" w:eastAsia="Batang" w:hAnsi="Bookman Old Style"/>
          <w:sz w:val="20"/>
          <w:szCs w:val="20"/>
        </w:rPr>
        <w:t>zakres wykonanej naprawy, określenie wymienionej części/elementu/podzespołu aparatury, datę podpisania protokołu naprawy gwarancyjnej.</w:t>
      </w:r>
    </w:p>
    <w:p w14:paraId="71071207" w14:textId="681BC8AC" w:rsidR="00E912ED" w:rsidRPr="00E912ED" w:rsidRDefault="00E912ED" w:rsidP="00E912ED">
      <w:pPr>
        <w:pStyle w:val="Akapitzlist"/>
        <w:autoSpaceDE w:val="0"/>
        <w:autoSpaceDN w:val="0"/>
        <w:adjustRightInd w:val="0"/>
        <w:spacing w:after="0"/>
        <w:ind w:left="426"/>
        <w:jc w:val="both"/>
        <w:rPr>
          <w:rFonts w:ascii="Bookman Old Style" w:hAnsi="Bookman Old Style"/>
          <w:color w:val="00B050"/>
          <w:sz w:val="20"/>
          <w:szCs w:val="20"/>
          <w:lang w:val="en-GB"/>
        </w:rPr>
      </w:pPr>
      <w:r w:rsidRPr="00E912ED">
        <w:rPr>
          <w:rFonts w:ascii="Bookman Old Style" w:hAnsi="Bookman Old Style"/>
          <w:color w:val="00B050"/>
          <w:sz w:val="20"/>
          <w:szCs w:val="20"/>
          <w:lang w:val="en-GB"/>
        </w:rPr>
        <w:t xml:space="preserve">each guarantee repair should be concluded by drawing up a guarantee repair protocol, which will include in particular: the date of reporting the failure by the Purchaser, the </w:t>
      </w:r>
      <w:r w:rsidRPr="00E912ED">
        <w:rPr>
          <w:rFonts w:ascii="Bookman Old Style" w:eastAsia="Batang" w:hAnsi="Bookman Old Style"/>
          <w:color w:val="00B050"/>
          <w:sz w:val="20"/>
          <w:szCs w:val="20"/>
          <w:lang w:val="en-GB"/>
        </w:rPr>
        <w:t>scope of the repair performed, identification of the replaced part/element/assembly of the apparatus, the date of signing the guarantee repair protocol.</w:t>
      </w:r>
    </w:p>
    <w:p w14:paraId="179D79A0" w14:textId="754AD487" w:rsidR="000E3D13" w:rsidRDefault="0070636C" w:rsidP="002173B4">
      <w:pPr>
        <w:pStyle w:val="Akapitzlist"/>
        <w:numPr>
          <w:ilvl w:val="0"/>
          <w:numId w:val="19"/>
        </w:numPr>
        <w:autoSpaceDE w:val="0"/>
        <w:autoSpaceDN w:val="0"/>
        <w:adjustRightInd w:val="0"/>
        <w:spacing w:after="0"/>
        <w:ind w:left="426" w:hanging="284"/>
        <w:jc w:val="both"/>
        <w:rPr>
          <w:rFonts w:ascii="Bookman Old Style" w:hAnsi="Bookman Old Style"/>
          <w:sz w:val="20"/>
          <w:szCs w:val="20"/>
        </w:rPr>
      </w:pPr>
      <w:r w:rsidRPr="002173B4">
        <w:rPr>
          <w:rFonts w:ascii="Bookman Old Style" w:hAnsi="Bookman Old Style"/>
          <w:sz w:val="20"/>
          <w:szCs w:val="20"/>
        </w:rPr>
        <w:t xml:space="preserve">każda naprawa gwarancyjna </w:t>
      </w:r>
      <w:r w:rsidR="009900CB" w:rsidRPr="002173B4">
        <w:rPr>
          <w:rFonts w:ascii="Bookman Old Style" w:eastAsia="Batang" w:hAnsi="Bookman Old Style"/>
          <w:sz w:val="20"/>
          <w:szCs w:val="20"/>
        </w:rPr>
        <w:t xml:space="preserve">przedłuża </w:t>
      </w:r>
      <w:r w:rsidR="009900CB" w:rsidRPr="002173B4">
        <w:rPr>
          <w:rFonts w:ascii="Bookman Old Style" w:hAnsi="Bookman Old Style"/>
          <w:sz w:val="20"/>
          <w:szCs w:val="20"/>
        </w:rPr>
        <w:t xml:space="preserve">okres </w:t>
      </w:r>
      <w:r w:rsidR="002B25A9" w:rsidRPr="002173B4">
        <w:rPr>
          <w:rFonts w:ascii="Bookman Old Style" w:hAnsi="Bookman Old Style"/>
          <w:sz w:val="20"/>
          <w:szCs w:val="20"/>
        </w:rPr>
        <w:t xml:space="preserve">gwarancji o termin </w:t>
      </w:r>
      <w:r w:rsidR="00A974F2" w:rsidRPr="002173B4">
        <w:rPr>
          <w:rFonts w:ascii="Bookman Old Style" w:hAnsi="Bookman Old Style"/>
          <w:sz w:val="20"/>
          <w:szCs w:val="20"/>
        </w:rPr>
        <w:t>wykonania naprawy gwarancyjnej.</w:t>
      </w:r>
      <w:r w:rsidR="002B25A9" w:rsidRPr="002173B4">
        <w:rPr>
          <w:rFonts w:ascii="Bookman Old Style" w:hAnsi="Bookman Old Style"/>
          <w:sz w:val="20"/>
          <w:szCs w:val="20"/>
        </w:rPr>
        <w:t xml:space="preserve"> Termin </w:t>
      </w:r>
      <w:r w:rsidR="00467BDB" w:rsidRPr="002173B4">
        <w:rPr>
          <w:rFonts w:ascii="Bookman Old Style" w:hAnsi="Bookman Old Style"/>
          <w:sz w:val="20"/>
          <w:szCs w:val="20"/>
        </w:rPr>
        <w:t>naprawy gwarancyjnej</w:t>
      </w:r>
      <w:r w:rsidR="002B25A9" w:rsidRPr="002173B4">
        <w:rPr>
          <w:rFonts w:ascii="Bookman Old Style" w:hAnsi="Bookman Old Style"/>
          <w:sz w:val="20"/>
          <w:szCs w:val="20"/>
        </w:rPr>
        <w:t xml:space="preserve"> rozpoczyna się </w:t>
      </w:r>
      <w:r w:rsidR="004A2A8F" w:rsidRPr="002173B4">
        <w:rPr>
          <w:rFonts w:ascii="Bookman Old Style" w:hAnsi="Bookman Old Style"/>
          <w:bCs/>
          <w:sz w:val="20"/>
          <w:szCs w:val="20"/>
        </w:rPr>
        <w:t xml:space="preserve">od następnego dnia po przekazaniu zgłoszenia awarii </w:t>
      </w:r>
      <w:r w:rsidR="002B25A9" w:rsidRPr="002173B4">
        <w:rPr>
          <w:rFonts w:ascii="Bookman Old Style" w:hAnsi="Bookman Old Style"/>
          <w:sz w:val="20"/>
          <w:szCs w:val="20"/>
        </w:rPr>
        <w:t>przez Zamawiającego, a kończy z dniem sporządzeni</w:t>
      </w:r>
      <w:r w:rsidR="002D38A7">
        <w:rPr>
          <w:rFonts w:ascii="Bookman Old Style" w:hAnsi="Bookman Old Style"/>
          <w:sz w:val="20"/>
          <w:szCs w:val="20"/>
        </w:rPr>
        <w:t>a</w:t>
      </w:r>
      <w:r w:rsidR="002B25A9" w:rsidRPr="002173B4">
        <w:rPr>
          <w:rFonts w:ascii="Bookman Old Style" w:hAnsi="Bookman Old Style"/>
          <w:sz w:val="20"/>
          <w:szCs w:val="20"/>
        </w:rPr>
        <w:t xml:space="preserve"> protokołu naprawy gwarancyjnej</w:t>
      </w:r>
      <w:r w:rsidR="00B755BC" w:rsidRPr="002173B4">
        <w:rPr>
          <w:rFonts w:ascii="Bookman Old Style" w:hAnsi="Bookman Old Style"/>
          <w:sz w:val="20"/>
          <w:szCs w:val="20"/>
        </w:rPr>
        <w:t xml:space="preserve"> (</w:t>
      </w:r>
      <w:r w:rsidR="00340BCB" w:rsidRPr="002173B4">
        <w:rPr>
          <w:rFonts w:ascii="Bookman Old Style" w:hAnsi="Bookman Old Style"/>
          <w:sz w:val="20"/>
          <w:szCs w:val="20"/>
        </w:rPr>
        <w:t>2</w:t>
      </w:r>
      <w:r w:rsidR="00B755BC" w:rsidRPr="002173B4">
        <w:rPr>
          <w:rFonts w:ascii="Bookman Old Style" w:hAnsi="Bookman Old Style"/>
          <w:sz w:val="20"/>
          <w:szCs w:val="20"/>
        </w:rPr>
        <w:t>+14 dni</w:t>
      </w:r>
      <w:r w:rsidR="00A4074E" w:rsidRPr="002173B4">
        <w:rPr>
          <w:rFonts w:ascii="Bookman Old Style" w:hAnsi="Bookman Old Style"/>
          <w:sz w:val="20"/>
          <w:szCs w:val="20"/>
        </w:rPr>
        <w:t xml:space="preserve"> roboczych</w:t>
      </w:r>
      <w:r w:rsidR="00B755BC" w:rsidRPr="002173B4">
        <w:rPr>
          <w:rFonts w:ascii="Bookman Old Style" w:hAnsi="Bookman Old Style"/>
          <w:sz w:val="20"/>
          <w:szCs w:val="20"/>
        </w:rPr>
        <w:t>)</w:t>
      </w:r>
      <w:r w:rsidR="002B25A9" w:rsidRPr="002173B4">
        <w:rPr>
          <w:rFonts w:ascii="Bookman Old Style" w:hAnsi="Bookman Old Style"/>
          <w:sz w:val="20"/>
          <w:szCs w:val="20"/>
        </w:rPr>
        <w:t xml:space="preserve">. </w:t>
      </w:r>
    </w:p>
    <w:p w14:paraId="47B38365" w14:textId="63CDE007" w:rsidR="00E912ED" w:rsidRPr="00E912ED" w:rsidRDefault="00E912ED" w:rsidP="00E912ED">
      <w:pPr>
        <w:pStyle w:val="Akapitzlist"/>
        <w:autoSpaceDE w:val="0"/>
        <w:autoSpaceDN w:val="0"/>
        <w:adjustRightInd w:val="0"/>
        <w:spacing w:after="0"/>
        <w:ind w:left="426"/>
        <w:jc w:val="both"/>
        <w:rPr>
          <w:rFonts w:ascii="Bookman Old Style" w:hAnsi="Bookman Old Style"/>
          <w:color w:val="00B050"/>
          <w:sz w:val="20"/>
          <w:szCs w:val="20"/>
          <w:lang w:val="en-GB"/>
        </w:rPr>
      </w:pPr>
      <w:r w:rsidRPr="00E912ED">
        <w:rPr>
          <w:rFonts w:ascii="Bookman Old Style" w:hAnsi="Bookman Old Style"/>
          <w:color w:val="00B050"/>
          <w:sz w:val="20"/>
          <w:szCs w:val="20"/>
          <w:lang w:val="en-GB"/>
        </w:rPr>
        <w:t xml:space="preserve">each warranty repair </w:t>
      </w:r>
      <w:r w:rsidRPr="00E912ED">
        <w:rPr>
          <w:rFonts w:ascii="Bookman Old Style" w:eastAsia="Batang" w:hAnsi="Bookman Old Style"/>
          <w:color w:val="00B050"/>
          <w:sz w:val="20"/>
          <w:szCs w:val="20"/>
          <w:lang w:val="en-GB"/>
        </w:rPr>
        <w:t xml:space="preserve">extends the warranty </w:t>
      </w:r>
      <w:r w:rsidRPr="00E912ED">
        <w:rPr>
          <w:rFonts w:ascii="Bookman Old Style" w:hAnsi="Bookman Old Style"/>
          <w:color w:val="00B050"/>
          <w:sz w:val="20"/>
          <w:szCs w:val="20"/>
          <w:lang w:val="en-GB"/>
        </w:rPr>
        <w:t xml:space="preserve">period by the deadline of the warranty repair. The warranty repair period shall commence on the </w:t>
      </w:r>
      <w:r w:rsidRPr="00E912ED">
        <w:rPr>
          <w:rFonts w:ascii="Bookman Old Style" w:hAnsi="Bookman Old Style"/>
          <w:bCs/>
          <w:color w:val="00B050"/>
          <w:sz w:val="20"/>
          <w:szCs w:val="20"/>
          <w:lang w:val="en-GB"/>
        </w:rPr>
        <w:t xml:space="preserve">day following the transmission of </w:t>
      </w:r>
      <w:r w:rsidRPr="00E912ED">
        <w:rPr>
          <w:rFonts w:ascii="Bookman Old Style" w:hAnsi="Bookman Old Style"/>
          <w:color w:val="00B050"/>
          <w:sz w:val="20"/>
          <w:szCs w:val="20"/>
          <w:lang w:val="en-GB"/>
        </w:rPr>
        <w:t xml:space="preserve">the </w:t>
      </w:r>
      <w:r w:rsidRPr="00E912ED">
        <w:rPr>
          <w:rFonts w:ascii="Bookman Old Style" w:hAnsi="Bookman Old Style"/>
          <w:bCs/>
          <w:color w:val="00B050"/>
          <w:sz w:val="20"/>
          <w:szCs w:val="20"/>
          <w:lang w:val="en-GB"/>
        </w:rPr>
        <w:t xml:space="preserve">breakdown report </w:t>
      </w:r>
      <w:r w:rsidRPr="00E912ED">
        <w:rPr>
          <w:rFonts w:ascii="Bookman Old Style" w:hAnsi="Bookman Old Style"/>
          <w:color w:val="00B050"/>
          <w:sz w:val="20"/>
          <w:szCs w:val="20"/>
          <w:lang w:val="en-GB"/>
        </w:rPr>
        <w:t xml:space="preserve">by the Purchaser and end on the day on which the warranty repair protocol is drawn up (2+14 working days). </w:t>
      </w:r>
    </w:p>
    <w:p w14:paraId="39A1CD16" w14:textId="243641A9" w:rsidR="000E3D13" w:rsidRDefault="002B25A9" w:rsidP="002173B4">
      <w:pPr>
        <w:pStyle w:val="Akapitzlist"/>
        <w:numPr>
          <w:ilvl w:val="0"/>
          <w:numId w:val="26"/>
        </w:numPr>
        <w:autoSpaceDE w:val="0"/>
        <w:autoSpaceDN w:val="0"/>
        <w:adjustRightInd w:val="0"/>
        <w:spacing w:after="0"/>
        <w:ind w:left="284" w:hanging="284"/>
        <w:jc w:val="both"/>
        <w:rPr>
          <w:rFonts w:ascii="Bookman Old Style" w:hAnsi="Bookman Old Style"/>
          <w:sz w:val="20"/>
          <w:szCs w:val="20"/>
        </w:rPr>
      </w:pPr>
      <w:r w:rsidRPr="002173B4">
        <w:rPr>
          <w:rFonts w:ascii="Bookman Old Style" w:hAnsi="Bookman Old Style"/>
          <w:sz w:val="20"/>
          <w:szCs w:val="20"/>
        </w:rPr>
        <w:t>W przypadku nieusunięcia awarii przez Wykonawcę w termin</w:t>
      </w:r>
      <w:r w:rsidR="00D5228E" w:rsidRPr="002173B4">
        <w:rPr>
          <w:rFonts w:ascii="Bookman Old Style" w:hAnsi="Bookman Old Style"/>
          <w:sz w:val="20"/>
          <w:szCs w:val="20"/>
        </w:rPr>
        <w:t>ie</w:t>
      </w:r>
      <w:r w:rsidRPr="002173B4">
        <w:rPr>
          <w:rFonts w:ascii="Bookman Old Style" w:hAnsi="Bookman Old Style"/>
          <w:sz w:val="20"/>
          <w:szCs w:val="20"/>
        </w:rPr>
        <w:t xml:space="preserve"> określony</w:t>
      </w:r>
      <w:r w:rsidR="00D5228E" w:rsidRPr="002173B4">
        <w:rPr>
          <w:rFonts w:ascii="Bookman Old Style" w:hAnsi="Bookman Old Style"/>
          <w:sz w:val="20"/>
          <w:szCs w:val="20"/>
        </w:rPr>
        <w:t>m</w:t>
      </w:r>
      <w:r w:rsidRPr="002173B4">
        <w:rPr>
          <w:rFonts w:ascii="Bookman Old Style" w:hAnsi="Bookman Old Style"/>
          <w:sz w:val="20"/>
          <w:szCs w:val="20"/>
        </w:rPr>
        <w:t xml:space="preserve"> w ust. </w:t>
      </w:r>
      <w:r w:rsidR="00B436AD" w:rsidRPr="002173B4">
        <w:rPr>
          <w:rFonts w:ascii="Bookman Old Style" w:hAnsi="Bookman Old Style"/>
          <w:sz w:val="20"/>
          <w:szCs w:val="20"/>
        </w:rPr>
        <w:t>5</w:t>
      </w:r>
      <w:r w:rsidRPr="002173B4">
        <w:rPr>
          <w:rFonts w:ascii="Bookman Old Style" w:hAnsi="Bookman Old Style"/>
          <w:sz w:val="20"/>
          <w:szCs w:val="20"/>
        </w:rPr>
        <w:t xml:space="preserve">, Zamawiającemu przysługuje prawo dokonania naprawy gwarancyjnej na koszt i ryzyko Wykonawcy, bez utraty praw wynikających z gwarancji. </w:t>
      </w:r>
    </w:p>
    <w:p w14:paraId="0108390F" w14:textId="2C0B82EC" w:rsidR="00E912ED" w:rsidRPr="00E912ED" w:rsidRDefault="00E912ED" w:rsidP="00E912ED">
      <w:pPr>
        <w:pStyle w:val="Akapitzlist"/>
        <w:autoSpaceDE w:val="0"/>
        <w:autoSpaceDN w:val="0"/>
        <w:adjustRightInd w:val="0"/>
        <w:spacing w:after="0"/>
        <w:ind w:left="284"/>
        <w:jc w:val="both"/>
        <w:rPr>
          <w:rFonts w:ascii="Bookman Old Style" w:hAnsi="Bookman Old Style"/>
          <w:color w:val="00B050"/>
          <w:sz w:val="20"/>
          <w:szCs w:val="20"/>
          <w:lang w:val="en-GB"/>
        </w:rPr>
      </w:pPr>
      <w:r w:rsidRPr="00E912ED">
        <w:rPr>
          <w:rFonts w:ascii="Bookman Old Style" w:hAnsi="Bookman Old Style"/>
          <w:color w:val="00B050"/>
          <w:sz w:val="20"/>
          <w:szCs w:val="20"/>
          <w:lang w:val="en-GB"/>
        </w:rPr>
        <w:t xml:space="preserve">In the event that the Contractor fails to rectify the failure within the period specified in paragraph 5, the Purchaser shall have the right to carry out a warranty repair at the Contractor's expense and risk, without losing its rights under the warranty. </w:t>
      </w:r>
    </w:p>
    <w:p w14:paraId="357D68EB" w14:textId="06A63892" w:rsidR="002B25A9" w:rsidRPr="002173B4" w:rsidRDefault="002B25A9" w:rsidP="002173B4">
      <w:pPr>
        <w:pStyle w:val="Akapitzlist"/>
        <w:numPr>
          <w:ilvl w:val="0"/>
          <w:numId w:val="26"/>
        </w:numPr>
        <w:autoSpaceDE w:val="0"/>
        <w:autoSpaceDN w:val="0"/>
        <w:adjustRightInd w:val="0"/>
        <w:spacing w:after="0"/>
        <w:ind w:left="284" w:hanging="284"/>
        <w:jc w:val="both"/>
        <w:rPr>
          <w:rFonts w:ascii="Bookman Old Style" w:hAnsi="Bookman Old Style"/>
          <w:sz w:val="20"/>
          <w:szCs w:val="20"/>
        </w:rPr>
      </w:pPr>
      <w:r w:rsidRPr="002173B4">
        <w:rPr>
          <w:rFonts w:ascii="Bookman Old Style" w:eastAsia="Times New Roman" w:hAnsi="Bookman Old Style" w:cs="FKDPH J+ Helvetica"/>
          <w:bCs/>
          <w:iCs/>
          <w:sz w:val="20"/>
          <w:szCs w:val="20"/>
          <w:lang w:eastAsia="pl-PL"/>
        </w:rPr>
        <w:t>Wykonawca zobowiązany jest do świadczenia bezpłatnej pomocy technicznej przez okres gwarancji</w:t>
      </w:r>
      <w:r w:rsidR="00CA5F77" w:rsidRPr="002173B4">
        <w:rPr>
          <w:rFonts w:ascii="Bookman Old Style" w:eastAsia="Times New Roman" w:hAnsi="Bookman Old Style" w:cs="FKDPH J+ Helvetica"/>
          <w:bCs/>
          <w:iCs/>
          <w:sz w:val="20"/>
          <w:szCs w:val="20"/>
          <w:lang w:eastAsia="pl-PL"/>
        </w:rPr>
        <w:t xml:space="preserve">, o </w:t>
      </w:r>
      <w:r w:rsidR="00CA5F77" w:rsidRPr="002173B4">
        <w:rPr>
          <w:rFonts w:ascii="Bookman Old Style" w:eastAsia="Calibri" w:hAnsi="Bookman Old Style" w:cs="Times New Roman"/>
          <w:sz w:val="20"/>
          <w:szCs w:val="20"/>
          <w:lang w:eastAsia="pl-PL"/>
        </w:rPr>
        <w:t>którym mowa w ust. 1</w:t>
      </w:r>
      <w:r w:rsidRPr="002173B4">
        <w:rPr>
          <w:rFonts w:ascii="Bookman Old Style" w:eastAsia="Times New Roman" w:hAnsi="Bookman Old Style" w:cs="FKDPH J+ Helvetica"/>
          <w:bCs/>
          <w:iCs/>
          <w:sz w:val="20"/>
          <w:szCs w:val="20"/>
          <w:lang w:eastAsia="pl-PL"/>
        </w:rPr>
        <w:t xml:space="preserve">. W ramach pomocy technicznej Wykonawca udziela informacji Zamawiającemu dotyczącej w szczególności prawidłowego użytkowania </w:t>
      </w:r>
      <w:r w:rsidR="000E3D13" w:rsidRPr="002173B4">
        <w:rPr>
          <w:rFonts w:ascii="Bookman Old Style" w:eastAsia="Times New Roman" w:hAnsi="Bookman Old Style" w:cs="FKDPH J+ Helvetica"/>
          <w:bCs/>
          <w:iCs/>
          <w:sz w:val="20"/>
          <w:szCs w:val="20"/>
          <w:lang w:eastAsia="pl-PL"/>
        </w:rPr>
        <w:br/>
      </w:r>
      <w:r w:rsidRPr="002173B4">
        <w:rPr>
          <w:rFonts w:ascii="Bookman Old Style" w:eastAsia="Times New Roman" w:hAnsi="Bookman Old Style" w:cs="FKDPH J+ Helvetica"/>
          <w:bCs/>
          <w:iCs/>
          <w:sz w:val="20"/>
          <w:szCs w:val="20"/>
          <w:lang w:eastAsia="pl-PL"/>
        </w:rPr>
        <w:t>i obsługi aparatury i jej oprogramowania oraz prawidłowej konserwacji lub eksploatacji aparatury itp. w godzinach …</w:t>
      </w:r>
      <w:r w:rsidRPr="002173B4">
        <w:rPr>
          <w:rFonts w:ascii="Bookman Old Style" w:eastAsia="Times New Roman" w:hAnsi="Bookman Old Style" w:cs="FKDPH J+ Helvetica"/>
          <w:bCs/>
          <w:iCs/>
          <w:sz w:val="20"/>
          <w:szCs w:val="20"/>
          <w:vertAlign w:val="superscript"/>
          <w:lang w:eastAsia="pl-PL"/>
        </w:rPr>
        <w:t xml:space="preserve">00 </w:t>
      </w:r>
      <w:r w:rsidRPr="002173B4">
        <w:rPr>
          <w:rFonts w:ascii="Bookman Old Style" w:eastAsia="Times New Roman" w:hAnsi="Bookman Old Style" w:cs="FKDPH J+ Helvetica"/>
          <w:bCs/>
          <w:iCs/>
          <w:sz w:val="20"/>
          <w:szCs w:val="20"/>
          <w:lang w:eastAsia="pl-PL"/>
        </w:rPr>
        <w:t>– ….</w:t>
      </w:r>
      <w:r w:rsidRPr="002173B4">
        <w:rPr>
          <w:rFonts w:ascii="Bookman Old Style" w:eastAsia="Times New Roman" w:hAnsi="Bookman Old Style" w:cs="FKDPH J+ Helvetica"/>
          <w:bCs/>
          <w:iCs/>
          <w:sz w:val="20"/>
          <w:szCs w:val="20"/>
          <w:vertAlign w:val="superscript"/>
          <w:lang w:eastAsia="pl-PL"/>
        </w:rPr>
        <w:t xml:space="preserve">00 </w:t>
      </w:r>
      <w:r w:rsidRPr="002173B4">
        <w:rPr>
          <w:rFonts w:ascii="Bookman Old Style" w:eastAsia="Times New Roman" w:hAnsi="Bookman Old Style" w:cs="FKDPH J+ Helvetica"/>
          <w:bCs/>
          <w:iCs/>
          <w:sz w:val="20"/>
          <w:szCs w:val="20"/>
          <w:lang w:eastAsia="pl-PL"/>
        </w:rPr>
        <w:t xml:space="preserve">w dni robocze tj. </w:t>
      </w:r>
      <w:r w:rsidRPr="002173B4">
        <w:rPr>
          <w:rFonts w:ascii="Bookman Old Style" w:eastAsia="Batang" w:hAnsi="Bookman Old Style" w:cs="Times New Roman"/>
          <w:sz w:val="20"/>
          <w:szCs w:val="20"/>
          <w:lang w:eastAsia="pl-PL"/>
        </w:rPr>
        <w:t xml:space="preserve">od poniedziałku do piątku, </w:t>
      </w:r>
      <w:r w:rsidR="006F2ED2" w:rsidRPr="002173B4">
        <w:rPr>
          <w:rFonts w:ascii="Bookman Old Style" w:eastAsia="Batang" w:hAnsi="Bookman Old Style" w:cs="Times New Roman"/>
          <w:sz w:val="20"/>
          <w:szCs w:val="20"/>
          <w:lang w:eastAsia="pl-PL"/>
        </w:rPr>
        <w:br/>
      </w:r>
      <w:r w:rsidRPr="002173B4">
        <w:rPr>
          <w:rFonts w:ascii="Bookman Old Style" w:eastAsia="Batang" w:hAnsi="Bookman Old Style" w:cs="Times New Roman"/>
          <w:sz w:val="20"/>
          <w:szCs w:val="20"/>
          <w:lang w:eastAsia="pl-PL"/>
        </w:rPr>
        <w:t>za wyjątkiem dni, które są ustawowo wolne od pracy. W tym celu</w:t>
      </w:r>
      <w:r w:rsidRPr="002173B4">
        <w:rPr>
          <w:rFonts w:ascii="Bookman Old Style" w:eastAsia="Times New Roman" w:hAnsi="Bookman Old Style" w:cs="FKDPH J+ Helvetica"/>
          <w:bCs/>
          <w:iCs/>
          <w:sz w:val="20"/>
          <w:szCs w:val="20"/>
          <w:lang w:eastAsia="pl-PL"/>
        </w:rPr>
        <w:t xml:space="preserve"> udostępnia Zamawiającemu:</w:t>
      </w:r>
    </w:p>
    <w:p w14:paraId="272EC6DB" w14:textId="420A0030" w:rsidR="002B25A9" w:rsidRPr="002173B4" w:rsidRDefault="002B25A9" w:rsidP="002173B4">
      <w:pPr>
        <w:pStyle w:val="Akapitzlist"/>
        <w:tabs>
          <w:tab w:val="left" w:pos="567"/>
        </w:tabs>
        <w:spacing w:after="0"/>
        <w:ind w:left="567" w:hanging="283"/>
        <w:jc w:val="both"/>
        <w:rPr>
          <w:rFonts w:ascii="Bookman Old Style" w:eastAsia="Times New Roman" w:hAnsi="Bookman Old Style" w:cs="FKDPH J+ Helvetica"/>
          <w:bCs/>
          <w:iCs/>
          <w:sz w:val="20"/>
          <w:szCs w:val="20"/>
          <w:lang w:eastAsia="pl-PL"/>
        </w:rPr>
      </w:pPr>
      <w:r w:rsidRPr="002173B4">
        <w:rPr>
          <w:rFonts w:ascii="Bookman Old Style" w:eastAsia="Times New Roman" w:hAnsi="Bookman Old Style" w:cs="FKDPH J+ Helvetica"/>
          <w:bCs/>
          <w:iCs/>
          <w:sz w:val="20"/>
          <w:szCs w:val="20"/>
          <w:lang w:eastAsia="pl-PL"/>
        </w:rPr>
        <w:t>numer telefonu: ……………………………………………………………………………………….</w:t>
      </w:r>
    </w:p>
    <w:p w14:paraId="488F7DF9" w14:textId="77777777" w:rsidR="002B25A9" w:rsidRPr="002173B4" w:rsidRDefault="002B25A9" w:rsidP="002173B4">
      <w:pPr>
        <w:pStyle w:val="Akapitzlist"/>
        <w:tabs>
          <w:tab w:val="left" w:pos="567"/>
        </w:tabs>
        <w:spacing w:after="0"/>
        <w:ind w:left="567" w:hanging="283"/>
        <w:jc w:val="both"/>
        <w:rPr>
          <w:rFonts w:ascii="Bookman Old Style" w:eastAsia="Times New Roman" w:hAnsi="Bookman Old Style" w:cs="Times New Roman"/>
          <w:sz w:val="20"/>
          <w:szCs w:val="20"/>
          <w:lang w:eastAsia="pl-PL"/>
        </w:rPr>
      </w:pPr>
      <w:r w:rsidRPr="002173B4">
        <w:rPr>
          <w:rFonts w:ascii="Bookman Old Style" w:eastAsia="Times New Roman" w:hAnsi="Bookman Old Style" w:cs="Times New Roman"/>
          <w:sz w:val="20"/>
          <w:szCs w:val="20"/>
          <w:lang w:eastAsia="pl-PL"/>
        </w:rPr>
        <w:t>lub</w:t>
      </w:r>
    </w:p>
    <w:p w14:paraId="43E09F0F" w14:textId="77777777" w:rsidR="002B25A9" w:rsidRPr="002173B4" w:rsidRDefault="002B25A9" w:rsidP="002173B4">
      <w:pPr>
        <w:pStyle w:val="Akapitzlist"/>
        <w:tabs>
          <w:tab w:val="left" w:pos="567"/>
        </w:tabs>
        <w:spacing w:after="0"/>
        <w:ind w:left="567" w:hanging="283"/>
        <w:jc w:val="both"/>
        <w:rPr>
          <w:rFonts w:ascii="Bookman Old Style" w:eastAsia="Times New Roman" w:hAnsi="Bookman Old Style" w:cs="Times New Roman"/>
          <w:sz w:val="20"/>
          <w:szCs w:val="20"/>
          <w:lang w:eastAsia="pl-PL"/>
        </w:rPr>
      </w:pPr>
      <w:r w:rsidRPr="002173B4">
        <w:rPr>
          <w:rFonts w:ascii="Bookman Old Style" w:eastAsia="Times New Roman" w:hAnsi="Bookman Old Style" w:cs="Times New Roman"/>
          <w:sz w:val="20"/>
          <w:szCs w:val="20"/>
          <w:lang w:eastAsia="pl-PL"/>
        </w:rPr>
        <w:t>e-mail………………………………………………………………………………………………………</w:t>
      </w:r>
    </w:p>
    <w:p w14:paraId="1B42E7FB" w14:textId="77777777" w:rsidR="002B25A9" w:rsidRPr="002173B4" w:rsidRDefault="002B25A9" w:rsidP="002173B4">
      <w:pPr>
        <w:pStyle w:val="Akapitzlist"/>
        <w:tabs>
          <w:tab w:val="left" w:pos="567"/>
        </w:tabs>
        <w:spacing w:after="0"/>
        <w:ind w:left="567" w:hanging="283"/>
        <w:jc w:val="both"/>
        <w:rPr>
          <w:rFonts w:ascii="Bookman Old Style" w:eastAsia="Times New Roman" w:hAnsi="Bookman Old Style" w:cs="Times New Roman"/>
          <w:sz w:val="20"/>
          <w:szCs w:val="20"/>
          <w:lang w:eastAsia="pl-PL"/>
        </w:rPr>
      </w:pPr>
      <w:r w:rsidRPr="002173B4">
        <w:rPr>
          <w:rFonts w:ascii="Bookman Old Style" w:eastAsia="Times New Roman" w:hAnsi="Bookman Old Style" w:cs="Times New Roman"/>
          <w:sz w:val="20"/>
          <w:szCs w:val="20"/>
          <w:lang w:eastAsia="pl-PL"/>
        </w:rPr>
        <w:t>serwisantów udzielających informacji.</w:t>
      </w:r>
    </w:p>
    <w:p w14:paraId="12F4E84C" w14:textId="77777777" w:rsidR="000E3D13" w:rsidRDefault="002B25A9" w:rsidP="002173B4">
      <w:pPr>
        <w:tabs>
          <w:tab w:val="left" w:pos="284"/>
        </w:tabs>
        <w:spacing w:after="0"/>
        <w:ind w:left="284"/>
        <w:jc w:val="both"/>
        <w:rPr>
          <w:rFonts w:ascii="Bookman Old Style" w:eastAsia="Times New Roman" w:hAnsi="Bookman Old Style" w:cs="Times New Roman"/>
          <w:bCs/>
          <w:sz w:val="20"/>
          <w:szCs w:val="20"/>
          <w:lang w:eastAsia="pl-PL"/>
        </w:rPr>
      </w:pPr>
      <w:r w:rsidRPr="002173B4">
        <w:rPr>
          <w:rFonts w:ascii="Bookman Old Style" w:eastAsia="Times New Roman" w:hAnsi="Bookman Old Style" w:cs="Times New Roman"/>
          <w:bCs/>
          <w:sz w:val="20"/>
          <w:szCs w:val="20"/>
          <w:lang w:eastAsia="pl-PL"/>
        </w:rPr>
        <w:t xml:space="preserve">W przypadku zmian danych teleadresowych, Wykonawca zobowiązany jest przekazać Zamawiającemu nowe dane teleadresowe. </w:t>
      </w:r>
    </w:p>
    <w:p w14:paraId="6F156F0B" w14:textId="146A32E8" w:rsidR="00E912ED" w:rsidRPr="00E912ED" w:rsidRDefault="00E912ED" w:rsidP="00E912ED">
      <w:pPr>
        <w:pStyle w:val="Akapitzlist"/>
        <w:autoSpaceDE w:val="0"/>
        <w:autoSpaceDN w:val="0"/>
        <w:adjustRightInd w:val="0"/>
        <w:spacing w:after="0"/>
        <w:ind w:left="284"/>
        <w:jc w:val="both"/>
        <w:rPr>
          <w:rFonts w:ascii="Bookman Old Style" w:hAnsi="Bookman Old Style"/>
          <w:color w:val="00B050"/>
          <w:sz w:val="20"/>
          <w:szCs w:val="20"/>
          <w:lang w:val="en-GB"/>
        </w:rPr>
      </w:pPr>
      <w:r w:rsidRPr="00E912ED">
        <w:rPr>
          <w:rFonts w:ascii="Bookman Old Style" w:eastAsia="Times New Roman" w:hAnsi="Bookman Old Style" w:cs="FKDPH J+ Helvetica"/>
          <w:bCs/>
          <w:iCs/>
          <w:color w:val="00B050"/>
          <w:sz w:val="20"/>
          <w:szCs w:val="20"/>
          <w:lang w:val="en-GB" w:eastAsia="pl-PL"/>
        </w:rPr>
        <w:t xml:space="preserve">The Contractor shall be obliged to provide free of charge technical assistance for the warranty period </w:t>
      </w:r>
      <w:r w:rsidRPr="00E912ED">
        <w:rPr>
          <w:rFonts w:ascii="Bookman Old Style" w:eastAsia="Calibri" w:hAnsi="Bookman Old Style" w:cs="Times New Roman"/>
          <w:color w:val="00B050"/>
          <w:sz w:val="20"/>
          <w:szCs w:val="20"/>
          <w:lang w:val="en-GB" w:eastAsia="pl-PL"/>
        </w:rPr>
        <w:t>referred to in item 1</w:t>
      </w:r>
      <w:r w:rsidRPr="00E912ED">
        <w:rPr>
          <w:rFonts w:ascii="Bookman Old Style" w:eastAsia="Times New Roman" w:hAnsi="Bookman Old Style" w:cs="FKDPH J+ Helvetica"/>
          <w:bCs/>
          <w:iCs/>
          <w:color w:val="00B050"/>
          <w:sz w:val="20"/>
          <w:szCs w:val="20"/>
          <w:lang w:val="en-GB" w:eastAsia="pl-PL"/>
        </w:rPr>
        <w:t>. Within the framework of the technical assistance, the Contractor shall provide information to the Ordering Party concerning, in particular, the proper use and operation of the and operation of the apparatus and its software, as well as the correct maintenance or operation of the apparatus, etc., during the hours of ...</w:t>
      </w:r>
      <w:r w:rsidRPr="00E912ED">
        <w:rPr>
          <w:rFonts w:ascii="Bookman Old Style" w:eastAsia="Times New Roman" w:hAnsi="Bookman Old Style" w:cs="FKDPH J+ Helvetica"/>
          <w:bCs/>
          <w:iCs/>
          <w:color w:val="00B050"/>
          <w:sz w:val="20"/>
          <w:szCs w:val="20"/>
          <w:vertAlign w:val="superscript"/>
          <w:lang w:val="en-GB" w:eastAsia="pl-PL"/>
        </w:rPr>
        <w:t xml:space="preserve">00 </w:t>
      </w:r>
      <w:r w:rsidRPr="00E912ED">
        <w:rPr>
          <w:rFonts w:ascii="Bookman Old Style" w:eastAsia="Times New Roman" w:hAnsi="Bookman Old Style" w:cs="FKDPH J+ Helvetica"/>
          <w:bCs/>
          <w:iCs/>
          <w:color w:val="00B050"/>
          <w:sz w:val="20"/>
          <w:szCs w:val="20"/>
          <w:lang w:val="en-GB" w:eastAsia="pl-PL"/>
        </w:rPr>
        <w:t xml:space="preserve"> - ....</w:t>
      </w:r>
      <w:r w:rsidRPr="00E912ED">
        <w:rPr>
          <w:rFonts w:ascii="Bookman Old Style" w:eastAsia="Times New Roman" w:hAnsi="Bookman Old Style" w:cs="FKDPH J+ Helvetica"/>
          <w:bCs/>
          <w:iCs/>
          <w:color w:val="00B050"/>
          <w:sz w:val="20"/>
          <w:szCs w:val="20"/>
          <w:vertAlign w:val="superscript"/>
          <w:lang w:val="en-GB" w:eastAsia="pl-PL"/>
        </w:rPr>
        <w:t xml:space="preserve">00 </w:t>
      </w:r>
      <w:r w:rsidRPr="00E912ED">
        <w:rPr>
          <w:rFonts w:ascii="Bookman Old Style" w:eastAsia="Times New Roman" w:hAnsi="Bookman Old Style" w:cs="FKDPH J+ Helvetica"/>
          <w:bCs/>
          <w:iCs/>
          <w:color w:val="00B050"/>
          <w:sz w:val="20"/>
          <w:szCs w:val="20"/>
          <w:lang w:val="en-GB" w:eastAsia="pl-PL"/>
        </w:rPr>
        <w:t xml:space="preserve"> on working days, i.e. </w:t>
      </w:r>
      <w:r w:rsidRPr="00E912ED">
        <w:rPr>
          <w:rFonts w:ascii="Bookman Old Style" w:eastAsia="Batang" w:hAnsi="Bookman Old Style" w:cs="Times New Roman"/>
          <w:color w:val="00B050"/>
          <w:sz w:val="20"/>
          <w:szCs w:val="20"/>
          <w:lang w:val="en-GB" w:eastAsia="pl-PL"/>
        </w:rPr>
        <w:t xml:space="preserve">from Monday to Friday, with the exception of public holidays. To this end, he shall </w:t>
      </w:r>
      <w:r w:rsidRPr="00E912ED">
        <w:rPr>
          <w:rFonts w:ascii="Bookman Old Style" w:eastAsia="Times New Roman" w:hAnsi="Bookman Old Style" w:cs="FKDPH J+ Helvetica"/>
          <w:bCs/>
          <w:iCs/>
          <w:color w:val="00B050"/>
          <w:sz w:val="20"/>
          <w:szCs w:val="20"/>
          <w:lang w:val="en-GB" w:eastAsia="pl-PL"/>
        </w:rPr>
        <w:t>make himself available to the Contracting Authority:</w:t>
      </w:r>
    </w:p>
    <w:p w14:paraId="2451FAB3" w14:textId="77777777" w:rsidR="00E912ED" w:rsidRPr="00E912ED" w:rsidRDefault="00E912ED" w:rsidP="00E912ED">
      <w:pPr>
        <w:pStyle w:val="Akapitzlist"/>
        <w:tabs>
          <w:tab w:val="left" w:pos="567"/>
        </w:tabs>
        <w:spacing w:after="0"/>
        <w:ind w:left="567" w:hanging="283"/>
        <w:jc w:val="both"/>
        <w:rPr>
          <w:rFonts w:ascii="Bookman Old Style" w:eastAsia="Times New Roman" w:hAnsi="Bookman Old Style" w:cs="FKDPH J+ Helvetica"/>
          <w:bCs/>
          <w:iCs/>
          <w:color w:val="00B050"/>
          <w:sz w:val="20"/>
          <w:szCs w:val="20"/>
          <w:lang w:val="en-GB" w:eastAsia="pl-PL"/>
        </w:rPr>
      </w:pPr>
      <w:r w:rsidRPr="00E912ED">
        <w:rPr>
          <w:rFonts w:ascii="Bookman Old Style" w:eastAsia="Times New Roman" w:hAnsi="Bookman Old Style" w:cs="FKDPH J+ Helvetica"/>
          <w:bCs/>
          <w:iCs/>
          <w:color w:val="00B050"/>
          <w:sz w:val="20"/>
          <w:szCs w:val="20"/>
          <w:lang w:val="en-GB" w:eastAsia="pl-PL"/>
        </w:rPr>
        <w:lastRenderedPageBreak/>
        <w:t>phone number: ....................................................................................................</w:t>
      </w:r>
    </w:p>
    <w:p w14:paraId="780B68AF" w14:textId="77777777" w:rsidR="00E912ED" w:rsidRPr="00E912ED" w:rsidRDefault="00E912ED" w:rsidP="00E912ED">
      <w:pPr>
        <w:pStyle w:val="Akapitzlist"/>
        <w:tabs>
          <w:tab w:val="left" w:pos="567"/>
        </w:tabs>
        <w:spacing w:after="0"/>
        <w:ind w:left="567" w:hanging="283"/>
        <w:jc w:val="both"/>
        <w:rPr>
          <w:rFonts w:ascii="Bookman Old Style" w:eastAsia="Times New Roman" w:hAnsi="Bookman Old Style" w:cs="Times New Roman"/>
          <w:color w:val="00B050"/>
          <w:sz w:val="20"/>
          <w:szCs w:val="20"/>
          <w:lang w:val="en-GB" w:eastAsia="pl-PL"/>
        </w:rPr>
      </w:pPr>
      <w:r w:rsidRPr="00E912ED">
        <w:rPr>
          <w:rFonts w:ascii="Bookman Old Style" w:eastAsia="Times New Roman" w:hAnsi="Bookman Old Style" w:cs="Times New Roman"/>
          <w:color w:val="00B050"/>
          <w:sz w:val="20"/>
          <w:szCs w:val="20"/>
          <w:lang w:val="en-GB" w:eastAsia="pl-PL"/>
        </w:rPr>
        <w:t>or</w:t>
      </w:r>
    </w:p>
    <w:p w14:paraId="68BC0299" w14:textId="77777777" w:rsidR="00E912ED" w:rsidRPr="00E912ED" w:rsidRDefault="00E912ED" w:rsidP="00E912ED">
      <w:pPr>
        <w:pStyle w:val="Akapitzlist"/>
        <w:tabs>
          <w:tab w:val="left" w:pos="567"/>
        </w:tabs>
        <w:spacing w:after="0"/>
        <w:ind w:left="567" w:hanging="283"/>
        <w:jc w:val="both"/>
        <w:rPr>
          <w:rFonts w:ascii="Bookman Old Style" w:eastAsia="Times New Roman" w:hAnsi="Bookman Old Style" w:cs="Times New Roman"/>
          <w:color w:val="00B050"/>
          <w:sz w:val="20"/>
          <w:szCs w:val="20"/>
          <w:lang w:val="en-GB" w:eastAsia="pl-PL"/>
        </w:rPr>
      </w:pPr>
      <w:r w:rsidRPr="00E912ED">
        <w:rPr>
          <w:rFonts w:ascii="Bookman Old Style" w:eastAsia="Times New Roman" w:hAnsi="Bookman Old Style" w:cs="Times New Roman"/>
          <w:color w:val="00B050"/>
          <w:sz w:val="20"/>
          <w:szCs w:val="20"/>
          <w:lang w:val="en-GB" w:eastAsia="pl-PL"/>
        </w:rPr>
        <w:t>e-mail.....................................................................................................................</w:t>
      </w:r>
    </w:p>
    <w:p w14:paraId="0FBC9FB2" w14:textId="77777777" w:rsidR="00E912ED" w:rsidRPr="00E912ED" w:rsidRDefault="00E912ED" w:rsidP="00E912ED">
      <w:pPr>
        <w:pStyle w:val="Akapitzlist"/>
        <w:tabs>
          <w:tab w:val="left" w:pos="567"/>
        </w:tabs>
        <w:spacing w:after="0"/>
        <w:ind w:left="567" w:hanging="283"/>
        <w:jc w:val="both"/>
        <w:rPr>
          <w:rFonts w:ascii="Bookman Old Style" w:eastAsia="Times New Roman" w:hAnsi="Bookman Old Style" w:cs="Times New Roman"/>
          <w:color w:val="00B050"/>
          <w:sz w:val="20"/>
          <w:szCs w:val="20"/>
          <w:lang w:val="en-GB" w:eastAsia="pl-PL"/>
        </w:rPr>
      </w:pPr>
      <w:r w:rsidRPr="00E912ED">
        <w:rPr>
          <w:rFonts w:ascii="Bookman Old Style" w:eastAsia="Times New Roman" w:hAnsi="Bookman Old Style" w:cs="Times New Roman"/>
          <w:color w:val="00B050"/>
          <w:sz w:val="20"/>
          <w:szCs w:val="20"/>
          <w:lang w:val="en-GB" w:eastAsia="pl-PL"/>
        </w:rPr>
        <w:t>service technicians providing information.</w:t>
      </w:r>
    </w:p>
    <w:p w14:paraId="5FBCF525" w14:textId="784A78BE" w:rsidR="00E912ED" w:rsidRPr="00E912ED" w:rsidRDefault="00E912ED" w:rsidP="00E912ED">
      <w:pPr>
        <w:tabs>
          <w:tab w:val="left" w:pos="284"/>
        </w:tabs>
        <w:spacing w:after="0"/>
        <w:ind w:left="284"/>
        <w:jc w:val="both"/>
        <w:rPr>
          <w:rFonts w:ascii="Bookman Old Style" w:eastAsia="Times New Roman" w:hAnsi="Bookman Old Style" w:cs="Times New Roman"/>
          <w:bCs/>
          <w:color w:val="00B050"/>
          <w:sz w:val="20"/>
          <w:szCs w:val="20"/>
          <w:lang w:val="en-GB" w:eastAsia="pl-PL"/>
        </w:rPr>
      </w:pPr>
      <w:r w:rsidRPr="00E912ED">
        <w:rPr>
          <w:rFonts w:ascii="Bookman Old Style" w:eastAsia="Times New Roman" w:hAnsi="Bookman Old Style" w:cs="Times New Roman"/>
          <w:bCs/>
          <w:color w:val="00B050"/>
          <w:sz w:val="20"/>
          <w:szCs w:val="20"/>
          <w:lang w:val="en-GB" w:eastAsia="pl-PL"/>
        </w:rPr>
        <w:t xml:space="preserve">In the event of changes in contact details, the Contractor shall provide the </w:t>
      </w:r>
      <w:r w:rsidR="00B6082F">
        <w:rPr>
          <w:rFonts w:ascii="Bookman Old Style" w:eastAsia="Times New Roman" w:hAnsi="Bookman Old Style" w:cs="Times New Roman"/>
          <w:bCs/>
          <w:color w:val="00B050"/>
          <w:sz w:val="20"/>
          <w:szCs w:val="20"/>
          <w:lang w:val="en-GB" w:eastAsia="pl-PL"/>
        </w:rPr>
        <w:t xml:space="preserve">Purchaser </w:t>
      </w:r>
      <w:r w:rsidRPr="00E912ED">
        <w:rPr>
          <w:rFonts w:ascii="Bookman Old Style" w:eastAsia="Times New Roman" w:hAnsi="Bookman Old Style" w:cs="Times New Roman"/>
          <w:bCs/>
          <w:color w:val="00B050"/>
          <w:sz w:val="20"/>
          <w:szCs w:val="20"/>
          <w:lang w:val="en-GB" w:eastAsia="pl-PL"/>
        </w:rPr>
        <w:t xml:space="preserve">with the new contact details. </w:t>
      </w:r>
    </w:p>
    <w:p w14:paraId="408CD5A5" w14:textId="669C8C27" w:rsidR="00CA5F77" w:rsidRPr="00E912ED" w:rsidRDefault="00CA5F77" w:rsidP="002173B4">
      <w:pPr>
        <w:pStyle w:val="Akapitzlist"/>
        <w:numPr>
          <w:ilvl w:val="0"/>
          <w:numId w:val="26"/>
        </w:numPr>
        <w:spacing w:after="0"/>
        <w:ind w:left="284" w:hanging="284"/>
        <w:jc w:val="both"/>
        <w:rPr>
          <w:rFonts w:ascii="Bookman Old Style" w:eastAsia="Times New Roman" w:hAnsi="Bookman Old Style" w:cs="Times New Roman"/>
          <w:bCs/>
          <w:sz w:val="20"/>
          <w:szCs w:val="20"/>
          <w:lang w:eastAsia="pl-PL"/>
        </w:rPr>
      </w:pPr>
      <w:r w:rsidRPr="002173B4">
        <w:rPr>
          <w:rFonts w:ascii="Bookman Old Style" w:eastAsia="Calibri" w:hAnsi="Bookman Old Style" w:cs="Times New Roman"/>
          <w:sz w:val="20"/>
          <w:szCs w:val="20"/>
          <w:lang w:eastAsia="pl-PL"/>
        </w:rPr>
        <w:t>Niezależnie od uprawnie</w:t>
      </w:r>
      <w:r w:rsidR="00414927" w:rsidRPr="002173B4">
        <w:rPr>
          <w:rFonts w:ascii="Bookman Old Style" w:eastAsia="Calibri" w:hAnsi="Bookman Old Style" w:cs="Times New Roman"/>
          <w:sz w:val="20"/>
          <w:szCs w:val="20"/>
          <w:lang w:eastAsia="pl-PL"/>
        </w:rPr>
        <w:t>ń</w:t>
      </w:r>
      <w:r w:rsidR="00414927" w:rsidRPr="002173B4">
        <w:rPr>
          <w:rFonts w:ascii="Bookman Old Style" w:eastAsia="Times New Roman" w:hAnsi="Bookman Old Style" w:cs="Times New Roman"/>
          <w:sz w:val="20"/>
          <w:szCs w:val="20"/>
          <w:lang w:eastAsia="pl-PL"/>
        </w:rPr>
        <w:t xml:space="preserve"> wynikających z gwarancji </w:t>
      </w:r>
      <w:r w:rsidRPr="002173B4">
        <w:rPr>
          <w:rFonts w:ascii="Bookman Old Style" w:eastAsia="Calibri" w:hAnsi="Bookman Old Style" w:cs="Times New Roman"/>
          <w:sz w:val="20"/>
          <w:szCs w:val="20"/>
          <w:lang w:eastAsia="pl-PL"/>
        </w:rPr>
        <w:t xml:space="preserve">określonych w umowie, Zamawiającemu przysługują </w:t>
      </w:r>
      <w:r w:rsidR="00414927" w:rsidRPr="002173B4">
        <w:rPr>
          <w:rFonts w:ascii="Bookman Old Style" w:eastAsia="Calibri" w:hAnsi="Bookman Old Style" w:cs="Times New Roman"/>
          <w:sz w:val="20"/>
          <w:szCs w:val="20"/>
          <w:lang w:eastAsia="pl-PL"/>
        </w:rPr>
        <w:t>uprawnienia</w:t>
      </w:r>
      <w:r w:rsidRPr="002173B4">
        <w:rPr>
          <w:rFonts w:ascii="Bookman Old Style" w:eastAsia="Calibri" w:hAnsi="Bookman Old Style" w:cs="Times New Roman"/>
          <w:sz w:val="20"/>
          <w:szCs w:val="20"/>
          <w:lang w:eastAsia="pl-PL"/>
        </w:rPr>
        <w:t xml:space="preserve"> z tytułu rękojmi za wady określone w </w:t>
      </w:r>
      <w:r w:rsidR="00BF6843" w:rsidRPr="002173B4">
        <w:rPr>
          <w:rFonts w:ascii="Bookman Old Style" w:eastAsia="Calibri" w:hAnsi="Bookman Old Style" w:cs="Times New Roman"/>
          <w:sz w:val="20"/>
          <w:szCs w:val="20"/>
          <w:lang w:eastAsia="pl-PL"/>
        </w:rPr>
        <w:t xml:space="preserve">Dziale II </w:t>
      </w:r>
      <w:r w:rsidR="00E72A62" w:rsidRPr="002173B4">
        <w:rPr>
          <w:rFonts w:ascii="Bookman Old Style" w:eastAsia="Calibri" w:hAnsi="Bookman Old Style" w:cs="Times New Roman"/>
          <w:sz w:val="20"/>
          <w:szCs w:val="20"/>
          <w:lang w:eastAsia="pl-PL"/>
        </w:rPr>
        <w:t xml:space="preserve">Tytuł XI </w:t>
      </w:r>
      <w:r w:rsidRPr="002173B4">
        <w:rPr>
          <w:rFonts w:ascii="Bookman Old Style" w:eastAsia="Calibri" w:hAnsi="Bookman Old Style" w:cs="Times New Roman"/>
          <w:sz w:val="20"/>
          <w:szCs w:val="20"/>
          <w:lang w:eastAsia="pl-PL"/>
        </w:rPr>
        <w:t>Kodeks</w:t>
      </w:r>
      <w:r w:rsidR="00BF6843" w:rsidRPr="002173B4">
        <w:rPr>
          <w:rFonts w:ascii="Bookman Old Style" w:eastAsia="Calibri" w:hAnsi="Bookman Old Style" w:cs="Times New Roman"/>
          <w:sz w:val="20"/>
          <w:szCs w:val="20"/>
          <w:lang w:eastAsia="pl-PL"/>
        </w:rPr>
        <w:t>u</w:t>
      </w:r>
      <w:r w:rsidRPr="002173B4">
        <w:rPr>
          <w:rFonts w:ascii="Bookman Old Style" w:eastAsia="Calibri" w:hAnsi="Bookman Old Style" w:cs="Times New Roman"/>
          <w:sz w:val="20"/>
          <w:szCs w:val="20"/>
          <w:lang w:eastAsia="pl-PL"/>
        </w:rPr>
        <w:t xml:space="preserve"> Cywiln</w:t>
      </w:r>
      <w:r w:rsidR="00BF6843" w:rsidRPr="002173B4">
        <w:rPr>
          <w:rFonts w:ascii="Bookman Old Style" w:eastAsia="Calibri" w:hAnsi="Bookman Old Style" w:cs="Times New Roman"/>
          <w:sz w:val="20"/>
          <w:szCs w:val="20"/>
          <w:lang w:eastAsia="pl-PL"/>
        </w:rPr>
        <w:t>ego</w:t>
      </w:r>
      <w:r w:rsidRPr="002173B4">
        <w:rPr>
          <w:rFonts w:ascii="Bookman Old Style" w:eastAsia="Calibri" w:hAnsi="Bookman Old Style" w:cs="Times New Roman"/>
          <w:sz w:val="20"/>
          <w:szCs w:val="20"/>
          <w:lang w:eastAsia="pl-PL"/>
        </w:rPr>
        <w:t>. Wykonawca w ramach rękojmi jest odpowiedzialny wobec Zamawiającego za wady fizyczne i</w:t>
      </w:r>
      <w:r w:rsidR="00770ECD">
        <w:rPr>
          <w:rFonts w:ascii="Bookman Old Style" w:eastAsia="Calibri" w:hAnsi="Bookman Old Style" w:cs="Times New Roman"/>
          <w:sz w:val="20"/>
          <w:szCs w:val="20"/>
          <w:lang w:eastAsia="pl-PL"/>
        </w:rPr>
        <w:t xml:space="preserve"> </w:t>
      </w:r>
      <w:r w:rsidRPr="002173B4">
        <w:rPr>
          <w:rFonts w:ascii="Bookman Old Style" w:eastAsia="Calibri" w:hAnsi="Bookman Old Style" w:cs="Times New Roman"/>
          <w:sz w:val="20"/>
          <w:szCs w:val="20"/>
          <w:lang w:eastAsia="pl-PL"/>
        </w:rPr>
        <w:t>prawne ujawnione w dostarczonej aparaturze</w:t>
      </w:r>
      <w:r w:rsidR="00B04C0A" w:rsidRPr="002173B4">
        <w:rPr>
          <w:rFonts w:ascii="Bookman Old Style" w:eastAsia="Calibri" w:hAnsi="Bookman Old Style" w:cs="Times New Roman"/>
          <w:sz w:val="20"/>
          <w:szCs w:val="20"/>
          <w:lang w:eastAsia="pl-PL"/>
        </w:rPr>
        <w:t>.</w:t>
      </w:r>
    </w:p>
    <w:p w14:paraId="54CB6672" w14:textId="017F3707" w:rsidR="00E912ED" w:rsidRPr="00E912ED" w:rsidRDefault="00E912ED" w:rsidP="00E912ED">
      <w:pPr>
        <w:pStyle w:val="Akapitzlist"/>
        <w:spacing w:after="0"/>
        <w:ind w:left="284"/>
        <w:jc w:val="both"/>
        <w:rPr>
          <w:rFonts w:ascii="Bookman Old Style" w:eastAsia="Times New Roman" w:hAnsi="Bookman Old Style" w:cs="Times New Roman"/>
          <w:bCs/>
          <w:color w:val="00B050"/>
          <w:sz w:val="20"/>
          <w:szCs w:val="20"/>
          <w:lang w:val="en-GB" w:eastAsia="pl-PL"/>
        </w:rPr>
      </w:pPr>
      <w:r w:rsidRPr="00E912ED">
        <w:rPr>
          <w:rFonts w:ascii="Bookman Old Style" w:eastAsia="Calibri" w:hAnsi="Bookman Old Style" w:cs="Times New Roman"/>
          <w:color w:val="00B050"/>
          <w:sz w:val="20"/>
          <w:szCs w:val="20"/>
          <w:lang w:val="en-GB" w:eastAsia="pl-PL"/>
        </w:rPr>
        <w:t xml:space="preserve">Irrespective of the rights under the </w:t>
      </w:r>
      <w:r w:rsidRPr="00E912ED">
        <w:rPr>
          <w:rFonts w:ascii="Bookman Old Style" w:eastAsia="Times New Roman" w:hAnsi="Bookman Old Style" w:cs="Times New Roman"/>
          <w:color w:val="00B050"/>
          <w:sz w:val="20"/>
          <w:szCs w:val="20"/>
          <w:lang w:val="en-GB" w:eastAsia="pl-PL"/>
        </w:rPr>
        <w:t xml:space="preserve">guarantee </w:t>
      </w:r>
      <w:r w:rsidRPr="00E912ED">
        <w:rPr>
          <w:rFonts w:ascii="Bookman Old Style" w:eastAsia="Calibri" w:hAnsi="Bookman Old Style" w:cs="Times New Roman"/>
          <w:color w:val="00B050"/>
          <w:sz w:val="20"/>
          <w:szCs w:val="20"/>
          <w:lang w:val="en-GB" w:eastAsia="pl-PL"/>
        </w:rPr>
        <w:t xml:space="preserve">specified in the contract, the </w:t>
      </w:r>
      <w:r>
        <w:rPr>
          <w:rFonts w:ascii="Bookman Old Style" w:eastAsia="Calibri" w:hAnsi="Bookman Old Style" w:cs="Times New Roman"/>
          <w:color w:val="00B050"/>
          <w:sz w:val="20"/>
          <w:szCs w:val="20"/>
          <w:lang w:val="en-GB" w:eastAsia="pl-PL"/>
        </w:rPr>
        <w:t>Purchaser</w:t>
      </w:r>
      <w:r w:rsidRPr="00E912ED">
        <w:rPr>
          <w:rFonts w:ascii="Bookman Old Style" w:eastAsia="Calibri" w:hAnsi="Bookman Old Style" w:cs="Times New Roman"/>
          <w:color w:val="00B050"/>
          <w:sz w:val="20"/>
          <w:szCs w:val="20"/>
          <w:lang w:val="en-GB" w:eastAsia="pl-PL"/>
        </w:rPr>
        <w:t xml:space="preserve"> shall be entitled to rights under the warranty for defects specified in Section II, Title XI of the Civil Code. Under the warranty, the Contractor shall be liable to the Purchaser for physical and legal defects disclosed in the supplied apparatus.</w:t>
      </w:r>
    </w:p>
    <w:p w14:paraId="70D20A8B" w14:textId="258D4C0C" w:rsidR="002B25A9" w:rsidRPr="002173B4" w:rsidRDefault="002B25A9" w:rsidP="002173B4">
      <w:pPr>
        <w:spacing w:after="0"/>
        <w:ind w:left="360"/>
        <w:jc w:val="center"/>
        <w:rPr>
          <w:rFonts w:ascii="Bookman Old Style" w:eastAsia="Times New Roman" w:hAnsi="Bookman Old Style" w:cs="Times New Roman"/>
          <w:b/>
          <w:sz w:val="20"/>
          <w:szCs w:val="20"/>
          <w:lang w:eastAsia="pl-PL"/>
        </w:rPr>
      </w:pPr>
      <w:r w:rsidRPr="002173B4">
        <w:rPr>
          <w:rFonts w:ascii="Bookman Old Style" w:eastAsia="Times New Roman" w:hAnsi="Bookman Old Style" w:cs="Times New Roman"/>
          <w:b/>
          <w:bCs/>
          <w:iCs/>
          <w:sz w:val="20"/>
          <w:szCs w:val="20"/>
          <w:lang w:eastAsia="pl-PL"/>
        </w:rPr>
        <w:t>§</w:t>
      </w:r>
      <w:r w:rsidRPr="002173B4">
        <w:rPr>
          <w:rFonts w:ascii="Bookman Old Style" w:eastAsia="Times New Roman" w:hAnsi="Bookman Old Style" w:cs="Times New Roman"/>
          <w:b/>
          <w:sz w:val="20"/>
          <w:szCs w:val="20"/>
          <w:lang w:eastAsia="pl-PL"/>
        </w:rPr>
        <w:t xml:space="preserve"> </w:t>
      </w:r>
      <w:r w:rsidR="002D3CCE">
        <w:rPr>
          <w:rFonts w:ascii="Bookman Old Style" w:eastAsia="Times New Roman" w:hAnsi="Bookman Old Style" w:cs="Times New Roman"/>
          <w:b/>
          <w:sz w:val="20"/>
          <w:szCs w:val="20"/>
          <w:lang w:eastAsia="pl-PL"/>
        </w:rPr>
        <w:t>6</w:t>
      </w:r>
    </w:p>
    <w:p w14:paraId="44EB6CCF" w14:textId="77777777" w:rsidR="002B25A9" w:rsidRDefault="002B25A9" w:rsidP="002173B4">
      <w:pPr>
        <w:spacing w:after="0"/>
        <w:ind w:left="360"/>
        <w:jc w:val="center"/>
        <w:rPr>
          <w:rFonts w:ascii="Bookman Old Style" w:eastAsia="Times New Roman" w:hAnsi="Bookman Old Style" w:cs="Times New Roman"/>
          <w:b/>
          <w:sz w:val="20"/>
          <w:szCs w:val="20"/>
          <w:lang w:eastAsia="pl-PL"/>
        </w:rPr>
      </w:pPr>
      <w:r w:rsidRPr="002173B4">
        <w:rPr>
          <w:rFonts w:ascii="Bookman Old Style" w:eastAsia="Times New Roman" w:hAnsi="Bookman Old Style" w:cs="Times New Roman"/>
          <w:b/>
          <w:sz w:val="20"/>
          <w:szCs w:val="20"/>
          <w:lang w:eastAsia="pl-PL"/>
        </w:rPr>
        <w:t>ODSTĄPIENIE OD UMOWY</w:t>
      </w:r>
    </w:p>
    <w:p w14:paraId="40AB9C1E" w14:textId="1290FCCC" w:rsidR="00E912ED" w:rsidRPr="00E912ED" w:rsidRDefault="00E912ED" w:rsidP="002173B4">
      <w:pPr>
        <w:spacing w:after="0"/>
        <w:ind w:left="360"/>
        <w:jc w:val="center"/>
        <w:rPr>
          <w:rFonts w:ascii="Bookman Old Style" w:eastAsia="Times New Roman" w:hAnsi="Bookman Old Style" w:cs="Times New Roman"/>
          <w:b/>
          <w:color w:val="00B050"/>
          <w:sz w:val="20"/>
          <w:szCs w:val="20"/>
          <w:lang w:eastAsia="pl-PL"/>
        </w:rPr>
      </w:pPr>
      <w:r w:rsidRPr="003E0759">
        <w:rPr>
          <w:rFonts w:ascii="Bookman Old Style" w:eastAsia="Times New Roman" w:hAnsi="Bookman Old Style" w:cs="Times New Roman"/>
          <w:b/>
          <w:color w:val="00B050"/>
          <w:sz w:val="20"/>
          <w:szCs w:val="20"/>
          <w:lang w:eastAsia="pl-PL"/>
        </w:rPr>
        <w:t>WITHDRAWAL FROM THE CONTRACT</w:t>
      </w:r>
    </w:p>
    <w:p w14:paraId="3DB8F836" w14:textId="77777777" w:rsidR="00864BBF" w:rsidRDefault="002B25A9" w:rsidP="002173B4">
      <w:pPr>
        <w:pStyle w:val="Akapitzlist"/>
        <w:shd w:val="clear" w:color="auto" w:fill="FFFFFF"/>
        <w:tabs>
          <w:tab w:val="left" w:pos="284"/>
        </w:tabs>
        <w:spacing w:after="0"/>
        <w:ind w:left="567" w:right="6" w:hanging="567"/>
        <w:jc w:val="both"/>
        <w:rPr>
          <w:rFonts w:ascii="Bookman Old Style" w:eastAsia="Times New Roman" w:hAnsi="Bookman Old Style"/>
          <w:sz w:val="20"/>
          <w:szCs w:val="20"/>
          <w:lang w:eastAsia="pl-PL"/>
        </w:rPr>
      </w:pPr>
      <w:r w:rsidRPr="002173B4">
        <w:rPr>
          <w:rFonts w:ascii="Bookman Old Style" w:eastAsia="Times New Roman" w:hAnsi="Bookman Old Style" w:cs="Times New Roman"/>
          <w:sz w:val="20"/>
          <w:szCs w:val="20"/>
          <w:lang w:eastAsia="pl-PL"/>
        </w:rPr>
        <w:t>1.</w:t>
      </w:r>
      <w:r w:rsidRPr="002173B4">
        <w:rPr>
          <w:rFonts w:ascii="Bookman Old Style" w:eastAsia="Times New Roman" w:hAnsi="Bookman Old Style" w:cs="Times New Roman"/>
          <w:sz w:val="20"/>
          <w:szCs w:val="20"/>
          <w:lang w:eastAsia="pl-PL"/>
        </w:rPr>
        <w:tab/>
      </w:r>
      <w:r w:rsidR="00864BBF" w:rsidRPr="002173B4">
        <w:rPr>
          <w:rFonts w:ascii="Bookman Old Style" w:eastAsia="Times New Roman" w:hAnsi="Bookman Old Style"/>
          <w:sz w:val="20"/>
          <w:szCs w:val="20"/>
          <w:lang w:eastAsia="pl-PL"/>
        </w:rPr>
        <w:t>Zamawiający może odstąpić od umowy:</w:t>
      </w:r>
    </w:p>
    <w:p w14:paraId="2029B86B" w14:textId="3F1F6DA8" w:rsidR="00E912ED" w:rsidRPr="00E912ED" w:rsidRDefault="00E912ED" w:rsidP="002173B4">
      <w:pPr>
        <w:pStyle w:val="Akapitzlist"/>
        <w:shd w:val="clear" w:color="auto" w:fill="FFFFFF"/>
        <w:tabs>
          <w:tab w:val="left" w:pos="284"/>
        </w:tabs>
        <w:spacing w:after="0"/>
        <w:ind w:left="567" w:right="6" w:hanging="567"/>
        <w:jc w:val="both"/>
        <w:rPr>
          <w:rFonts w:ascii="Bookman Old Style" w:eastAsia="Times New Roman" w:hAnsi="Bookman Old Style"/>
          <w:color w:val="00B050"/>
          <w:sz w:val="20"/>
          <w:szCs w:val="20"/>
          <w:lang w:val="en-GB" w:eastAsia="pl-PL"/>
        </w:rPr>
      </w:pPr>
      <w:r w:rsidRPr="003E0759">
        <w:rPr>
          <w:rFonts w:ascii="Bookman Old Style" w:eastAsia="Times New Roman" w:hAnsi="Bookman Old Style"/>
          <w:color w:val="00B050"/>
          <w:sz w:val="20"/>
          <w:szCs w:val="20"/>
          <w:lang w:eastAsia="pl-PL"/>
        </w:rPr>
        <w:tab/>
      </w:r>
      <w:r w:rsidRPr="00E912ED">
        <w:rPr>
          <w:rFonts w:ascii="Bookman Old Style" w:eastAsia="Times New Roman" w:hAnsi="Bookman Old Style"/>
          <w:color w:val="00B050"/>
          <w:sz w:val="20"/>
          <w:szCs w:val="20"/>
          <w:lang w:val="en-GB" w:eastAsia="pl-PL"/>
        </w:rPr>
        <w:t>The purchaser may withdraw from the contract:</w:t>
      </w:r>
    </w:p>
    <w:p w14:paraId="7C16F320" w14:textId="03900BE1" w:rsidR="00864BBF" w:rsidRPr="00E912ED" w:rsidRDefault="00864BBF" w:rsidP="002173B4">
      <w:pPr>
        <w:pStyle w:val="Akapitzlist"/>
        <w:numPr>
          <w:ilvl w:val="0"/>
          <w:numId w:val="27"/>
        </w:numPr>
        <w:shd w:val="clear" w:color="auto" w:fill="FFFFFF"/>
        <w:tabs>
          <w:tab w:val="left" w:pos="709"/>
          <w:tab w:val="left" w:pos="851"/>
        </w:tabs>
        <w:spacing w:after="0"/>
        <w:ind w:left="567" w:right="6" w:hanging="283"/>
        <w:jc w:val="both"/>
        <w:rPr>
          <w:rFonts w:ascii="Bookman Old Style" w:eastAsia="Times New Roman" w:hAnsi="Bookman Old Style"/>
          <w:sz w:val="20"/>
          <w:szCs w:val="20"/>
          <w:lang w:eastAsia="pl-PL"/>
        </w:rPr>
      </w:pPr>
      <w:r w:rsidRPr="002173B4">
        <w:rPr>
          <w:rFonts w:ascii="Bookman Old Style" w:hAnsi="Bookman Old Style"/>
          <w:sz w:val="20"/>
          <w:szCs w:val="20"/>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7EC4CB9E" w14:textId="356F0EBC" w:rsidR="00E912ED" w:rsidRPr="00E912ED" w:rsidRDefault="00E912ED" w:rsidP="00E912ED">
      <w:pPr>
        <w:pStyle w:val="Akapitzlist"/>
        <w:shd w:val="clear" w:color="auto" w:fill="FFFFFF"/>
        <w:tabs>
          <w:tab w:val="left" w:pos="709"/>
          <w:tab w:val="left" w:pos="851"/>
        </w:tabs>
        <w:spacing w:after="0"/>
        <w:ind w:left="567" w:right="6"/>
        <w:jc w:val="both"/>
        <w:rPr>
          <w:rFonts w:ascii="Bookman Old Style" w:eastAsia="Times New Roman" w:hAnsi="Bookman Old Style"/>
          <w:color w:val="00B050"/>
          <w:sz w:val="20"/>
          <w:szCs w:val="20"/>
          <w:lang w:val="en-GB" w:eastAsia="pl-PL"/>
        </w:rPr>
      </w:pPr>
      <w:r w:rsidRPr="00E912ED">
        <w:rPr>
          <w:rFonts w:ascii="Bookman Old Style" w:hAnsi="Bookman Old Style"/>
          <w:color w:val="00B050"/>
          <w:sz w:val="20"/>
          <w:szCs w:val="20"/>
          <w:lang w:val="en-GB"/>
        </w:rPr>
        <w:t>within 30 days of becoming aware of the occurrence of a material change of circumstances resulting in the performance of the contract not being in the public interest, which could not have been foreseen at the time of conclusion of the contract, or the continued performance of the contract could endanger the essential interests of state security or public safety,</w:t>
      </w:r>
    </w:p>
    <w:p w14:paraId="177A05B8" w14:textId="77777777" w:rsidR="00864BBF" w:rsidRPr="000A12A1" w:rsidRDefault="00864BBF" w:rsidP="002173B4">
      <w:pPr>
        <w:pStyle w:val="Akapitzlist"/>
        <w:numPr>
          <w:ilvl w:val="0"/>
          <w:numId w:val="27"/>
        </w:numPr>
        <w:shd w:val="clear" w:color="auto" w:fill="FFFFFF"/>
        <w:tabs>
          <w:tab w:val="left" w:pos="709"/>
          <w:tab w:val="left" w:pos="851"/>
        </w:tabs>
        <w:spacing w:after="0"/>
        <w:ind w:left="567" w:right="6" w:hanging="283"/>
        <w:jc w:val="both"/>
        <w:rPr>
          <w:rFonts w:ascii="Bookman Old Style" w:eastAsia="Times New Roman" w:hAnsi="Bookman Old Style"/>
          <w:sz w:val="20"/>
          <w:szCs w:val="20"/>
          <w:lang w:eastAsia="pl-PL"/>
        </w:rPr>
      </w:pPr>
      <w:r w:rsidRPr="002173B4">
        <w:rPr>
          <w:rFonts w:ascii="Bookman Old Style" w:hAnsi="Bookman Old Style"/>
          <w:sz w:val="20"/>
          <w:szCs w:val="20"/>
        </w:rPr>
        <w:t xml:space="preserve">jeżeli zachodzi co najmniej jedna z następujących okoliczności: </w:t>
      </w:r>
    </w:p>
    <w:p w14:paraId="3D3BEBBB" w14:textId="13B6382C" w:rsidR="000A12A1" w:rsidRPr="000A12A1" w:rsidRDefault="000A12A1" w:rsidP="000A12A1">
      <w:pPr>
        <w:pStyle w:val="Akapitzlist"/>
        <w:shd w:val="clear" w:color="auto" w:fill="FFFFFF"/>
        <w:tabs>
          <w:tab w:val="left" w:pos="709"/>
          <w:tab w:val="left" w:pos="851"/>
        </w:tabs>
        <w:spacing w:after="0"/>
        <w:ind w:left="567" w:right="6"/>
        <w:jc w:val="both"/>
        <w:rPr>
          <w:rFonts w:ascii="Bookman Old Style" w:eastAsia="Times New Roman" w:hAnsi="Bookman Old Style"/>
          <w:sz w:val="20"/>
          <w:szCs w:val="20"/>
          <w:lang w:val="en-GB" w:eastAsia="pl-PL"/>
        </w:rPr>
      </w:pPr>
      <w:r w:rsidRPr="000A12A1">
        <w:rPr>
          <w:rFonts w:ascii="Bookman Old Style" w:hAnsi="Bookman Old Style"/>
          <w:color w:val="00B050"/>
          <w:sz w:val="20"/>
          <w:szCs w:val="20"/>
          <w:lang w:val="en-GB"/>
        </w:rPr>
        <w:t xml:space="preserve">if one or more of the following circumstances apply: </w:t>
      </w:r>
    </w:p>
    <w:p w14:paraId="329D7676" w14:textId="48CD3FBF" w:rsidR="00864BBF" w:rsidRDefault="00C82A17" w:rsidP="002173B4">
      <w:pPr>
        <w:pStyle w:val="Akapitzlist"/>
        <w:shd w:val="clear" w:color="auto" w:fill="FFFFFF"/>
        <w:spacing w:after="0"/>
        <w:ind w:left="851" w:right="6" w:hanging="284"/>
        <w:jc w:val="both"/>
        <w:rPr>
          <w:rFonts w:ascii="Bookman Old Style" w:hAnsi="Bookman Old Style"/>
          <w:sz w:val="20"/>
          <w:szCs w:val="20"/>
        </w:rPr>
      </w:pPr>
      <w:r>
        <w:rPr>
          <w:rFonts w:ascii="Bookman Old Style" w:hAnsi="Bookman Old Style"/>
          <w:sz w:val="20"/>
          <w:szCs w:val="20"/>
        </w:rPr>
        <w:t>a</w:t>
      </w:r>
      <w:r w:rsidR="00864BBF" w:rsidRPr="002173B4">
        <w:rPr>
          <w:rFonts w:ascii="Bookman Old Style" w:hAnsi="Bookman Old Style"/>
          <w:sz w:val="20"/>
          <w:szCs w:val="20"/>
        </w:rPr>
        <w:t>)</w:t>
      </w:r>
      <w:r w:rsidR="00864BBF" w:rsidRPr="002173B4">
        <w:rPr>
          <w:rFonts w:ascii="Bookman Old Style" w:hAnsi="Bookman Old Style"/>
          <w:sz w:val="20"/>
          <w:szCs w:val="20"/>
        </w:rPr>
        <w:tab/>
        <w:t>Wykonawca w chwili zawarcia umowy podlegał wykluczeniu</w:t>
      </w:r>
      <w:r w:rsidR="00EC3692">
        <w:rPr>
          <w:rFonts w:ascii="Bookman Old Style" w:hAnsi="Bookman Old Style"/>
          <w:sz w:val="20"/>
          <w:szCs w:val="20"/>
        </w:rPr>
        <w:t>,</w:t>
      </w:r>
      <w:r w:rsidR="00864BBF" w:rsidRPr="002173B4">
        <w:rPr>
          <w:rFonts w:ascii="Bookman Old Style" w:hAnsi="Bookman Old Style"/>
          <w:sz w:val="20"/>
          <w:szCs w:val="20"/>
        </w:rPr>
        <w:t xml:space="preserve"> </w:t>
      </w:r>
    </w:p>
    <w:p w14:paraId="4837507A" w14:textId="17A66269" w:rsidR="000A12A1" w:rsidRPr="000A12A1" w:rsidRDefault="000A12A1" w:rsidP="000A12A1">
      <w:pPr>
        <w:pStyle w:val="Akapitzlist"/>
        <w:shd w:val="clear" w:color="auto" w:fill="FFFFFF"/>
        <w:spacing w:after="0"/>
        <w:ind w:left="851" w:right="6"/>
        <w:jc w:val="both"/>
        <w:rPr>
          <w:rFonts w:ascii="Bookman Old Style" w:hAnsi="Bookman Old Style"/>
          <w:color w:val="00B050"/>
          <w:sz w:val="20"/>
          <w:szCs w:val="20"/>
          <w:lang w:val="en-GB"/>
        </w:rPr>
      </w:pPr>
      <w:r w:rsidRPr="000A12A1">
        <w:rPr>
          <w:rFonts w:ascii="Bookman Old Style" w:hAnsi="Bookman Old Style"/>
          <w:color w:val="00B050"/>
          <w:sz w:val="20"/>
          <w:szCs w:val="20"/>
          <w:lang w:val="en-GB"/>
        </w:rPr>
        <w:t>The contractor was subject to exclusion at the time the contract was concluded,</w:t>
      </w:r>
    </w:p>
    <w:p w14:paraId="051DC035" w14:textId="13A7FF65" w:rsidR="00864BBF" w:rsidRDefault="00C82A17" w:rsidP="002173B4">
      <w:pPr>
        <w:pStyle w:val="Akapitzlist"/>
        <w:shd w:val="clear" w:color="auto" w:fill="FFFFFF"/>
        <w:tabs>
          <w:tab w:val="left" w:pos="851"/>
        </w:tabs>
        <w:spacing w:after="0"/>
        <w:ind w:left="851" w:right="6" w:hanging="284"/>
        <w:jc w:val="both"/>
        <w:rPr>
          <w:rFonts w:ascii="Bookman Old Style" w:hAnsi="Bookman Old Style"/>
          <w:sz w:val="20"/>
          <w:szCs w:val="20"/>
        </w:rPr>
      </w:pPr>
      <w:r>
        <w:rPr>
          <w:rFonts w:ascii="Bookman Old Style" w:hAnsi="Bookman Old Style"/>
          <w:sz w:val="20"/>
          <w:szCs w:val="20"/>
        </w:rPr>
        <w:t>b</w:t>
      </w:r>
      <w:r w:rsidR="00864BBF" w:rsidRPr="002173B4">
        <w:rPr>
          <w:rFonts w:ascii="Bookman Old Style" w:hAnsi="Bookman Old Style"/>
          <w:sz w:val="20"/>
          <w:szCs w:val="20"/>
        </w:rPr>
        <w:t>)</w:t>
      </w:r>
      <w:r w:rsidR="00864BBF" w:rsidRPr="002173B4">
        <w:rPr>
          <w:rFonts w:ascii="Bookman Old Style" w:hAnsi="Bookman Old Style"/>
          <w:sz w:val="20"/>
          <w:szCs w:val="20"/>
        </w:rPr>
        <w:tab/>
        <w:t>Trybunał Sprawiedliwości Unii Europejskiej stwierdził, w ramach procedury</w:t>
      </w:r>
      <w:r w:rsidR="006F2ED2" w:rsidRPr="002173B4">
        <w:rPr>
          <w:rFonts w:ascii="Bookman Old Style" w:hAnsi="Bookman Old Style"/>
          <w:sz w:val="20"/>
          <w:szCs w:val="20"/>
        </w:rPr>
        <w:t xml:space="preserve"> </w:t>
      </w:r>
      <w:r w:rsidR="00864BBF" w:rsidRPr="002173B4">
        <w:rPr>
          <w:rFonts w:ascii="Bookman Old Style" w:hAnsi="Bookman Old Style"/>
          <w:sz w:val="20"/>
          <w:szCs w:val="20"/>
        </w:rPr>
        <w:t xml:space="preserve">przewidzianej w art. 258 Traktatu o funkcjonowaniu Unii Europejskiej, </w:t>
      </w:r>
      <w:r>
        <w:rPr>
          <w:rFonts w:ascii="Bookman Old Style" w:hAnsi="Bookman Old Style"/>
          <w:sz w:val="20"/>
          <w:szCs w:val="20"/>
        </w:rPr>
        <w:br/>
      </w:r>
      <w:r w:rsidR="00864BBF" w:rsidRPr="002173B4">
        <w:rPr>
          <w:rFonts w:ascii="Bookman Old Style" w:hAnsi="Bookman Old Style"/>
          <w:sz w:val="20"/>
          <w:szCs w:val="20"/>
        </w:rPr>
        <w:t>że Rzeczpospolita Polska uchybiła zobowiązaniom, które ciążą na niej na mocy Traktatów, dyrektywy 2014/24/UE, dyrektywy 2014/25/UE i dyrektywy 2009/81/WE, z uwagi na to, że Zamawiający udzielił zamówienia z naruszeniem prawa Unii Europejskiej</w:t>
      </w:r>
      <w:r w:rsidR="00EC3692">
        <w:rPr>
          <w:rFonts w:ascii="Bookman Old Style" w:hAnsi="Bookman Old Style"/>
          <w:sz w:val="20"/>
          <w:szCs w:val="20"/>
        </w:rPr>
        <w:t>,</w:t>
      </w:r>
    </w:p>
    <w:p w14:paraId="01112229" w14:textId="733FC3AC" w:rsidR="000A12A1" w:rsidRPr="000A12A1" w:rsidRDefault="000A12A1" w:rsidP="000A12A1">
      <w:pPr>
        <w:pStyle w:val="Akapitzlist"/>
        <w:shd w:val="clear" w:color="auto" w:fill="FFFFFF"/>
        <w:tabs>
          <w:tab w:val="left" w:pos="851"/>
        </w:tabs>
        <w:spacing w:after="0"/>
        <w:ind w:left="851" w:right="6" w:hanging="284"/>
        <w:jc w:val="both"/>
        <w:rPr>
          <w:rFonts w:ascii="Bookman Old Style" w:hAnsi="Bookman Old Style"/>
          <w:color w:val="00B050"/>
          <w:sz w:val="20"/>
          <w:szCs w:val="20"/>
          <w:lang w:val="en-GB"/>
        </w:rPr>
      </w:pPr>
      <w:r w:rsidRPr="003E0759">
        <w:rPr>
          <w:rFonts w:ascii="Bookman Old Style" w:hAnsi="Bookman Old Style"/>
          <w:color w:val="00B050"/>
          <w:sz w:val="20"/>
          <w:szCs w:val="20"/>
        </w:rPr>
        <w:tab/>
      </w:r>
      <w:r w:rsidRPr="000A12A1">
        <w:rPr>
          <w:rFonts w:ascii="Bookman Old Style" w:hAnsi="Bookman Old Style"/>
          <w:color w:val="00B050"/>
          <w:sz w:val="20"/>
          <w:szCs w:val="20"/>
          <w:lang w:val="en-GB"/>
        </w:rPr>
        <w:t xml:space="preserve">The Court of Justice of the European Union has found, under the procedure provided for in Article 258 of the Treaty on the Functioning of the European Union, </w:t>
      </w:r>
      <w:r w:rsidRPr="000A12A1">
        <w:rPr>
          <w:rFonts w:ascii="Bookman Old Style" w:hAnsi="Bookman Old Style"/>
          <w:color w:val="00B050"/>
          <w:sz w:val="20"/>
          <w:szCs w:val="20"/>
          <w:lang w:val="en-GB"/>
        </w:rPr>
        <w:br/>
        <w:t xml:space="preserve">that the Republic of Poland has failed to fulfil its obligations under the Treaties, Directive 2014/24/EU, Directive 2014/25/EU and Directive 2009/81/EC, by virtue of the fact that the </w:t>
      </w:r>
      <w:r w:rsidR="00B6082F">
        <w:rPr>
          <w:rFonts w:ascii="Bookman Old Style" w:hAnsi="Bookman Old Style"/>
          <w:color w:val="00B050"/>
          <w:sz w:val="20"/>
          <w:szCs w:val="20"/>
          <w:lang w:val="en-GB"/>
        </w:rPr>
        <w:t>Purchaser</w:t>
      </w:r>
      <w:r w:rsidRPr="000A12A1">
        <w:rPr>
          <w:rFonts w:ascii="Bookman Old Style" w:hAnsi="Bookman Old Style"/>
          <w:color w:val="00B050"/>
          <w:sz w:val="20"/>
          <w:szCs w:val="20"/>
          <w:lang w:val="en-GB"/>
        </w:rPr>
        <w:t xml:space="preserve"> awarded the contract in breach of European Union law,</w:t>
      </w:r>
    </w:p>
    <w:p w14:paraId="616356A4" w14:textId="0F8D4BAC" w:rsidR="00864BBF" w:rsidRDefault="00C82A17" w:rsidP="002173B4">
      <w:pPr>
        <w:pStyle w:val="Akapitzlist"/>
        <w:shd w:val="clear" w:color="auto" w:fill="FFFFFF"/>
        <w:tabs>
          <w:tab w:val="left" w:pos="851"/>
        </w:tabs>
        <w:spacing w:after="0"/>
        <w:ind w:left="851" w:right="6" w:hanging="284"/>
        <w:jc w:val="both"/>
        <w:rPr>
          <w:rFonts w:ascii="Bookman Old Style" w:hAnsi="Bookman Old Style"/>
          <w:sz w:val="20"/>
          <w:szCs w:val="20"/>
        </w:rPr>
      </w:pPr>
      <w:r>
        <w:rPr>
          <w:rFonts w:ascii="Bookman Old Style" w:hAnsi="Bookman Old Style"/>
          <w:sz w:val="20"/>
          <w:szCs w:val="20"/>
        </w:rPr>
        <w:t>c</w:t>
      </w:r>
      <w:r w:rsidR="00864BBF" w:rsidRPr="002173B4">
        <w:rPr>
          <w:rFonts w:ascii="Bookman Old Style" w:hAnsi="Bookman Old Style"/>
          <w:sz w:val="20"/>
          <w:szCs w:val="20"/>
        </w:rPr>
        <w:t>)</w:t>
      </w:r>
      <w:r w:rsidR="00864BBF" w:rsidRPr="002173B4">
        <w:rPr>
          <w:rFonts w:ascii="Bookman Old Style" w:hAnsi="Bookman Old Style"/>
          <w:sz w:val="20"/>
          <w:szCs w:val="20"/>
        </w:rPr>
        <w:tab/>
        <w:t>w sytuacji otrzymania przez Zamawiającego wiadomości o likwidacji Wykonawcy,</w:t>
      </w:r>
    </w:p>
    <w:p w14:paraId="3D132C51" w14:textId="5DFEE379" w:rsidR="000A12A1" w:rsidRPr="000A12A1" w:rsidRDefault="000A12A1" w:rsidP="000A12A1">
      <w:pPr>
        <w:pStyle w:val="Akapitzlist"/>
        <w:shd w:val="clear" w:color="auto" w:fill="FFFFFF"/>
        <w:tabs>
          <w:tab w:val="left" w:pos="851"/>
        </w:tabs>
        <w:spacing w:after="0"/>
        <w:ind w:left="851" w:right="6" w:hanging="284"/>
        <w:jc w:val="both"/>
        <w:rPr>
          <w:rFonts w:ascii="Bookman Old Style" w:hAnsi="Bookman Old Style"/>
          <w:color w:val="00B050"/>
          <w:sz w:val="20"/>
          <w:szCs w:val="20"/>
          <w:lang w:val="en-GB"/>
        </w:rPr>
      </w:pPr>
      <w:r w:rsidRPr="003E0759">
        <w:rPr>
          <w:rFonts w:ascii="Bookman Old Style" w:hAnsi="Bookman Old Style"/>
          <w:sz w:val="20"/>
          <w:szCs w:val="20"/>
        </w:rPr>
        <w:tab/>
      </w:r>
      <w:r w:rsidRPr="000A12A1">
        <w:rPr>
          <w:rFonts w:ascii="Bookman Old Style" w:hAnsi="Bookman Old Style"/>
          <w:color w:val="00B050"/>
          <w:sz w:val="20"/>
          <w:szCs w:val="20"/>
          <w:lang w:val="en-GB"/>
        </w:rPr>
        <w:t>in the event that the Awarding Authority is informed of the Contractor's liquidation,</w:t>
      </w:r>
    </w:p>
    <w:p w14:paraId="16BA13D9" w14:textId="2A060051" w:rsidR="002B25A9" w:rsidRDefault="00C82A17" w:rsidP="002173B4">
      <w:pPr>
        <w:pStyle w:val="Akapitzlist"/>
        <w:shd w:val="clear" w:color="auto" w:fill="FFFFFF"/>
        <w:tabs>
          <w:tab w:val="left" w:pos="851"/>
        </w:tabs>
        <w:spacing w:after="0"/>
        <w:ind w:left="851" w:right="6" w:hanging="284"/>
        <w:jc w:val="both"/>
        <w:rPr>
          <w:rFonts w:ascii="Bookman Old Style" w:hAnsi="Bookman Old Style"/>
          <w:sz w:val="20"/>
          <w:szCs w:val="20"/>
        </w:rPr>
      </w:pPr>
      <w:r>
        <w:rPr>
          <w:rFonts w:ascii="Bookman Old Style" w:hAnsi="Bookman Old Style"/>
          <w:sz w:val="20"/>
          <w:szCs w:val="20"/>
        </w:rPr>
        <w:t>d</w:t>
      </w:r>
      <w:r w:rsidR="00864BBF" w:rsidRPr="002173B4">
        <w:rPr>
          <w:rFonts w:ascii="Bookman Old Style" w:hAnsi="Bookman Old Style"/>
          <w:sz w:val="20"/>
          <w:szCs w:val="20"/>
        </w:rPr>
        <w:t>)</w:t>
      </w:r>
      <w:r w:rsidR="00864BBF" w:rsidRPr="002173B4">
        <w:rPr>
          <w:rFonts w:ascii="Bookman Old Style" w:hAnsi="Bookman Old Style"/>
          <w:sz w:val="20"/>
          <w:szCs w:val="20"/>
        </w:rPr>
        <w:tab/>
        <w:t>w sytuacji otrzymania przez Zamawiającego wiadomości o wydaniu nakazu zajęcia majątku Wykonawcy.</w:t>
      </w:r>
    </w:p>
    <w:p w14:paraId="65CD9A10" w14:textId="45E85139" w:rsidR="000A12A1" w:rsidRPr="000A12A1" w:rsidRDefault="000A12A1" w:rsidP="002173B4">
      <w:pPr>
        <w:pStyle w:val="Akapitzlist"/>
        <w:shd w:val="clear" w:color="auto" w:fill="FFFFFF"/>
        <w:tabs>
          <w:tab w:val="left" w:pos="851"/>
        </w:tabs>
        <w:spacing w:after="0"/>
        <w:ind w:left="851" w:right="6" w:hanging="284"/>
        <w:jc w:val="both"/>
        <w:rPr>
          <w:rFonts w:ascii="Bookman Old Style" w:hAnsi="Bookman Old Style"/>
          <w:sz w:val="20"/>
          <w:szCs w:val="20"/>
          <w:lang w:val="en-GB"/>
        </w:rPr>
      </w:pPr>
      <w:r w:rsidRPr="003E0759">
        <w:rPr>
          <w:rFonts w:ascii="Bookman Old Style" w:hAnsi="Bookman Old Style"/>
          <w:sz w:val="20"/>
          <w:szCs w:val="20"/>
        </w:rPr>
        <w:tab/>
      </w:r>
      <w:r w:rsidRPr="000A12A1">
        <w:rPr>
          <w:rFonts w:ascii="Bookman Old Style" w:hAnsi="Bookman Old Style"/>
          <w:color w:val="00B050"/>
          <w:sz w:val="20"/>
          <w:szCs w:val="20"/>
          <w:lang w:val="en-GB"/>
        </w:rPr>
        <w:t xml:space="preserve">in the event that the Contractor is notified by the </w:t>
      </w:r>
      <w:proofErr w:type="spellStart"/>
      <w:r>
        <w:rPr>
          <w:rFonts w:ascii="Bookman Old Style" w:hAnsi="Bookman Old Style"/>
          <w:color w:val="00B050"/>
          <w:sz w:val="20"/>
          <w:szCs w:val="20"/>
          <w:lang w:val="en-GB"/>
        </w:rPr>
        <w:t>Purchaswe</w:t>
      </w:r>
      <w:proofErr w:type="spellEnd"/>
      <w:r w:rsidRPr="000A12A1">
        <w:rPr>
          <w:rFonts w:ascii="Bookman Old Style" w:hAnsi="Bookman Old Style"/>
          <w:color w:val="00B050"/>
          <w:sz w:val="20"/>
          <w:szCs w:val="20"/>
          <w:lang w:val="en-GB"/>
        </w:rPr>
        <w:t xml:space="preserve"> of an order for the seizure of the Contractor's assets.</w:t>
      </w:r>
    </w:p>
    <w:p w14:paraId="7B982CB7" w14:textId="77777777" w:rsidR="002B25A9" w:rsidRDefault="002B25A9" w:rsidP="002173B4">
      <w:pPr>
        <w:shd w:val="clear" w:color="auto" w:fill="FFFFFF"/>
        <w:spacing w:after="0"/>
        <w:ind w:left="284" w:right="6" w:hanging="284"/>
        <w:jc w:val="both"/>
        <w:rPr>
          <w:rFonts w:ascii="Bookman Old Style" w:eastAsia="Times New Roman" w:hAnsi="Bookman Old Style" w:cs="Times New Roman"/>
          <w:sz w:val="20"/>
          <w:szCs w:val="20"/>
          <w:lang w:eastAsia="pl-PL"/>
        </w:rPr>
      </w:pPr>
      <w:r w:rsidRPr="002173B4">
        <w:rPr>
          <w:rFonts w:ascii="Bookman Old Style" w:eastAsia="Times New Roman" w:hAnsi="Bookman Old Style" w:cs="Times New Roman"/>
          <w:sz w:val="20"/>
          <w:szCs w:val="20"/>
          <w:lang w:eastAsia="pl-PL"/>
        </w:rPr>
        <w:lastRenderedPageBreak/>
        <w:t>2.</w:t>
      </w:r>
      <w:r w:rsidRPr="002173B4">
        <w:rPr>
          <w:rFonts w:ascii="Bookman Old Style" w:eastAsia="Times New Roman" w:hAnsi="Bookman Old Style" w:cs="Times New Roman"/>
          <w:sz w:val="20"/>
          <w:szCs w:val="20"/>
          <w:lang w:eastAsia="pl-PL"/>
        </w:rPr>
        <w:tab/>
        <w:t>Zamawiający ma prawo odstąpić od umowy w przypadku gdy:</w:t>
      </w:r>
    </w:p>
    <w:p w14:paraId="30AE3B01" w14:textId="271A6DEE" w:rsidR="000A12A1" w:rsidRPr="000A12A1" w:rsidRDefault="000A12A1" w:rsidP="000A12A1">
      <w:pPr>
        <w:shd w:val="clear" w:color="auto" w:fill="FFFFFF"/>
        <w:spacing w:after="0"/>
        <w:ind w:left="284" w:right="6"/>
        <w:jc w:val="both"/>
        <w:rPr>
          <w:rFonts w:ascii="Bookman Old Style" w:eastAsia="Times New Roman" w:hAnsi="Bookman Old Style" w:cs="Times New Roman"/>
          <w:sz w:val="20"/>
          <w:szCs w:val="20"/>
          <w:lang w:val="en-GB" w:eastAsia="pl-PL"/>
        </w:rPr>
      </w:pPr>
      <w:r w:rsidRPr="000A12A1">
        <w:rPr>
          <w:rFonts w:ascii="Bookman Old Style" w:eastAsia="Times New Roman" w:hAnsi="Bookman Old Style" w:cs="Times New Roman"/>
          <w:color w:val="00B050"/>
          <w:sz w:val="20"/>
          <w:szCs w:val="20"/>
          <w:lang w:val="en-GB" w:eastAsia="pl-PL"/>
        </w:rPr>
        <w:t>The purchaser has the right to withdraw from the contract if:</w:t>
      </w:r>
    </w:p>
    <w:p w14:paraId="17F87439" w14:textId="5443036B" w:rsidR="002B25A9" w:rsidRDefault="002B25A9" w:rsidP="002173B4">
      <w:pPr>
        <w:pStyle w:val="Akapitzlist"/>
        <w:autoSpaceDE w:val="0"/>
        <w:autoSpaceDN w:val="0"/>
        <w:adjustRightInd w:val="0"/>
        <w:spacing w:after="0"/>
        <w:ind w:left="567" w:hanging="283"/>
        <w:jc w:val="both"/>
        <w:rPr>
          <w:rFonts w:ascii="Bookman Old Style" w:eastAsia="Times New Roman" w:hAnsi="Bookman Old Style" w:cs="Times New Roman"/>
          <w:sz w:val="20"/>
          <w:szCs w:val="20"/>
          <w:lang w:eastAsia="pl-PL"/>
        </w:rPr>
      </w:pPr>
      <w:r w:rsidRPr="002173B4">
        <w:rPr>
          <w:rFonts w:ascii="Bookman Old Style" w:eastAsia="Times New Roman" w:hAnsi="Bookman Old Style" w:cs="Times New Roman"/>
          <w:sz w:val="20"/>
          <w:szCs w:val="20"/>
          <w:lang w:eastAsia="pl-PL"/>
        </w:rPr>
        <w:t>1)</w:t>
      </w:r>
      <w:r w:rsidRPr="002173B4">
        <w:rPr>
          <w:rFonts w:ascii="Bookman Old Style" w:eastAsia="Times New Roman" w:hAnsi="Bookman Old Style" w:cs="Times New Roman"/>
          <w:sz w:val="20"/>
          <w:szCs w:val="20"/>
          <w:lang w:eastAsia="pl-PL"/>
        </w:rPr>
        <w:tab/>
        <w:t xml:space="preserve">Wykonawca dostarczył aparaturę posiadającą wady fizyczne tj. niezgodną z umowa, niekompletną aparaturę (aparatura nie posiada wszystkich parametrów zaoferowanych przez Wykonawcę w „Specyfikacji technicznej”), </w:t>
      </w:r>
      <w:r w:rsidR="00E64864" w:rsidRPr="002173B4">
        <w:rPr>
          <w:rFonts w:ascii="Bookman Old Style" w:eastAsia="Times New Roman" w:hAnsi="Bookman Old Style" w:cs="Times New Roman"/>
          <w:sz w:val="20"/>
          <w:szCs w:val="20"/>
          <w:lang w:eastAsia="pl-PL"/>
        </w:rPr>
        <w:t>posiadająca widoczne ślady uszkodzenia,</w:t>
      </w:r>
    </w:p>
    <w:p w14:paraId="579EEB3B" w14:textId="5A65D261" w:rsidR="000A12A1" w:rsidRPr="000A12A1" w:rsidRDefault="000A12A1" w:rsidP="000A12A1">
      <w:pPr>
        <w:pStyle w:val="Akapitzlist"/>
        <w:autoSpaceDE w:val="0"/>
        <w:autoSpaceDN w:val="0"/>
        <w:adjustRightInd w:val="0"/>
        <w:spacing w:after="0"/>
        <w:ind w:left="567"/>
        <w:jc w:val="both"/>
        <w:rPr>
          <w:rFonts w:ascii="Bookman Old Style" w:eastAsia="Times New Roman" w:hAnsi="Bookman Old Style" w:cs="Times New Roman"/>
          <w:color w:val="00B050"/>
          <w:sz w:val="20"/>
          <w:szCs w:val="20"/>
          <w:lang w:val="en-GB" w:eastAsia="pl-PL"/>
        </w:rPr>
      </w:pPr>
      <w:r w:rsidRPr="000A12A1">
        <w:rPr>
          <w:rFonts w:ascii="Bookman Old Style" w:eastAsia="Times New Roman" w:hAnsi="Bookman Old Style" w:cs="Times New Roman"/>
          <w:color w:val="00B050"/>
          <w:sz w:val="20"/>
          <w:szCs w:val="20"/>
          <w:lang w:val="en-GB" w:eastAsia="pl-PL"/>
        </w:rPr>
        <w:t>The Contractor has supplied apparatus with physical defects, i.e. inconsistent with the contract, incomplete apparatus (the apparatus does not have all the parameters offered by the Contractor in the "Technical Specification"), with visible signs of damage,</w:t>
      </w:r>
    </w:p>
    <w:p w14:paraId="5EEBE554" w14:textId="64EF0A84" w:rsidR="00F96D5B" w:rsidRDefault="00F96D5B" w:rsidP="002173B4">
      <w:pPr>
        <w:shd w:val="clear" w:color="auto" w:fill="FFFFFF"/>
        <w:spacing w:after="0"/>
        <w:ind w:left="567" w:right="6" w:hanging="283"/>
        <w:jc w:val="both"/>
        <w:rPr>
          <w:rFonts w:ascii="Bookman Old Style" w:eastAsia="Times New Roman" w:hAnsi="Bookman Old Style" w:cs="Times New Roman"/>
          <w:sz w:val="20"/>
          <w:szCs w:val="20"/>
          <w:lang w:eastAsia="pl-PL"/>
        </w:rPr>
      </w:pPr>
      <w:r w:rsidRPr="002173B4">
        <w:rPr>
          <w:rFonts w:ascii="Bookman Old Style" w:eastAsia="Times New Roman" w:hAnsi="Bookman Old Style" w:cs="Times New Roman"/>
          <w:sz w:val="20"/>
          <w:szCs w:val="20"/>
          <w:lang w:eastAsia="pl-PL"/>
        </w:rPr>
        <w:t>2)</w:t>
      </w:r>
      <w:r w:rsidRPr="002173B4">
        <w:rPr>
          <w:rFonts w:ascii="Bookman Old Style" w:eastAsia="Times New Roman" w:hAnsi="Bookman Old Style" w:cs="Times New Roman"/>
          <w:sz w:val="20"/>
          <w:szCs w:val="20"/>
          <w:lang w:eastAsia="pl-PL"/>
        </w:rPr>
        <w:tab/>
        <w:t>Wykonawca dostarczył aparaturę posiadającą wady nadające się do usunięcia i nie usunął wad w terminie wyznaczonym przez Zamawiającego podczas odbioru,</w:t>
      </w:r>
      <w:r w:rsidR="00B5554E" w:rsidRPr="002173B4">
        <w:rPr>
          <w:rFonts w:ascii="Bookman Old Style" w:eastAsia="Times New Roman" w:hAnsi="Bookman Old Style" w:cs="Times New Roman"/>
          <w:sz w:val="20"/>
          <w:szCs w:val="20"/>
          <w:lang w:eastAsia="pl-PL"/>
        </w:rPr>
        <w:t xml:space="preserve"> zgodnie </w:t>
      </w:r>
      <w:r w:rsidR="00FC7A55" w:rsidRPr="002173B4">
        <w:rPr>
          <w:rFonts w:ascii="Bookman Old Style" w:eastAsia="Times New Roman" w:hAnsi="Bookman Old Style" w:cs="Times New Roman"/>
          <w:sz w:val="20"/>
          <w:szCs w:val="20"/>
          <w:lang w:eastAsia="pl-PL"/>
        </w:rPr>
        <w:br/>
      </w:r>
      <w:r w:rsidR="00B5554E" w:rsidRPr="002173B4">
        <w:rPr>
          <w:rFonts w:ascii="Bookman Old Style" w:eastAsia="Times New Roman" w:hAnsi="Bookman Old Style" w:cs="Times New Roman"/>
          <w:sz w:val="20"/>
          <w:szCs w:val="20"/>
          <w:lang w:eastAsia="pl-PL"/>
        </w:rPr>
        <w:t xml:space="preserve">z zapisami § 3 ust. </w:t>
      </w:r>
      <w:r w:rsidR="00B22DDF" w:rsidRPr="002173B4">
        <w:rPr>
          <w:rFonts w:ascii="Bookman Old Style" w:eastAsia="Times New Roman" w:hAnsi="Bookman Old Style" w:cs="Times New Roman"/>
          <w:sz w:val="20"/>
          <w:szCs w:val="20"/>
          <w:lang w:eastAsia="pl-PL"/>
        </w:rPr>
        <w:t>9</w:t>
      </w:r>
      <w:r w:rsidR="00B5554E" w:rsidRPr="002173B4">
        <w:rPr>
          <w:rFonts w:ascii="Bookman Old Style" w:eastAsia="Times New Roman" w:hAnsi="Bookman Old Style" w:cs="Times New Roman"/>
          <w:sz w:val="20"/>
          <w:szCs w:val="20"/>
          <w:lang w:eastAsia="pl-PL"/>
        </w:rPr>
        <w:t xml:space="preserve"> pkt 1) umowy,</w:t>
      </w:r>
    </w:p>
    <w:p w14:paraId="7DF06594" w14:textId="5C539402" w:rsidR="000A12A1" w:rsidRPr="000A12A1" w:rsidRDefault="000A12A1" w:rsidP="000A12A1">
      <w:pPr>
        <w:shd w:val="clear" w:color="auto" w:fill="FFFFFF"/>
        <w:spacing w:after="0"/>
        <w:ind w:left="567" w:right="6"/>
        <w:jc w:val="both"/>
        <w:rPr>
          <w:rFonts w:ascii="Bookman Old Style" w:eastAsia="Times New Roman" w:hAnsi="Bookman Old Style" w:cs="Times New Roman"/>
          <w:color w:val="00B050"/>
          <w:sz w:val="20"/>
          <w:szCs w:val="20"/>
          <w:lang w:val="en-GB" w:eastAsia="pl-PL"/>
        </w:rPr>
      </w:pPr>
      <w:r w:rsidRPr="000A12A1">
        <w:rPr>
          <w:rFonts w:ascii="Bookman Old Style" w:eastAsia="Times New Roman" w:hAnsi="Bookman Old Style" w:cs="Times New Roman"/>
          <w:color w:val="00B050"/>
          <w:sz w:val="20"/>
          <w:szCs w:val="20"/>
          <w:lang w:val="en-GB" w:eastAsia="pl-PL"/>
        </w:rPr>
        <w:t>The Contractor has delivered apparatus with removable defects and has not remedied the defects within the time limit set by the Purchaser during acceptance, in accordance with the provisions of § 3 (9) (1) of the agreement. according to the provisions of § 3 item 9 point 1) of the contract,</w:t>
      </w:r>
    </w:p>
    <w:p w14:paraId="6917844F" w14:textId="4173557A" w:rsidR="002B25A9" w:rsidRDefault="00F96D5B" w:rsidP="002173B4">
      <w:pPr>
        <w:shd w:val="clear" w:color="auto" w:fill="FFFFFF"/>
        <w:spacing w:after="0"/>
        <w:ind w:left="567" w:right="6" w:hanging="283"/>
        <w:jc w:val="both"/>
        <w:rPr>
          <w:rFonts w:ascii="Bookman Old Style" w:eastAsia="Times New Roman" w:hAnsi="Bookman Old Style" w:cs="Times New Roman"/>
          <w:sz w:val="20"/>
          <w:szCs w:val="20"/>
          <w:lang w:eastAsia="pl-PL"/>
        </w:rPr>
      </w:pPr>
      <w:r w:rsidRPr="002173B4">
        <w:rPr>
          <w:rFonts w:ascii="Bookman Old Style" w:eastAsia="Times New Roman" w:hAnsi="Bookman Old Style" w:cs="Times New Roman"/>
          <w:sz w:val="20"/>
          <w:szCs w:val="20"/>
          <w:lang w:eastAsia="pl-PL"/>
        </w:rPr>
        <w:t>3)</w:t>
      </w:r>
      <w:r w:rsidRPr="002173B4">
        <w:rPr>
          <w:rFonts w:ascii="Bookman Old Style" w:eastAsia="Times New Roman" w:hAnsi="Bookman Old Style" w:cs="Times New Roman"/>
          <w:sz w:val="20"/>
          <w:szCs w:val="20"/>
          <w:lang w:eastAsia="pl-PL"/>
        </w:rPr>
        <w:tab/>
      </w:r>
      <w:r w:rsidR="002B25A9" w:rsidRPr="002173B4">
        <w:rPr>
          <w:rFonts w:ascii="Bookman Old Style" w:eastAsia="Times New Roman" w:hAnsi="Bookman Old Style" w:cs="Times New Roman"/>
          <w:sz w:val="20"/>
          <w:szCs w:val="20"/>
          <w:lang w:eastAsia="pl-PL"/>
        </w:rPr>
        <w:t xml:space="preserve">Wykonawca dostarczył aparaturę posiadającą wady nie nadające się do usunięcia </w:t>
      </w:r>
      <w:r w:rsidR="002B25A9" w:rsidRPr="002173B4">
        <w:rPr>
          <w:rFonts w:ascii="Bookman Old Style" w:eastAsia="Times New Roman" w:hAnsi="Bookman Old Style" w:cs="Times New Roman"/>
          <w:sz w:val="20"/>
          <w:szCs w:val="20"/>
          <w:lang w:eastAsia="pl-PL"/>
        </w:rPr>
        <w:br/>
        <w:t>i uniemożliwiające jej użytkowanie zgodne z przeznaczeniem,</w:t>
      </w:r>
      <w:r w:rsidR="00B5554E" w:rsidRPr="002173B4">
        <w:rPr>
          <w:rFonts w:ascii="Bookman Old Style" w:eastAsia="Times New Roman" w:hAnsi="Bookman Old Style" w:cs="Times New Roman"/>
          <w:sz w:val="20"/>
          <w:szCs w:val="20"/>
          <w:lang w:eastAsia="pl-PL"/>
        </w:rPr>
        <w:t xml:space="preserve"> zgodnie z zapisami § 3 ust. </w:t>
      </w:r>
      <w:r w:rsidR="00B22DDF" w:rsidRPr="002173B4">
        <w:rPr>
          <w:rFonts w:ascii="Bookman Old Style" w:eastAsia="Times New Roman" w:hAnsi="Bookman Old Style" w:cs="Times New Roman"/>
          <w:sz w:val="20"/>
          <w:szCs w:val="20"/>
          <w:lang w:eastAsia="pl-PL"/>
        </w:rPr>
        <w:t>9</w:t>
      </w:r>
      <w:r w:rsidR="00B5554E" w:rsidRPr="002173B4">
        <w:rPr>
          <w:rFonts w:ascii="Bookman Old Style" w:eastAsia="Times New Roman" w:hAnsi="Bookman Old Style" w:cs="Times New Roman"/>
          <w:sz w:val="20"/>
          <w:szCs w:val="20"/>
          <w:lang w:eastAsia="pl-PL"/>
        </w:rPr>
        <w:t xml:space="preserve"> pkt 2) lit. b) umowy</w:t>
      </w:r>
      <w:r w:rsidR="00F25B70" w:rsidRPr="002173B4">
        <w:rPr>
          <w:rFonts w:ascii="Bookman Old Style" w:eastAsia="Times New Roman" w:hAnsi="Bookman Old Style" w:cs="Times New Roman"/>
          <w:sz w:val="20"/>
          <w:szCs w:val="20"/>
          <w:lang w:eastAsia="pl-PL"/>
        </w:rPr>
        <w:t>,</w:t>
      </w:r>
    </w:p>
    <w:p w14:paraId="03E1A5C3" w14:textId="40CA7A9B" w:rsidR="000A12A1" w:rsidRPr="000A12A1" w:rsidRDefault="000A12A1" w:rsidP="000A12A1">
      <w:pPr>
        <w:shd w:val="clear" w:color="auto" w:fill="FFFFFF"/>
        <w:spacing w:after="0"/>
        <w:ind w:left="567" w:right="6"/>
        <w:jc w:val="both"/>
        <w:rPr>
          <w:rFonts w:ascii="Bookman Old Style" w:eastAsia="Times New Roman" w:hAnsi="Bookman Old Style" w:cs="Times New Roman"/>
          <w:color w:val="00B050"/>
          <w:sz w:val="20"/>
          <w:szCs w:val="20"/>
          <w:lang w:val="en-GB" w:eastAsia="pl-PL"/>
        </w:rPr>
      </w:pPr>
      <w:r w:rsidRPr="000A12A1">
        <w:rPr>
          <w:rFonts w:ascii="Bookman Old Style" w:eastAsia="Times New Roman" w:hAnsi="Bookman Old Style" w:cs="Times New Roman"/>
          <w:color w:val="00B050"/>
          <w:sz w:val="20"/>
          <w:szCs w:val="20"/>
          <w:lang w:val="en-GB" w:eastAsia="pl-PL"/>
        </w:rPr>
        <w:t>The Contractor has delivered apparatus with irremovable defects preventing its intended use, in accordance with the provisions of § 3.9.2)(b) of the contract,</w:t>
      </w:r>
    </w:p>
    <w:p w14:paraId="254C79FB" w14:textId="24DAC636" w:rsidR="002B25A9" w:rsidRPr="003E0759" w:rsidRDefault="002B25A9" w:rsidP="002173B4">
      <w:pPr>
        <w:shd w:val="clear" w:color="auto" w:fill="FFFFFF"/>
        <w:spacing w:after="0"/>
        <w:ind w:left="567" w:right="6" w:hanging="283"/>
        <w:jc w:val="both"/>
        <w:rPr>
          <w:rFonts w:ascii="Bookman Old Style" w:hAnsi="Bookman Old Style"/>
          <w:sz w:val="20"/>
          <w:szCs w:val="20"/>
        </w:rPr>
      </w:pPr>
      <w:r w:rsidRPr="003E0759">
        <w:rPr>
          <w:rFonts w:ascii="Bookman Old Style" w:eastAsia="Times New Roman" w:hAnsi="Bookman Old Style" w:cs="Times New Roman"/>
          <w:sz w:val="20"/>
          <w:szCs w:val="20"/>
          <w:lang w:eastAsia="pl-PL"/>
        </w:rPr>
        <w:t xml:space="preserve">4) Wykonawca nie wykonał przedmiotu umowy w terminie określonym w </w:t>
      </w:r>
      <w:r w:rsidRPr="003E0759">
        <w:rPr>
          <w:rFonts w:ascii="Bookman Old Style" w:eastAsia="Times New Roman" w:hAnsi="Bookman Old Style" w:cs="Baskerville Old Face"/>
          <w:sz w:val="20"/>
          <w:szCs w:val="20"/>
          <w:lang w:eastAsia="pl-PL"/>
        </w:rPr>
        <w:t>§</w:t>
      </w:r>
      <w:r w:rsidRPr="003E0759">
        <w:rPr>
          <w:rFonts w:ascii="Bookman Old Style" w:eastAsia="Times New Roman" w:hAnsi="Bookman Old Style" w:cs="Times New Roman"/>
          <w:sz w:val="20"/>
          <w:szCs w:val="20"/>
          <w:lang w:eastAsia="pl-PL"/>
        </w:rPr>
        <w:t xml:space="preserve"> </w:t>
      </w:r>
      <w:r w:rsidR="00284EF6" w:rsidRPr="003E0759">
        <w:rPr>
          <w:rFonts w:ascii="Bookman Old Style" w:eastAsia="Times New Roman" w:hAnsi="Bookman Old Style" w:cs="Times New Roman"/>
          <w:sz w:val="20"/>
          <w:szCs w:val="20"/>
          <w:lang w:eastAsia="pl-PL"/>
        </w:rPr>
        <w:t>3</w:t>
      </w:r>
      <w:r w:rsidRPr="003E0759">
        <w:rPr>
          <w:rFonts w:ascii="Bookman Old Style" w:eastAsia="Times New Roman" w:hAnsi="Bookman Old Style" w:cs="Times New Roman"/>
          <w:sz w:val="20"/>
          <w:szCs w:val="20"/>
          <w:lang w:eastAsia="pl-PL"/>
        </w:rPr>
        <w:t xml:space="preserve"> ust</w:t>
      </w:r>
      <w:r w:rsidR="00EC3692" w:rsidRPr="003E0759">
        <w:rPr>
          <w:rFonts w:ascii="Bookman Old Style" w:eastAsia="Times New Roman" w:hAnsi="Bookman Old Style" w:cs="Times New Roman"/>
          <w:sz w:val="20"/>
          <w:szCs w:val="20"/>
          <w:lang w:eastAsia="pl-PL"/>
        </w:rPr>
        <w:t>.</w:t>
      </w:r>
      <w:r w:rsidRPr="003E0759">
        <w:rPr>
          <w:rFonts w:ascii="Bookman Old Style" w:eastAsia="Times New Roman" w:hAnsi="Bookman Old Style" w:cs="Times New Roman"/>
          <w:sz w:val="20"/>
          <w:szCs w:val="20"/>
          <w:lang w:eastAsia="pl-PL"/>
        </w:rPr>
        <w:t xml:space="preserve"> 1 umowy</w:t>
      </w:r>
      <w:r w:rsidR="001C1CE0" w:rsidRPr="003E0759">
        <w:rPr>
          <w:rFonts w:ascii="Bookman Old Style" w:hAnsi="Bookman Old Style"/>
          <w:sz w:val="20"/>
          <w:szCs w:val="20"/>
        </w:rPr>
        <w:t xml:space="preserve">, </w:t>
      </w:r>
    </w:p>
    <w:p w14:paraId="45A75377" w14:textId="77777777" w:rsidR="000A12A1" w:rsidRPr="000A12A1" w:rsidRDefault="000A12A1" w:rsidP="000A12A1">
      <w:pPr>
        <w:shd w:val="clear" w:color="auto" w:fill="FFFFFF"/>
        <w:spacing w:after="0"/>
        <w:ind w:left="567" w:right="6"/>
        <w:jc w:val="both"/>
        <w:rPr>
          <w:rFonts w:ascii="Bookman Old Style" w:hAnsi="Bookman Old Style"/>
          <w:color w:val="00B050"/>
          <w:sz w:val="20"/>
          <w:szCs w:val="20"/>
          <w:lang w:val="en-GB"/>
        </w:rPr>
      </w:pPr>
      <w:r w:rsidRPr="000A12A1">
        <w:rPr>
          <w:rFonts w:ascii="Bookman Old Style" w:eastAsia="Times New Roman" w:hAnsi="Bookman Old Style" w:cs="Times New Roman"/>
          <w:color w:val="00B050"/>
          <w:sz w:val="20"/>
          <w:szCs w:val="20"/>
          <w:lang w:val="en-GB" w:eastAsia="pl-PL"/>
        </w:rPr>
        <w:t xml:space="preserve">The Contractor has failed to perform the subject of the agreement within the deadline specified in </w:t>
      </w:r>
      <w:r w:rsidRPr="000A12A1">
        <w:rPr>
          <w:rFonts w:ascii="Bookman Old Style" w:eastAsia="Times New Roman" w:hAnsi="Bookman Old Style" w:cs="Baskerville Old Face"/>
          <w:color w:val="00B050"/>
          <w:sz w:val="20"/>
          <w:szCs w:val="20"/>
          <w:lang w:val="en-GB" w:eastAsia="pl-PL"/>
        </w:rPr>
        <w:t xml:space="preserve">§ </w:t>
      </w:r>
      <w:r w:rsidRPr="000A12A1">
        <w:rPr>
          <w:rFonts w:ascii="Bookman Old Style" w:eastAsia="Times New Roman" w:hAnsi="Bookman Old Style" w:cs="Times New Roman"/>
          <w:color w:val="00B050"/>
          <w:sz w:val="20"/>
          <w:szCs w:val="20"/>
          <w:lang w:val="en-GB" w:eastAsia="pl-PL"/>
        </w:rPr>
        <w:t>3(1) of the agreement</w:t>
      </w:r>
      <w:r w:rsidRPr="000A12A1">
        <w:rPr>
          <w:rFonts w:ascii="Bookman Old Style" w:hAnsi="Bookman Old Style"/>
          <w:color w:val="00B050"/>
          <w:sz w:val="20"/>
          <w:szCs w:val="20"/>
          <w:lang w:val="en-GB"/>
        </w:rPr>
        <w:t xml:space="preserve">, </w:t>
      </w:r>
    </w:p>
    <w:p w14:paraId="645D69C3" w14:textId="1CC4201F" w:rsidR="001C1CE0" w:rsidRPr="003773D9" w:rsidRDefault="001C1CE0" w:rsidP="002173B4">
      <w:pPr>
        <w:shd w:val="clear" w:color="auto" w:fill="FFFFFF"/>
        <w:spacing w:after="0"/>
        <w:ind w:left="567" w:right="6" w:hanging="283"/>
        <w:jc w:val="both"/>
        <w:rPr>
          <w:rFonts w:ascii="Bookman Old Style" w:hAnsi="Bookman Old Style"/>
          <w:sz w:val="20"/>
          <w:szCs w:val="20"/>
          <w:lang w:val="en-GB"/>
        </w:rPr>
      </w:pPr>
      <w:r w:rsidRPr="002173B4">
        <w:rPr>
          <w:rFonts w:ascii="Bookman Old Style" w:hAnsi="Bookman Old Style"/>
          <w:sz w:val="20"/>
          <w:szCs w:val="20"/>
        </w:rPr>
        <w:t>5)</w:t>
      </w:r>
      <w:r w:rsidRPr="002173B4">
        <w:rPr>
          <w:rFonts w:ascii="Bookman Old Style" w:hAnsi="Bookman Old Style"/>
          <w:sz w:val="20"/>
          <w:szCs w:val="20"/>
        </w:rPr>
        <w:tab/>
        <w:t>Wykonawca podlega wykluczeniu na postawie art. 7 ust. 1</w:t>
      </w:r>
      <w:r w:rsidR="00845A07" w:rsidRPr="002173B4">
        <w:rPr>
          <w:rFonts w:ascii="Bookman Old Style" w:hAnsi="Bookman Old Style"/>
          <w:sz w:val="20"/>
          <w:szCs w:val="20"/>
        </w:rPr>
        <w:t xml:space="preserve"> ustawy z dnia 13 kwietnia 2022 r. o szczególnych rozwiązaniach w zakresie przeciwdziałania wspieraniu agresji </w:t>
      </w:r>
      <w:r w:rsidR="00845A07" w:rsidRPr="002173B4">
        <w:rPr>
          <w:rFonts w:ascii="Bookman Old Style" w:hAnsi="Bookman Old Style"/>
          <w:sz w:val="20"/>
          <w:szCs w:val="20"/>
        </w:rPr>
        <w:br/>
        <w:t>na Ukrainę oraz służących ochronie bezpieczeństwa narodowego</w:t>
      </w:r>
      <w:r w:rsidR="00845A07" w:rsidRPr="002173B4">
        <w:rPr>
          <w:rFonts w:ascii="Bookman Old Style" w:hAnsi="Bookman Old Style"/>
          <w:sz w:val="20"/>
          <w:szCs w:val="20"/>
          <w:vertAlign w:val="superscript"/>
        </w:rPr>
        <w:t>1), 2</w:t>
      </w:r>
      <w:r w:rsidR="00845A07" w:rsidRPr="002173B4">
        <w:rPr>
          <w:rFonts w:ascii="Bookman Old Style" w:hAnsi="Bookman Old Style"/>
          <w:sz w:val="20"/>
          <w:szCs w:val="20"/>
        </w:rPr>
        <w:t>) (Dz.U. z 202</w:t>
      </w:r>
      <w:r w:rsidR="0097297C">
        <w:rPr>
          <w:rFonts w:ascii="Bookman Old Style" w:hAnsi="Bookman Old Style"/>
          <w:sz w:val="20"/>
          <w:szCs w:val="20"/>
        </w:rPr>
        <w:t>4</w:t>
      </w:r>
      <w:r w:rsidR="00845A07" w:rsidRPr="002173B4">
        <w:rPr>
          <w:rFonts w:ascii="Bookman Old Style" w:hAnsi="Bookman Old Style"/>
          <w:sz w:val="20"/>
          <w:szCs w:val="20"/>
        </w:rPr>
        <w:t xml:space="preserve"> r. poz. </w:t>
      </w:r>
      <w:r w:rsidR="0097297C">
        <w:rPr>
          <w:rFonts w:ascii="Bookman Old Style" w:hAnsi="Bookman Old Style"/>
          <w:sz w:val="20"/>
          <w:szCs w:val="20"/>
        </w:rPr>
        <w:t xml:space="preserve"> </w:t>
      </w:r>
      <w:r w:rsidR="0097297C" w:rsidRPr="003773D9">
        <w:rPr>
          <w:rFonts w:ascii="Bookman Old Style" w:hAnsi="Bookman Old Style"/>
          <w:sz w:val="20"/>
          <w:szCs w:val="20"/>
          <w:lang w:val="en-GB"/>
        </w:rPr>
        <w:t>507</w:t>
      </w:r>
      <w:r w:rsidR="00FC4255" w:rsidRPr="003773D9">
        <w:rPr>
          <w:rFonts w:ascii="Bookman Old Style" w:hAnsi="Bookman Old Style"/>
          <w:sz w:val="20"/>
          <w:szCs w:val="20"/>
          <w:lang w:val="en-GB"/>
        </w:rPr>
        <w:t xml:space="preserve"> z późn. </w:t>
      </w:r>
      <w:proofErr w:type="spellStart"/>
      <w:r w:rsidR="00FC4255" w:rsidRPr="003773D9">
        <w:rPr>
          <w:rFonts w:ascii="Bookman Old Style" w:hAnsi="Bookman Old Style"/>
          <w:sz w:val="20"/>
          <w:szCs w:val="20"/>
          <w:lang w:val="en-GB"/>
        </w:rPr>
        <w:t>zm</w:t>
      </w:r>
      <w:proofErr w:type="spellEnd"/>
      <w:r w:rsidR="00FC4255" w:rsidRPr="003773D9">
        <w:rPr>
          <w:rFonts w:ascii="Bookman Old Style" w:hAnsi="Bookman Old Style"/>
          <w:sz w:val="20"/>
          <w:szCs w:val="20"/>
          <w:lang w:val="en-GB"/>
        </w:rPr>
        <w:t>.</w:t>
      </w:r>
      <w:r w:rsidR="00845A07" w:rsidRPr="003773D9">
        <w:rPr>
          <w:rFonts w:ascii="Bookman Old Style" w:hAnsi="Bookman Old Style"/>
          <w:sz w:val="20"/>
          <w:szCs w:val="20"/>
          <w:lang w:val="en-GB"/>
        </w:rPr>
        <w:t>).</w:t>
      </w:r>
    </w:p>
    <w:p w14:paraId="2DA7A38C" w14:textId="3466AF4F" w:rsidR="000A12A1" w:rsidRPr="000A12A1" w:rsidRDefault="000A12A1" w:rsidP="000A12A1">
      <w:pPr>
        <w:shd w:val="clear" w:color="auto" w:fill="FFFFFF"/>
        <w:spacing w:after="0"/>
        <w:ind w:left="567" w:right="6"/>
        <w:jc w:val="both"/>
        <w:rPr>
          <w:rFonts w:ascii="Bookman Old Style" w:hAnsi="Bookman Old Style"/>
          <w:color w:val="00B050"/>
          <w:sz w:val="20"/>
          <w:szCs w:val="20"/>
          <w:lang w:val="en-GB"/>
        </w:rPr>
      </w:pPr>
      <w:r w:rsidRPr="000A12A1">
        <w:rPr>
          <w:rFonts w:ascii="Bookman Old Style" w:hAnsi="Bookman Old Style"/>
          <w:color w:val="00B050"/>
          <w:sz w:val="20"/>
          <w:szCs w:val="20"/>
          <w:lang w:val="en-GB"/>
        </w:rPr>
        <w:t>The Contractor is subject to exclusion on the basis of Article 7(1) of the Act of 13 April</w:t>
      </w:r>
      <w:r>
        <w:rPr>
          <w:rFonts w:ascii="Bookman Old Style" w:hAnsi="Bookman Old Style"/>
          <w:color w:val="00B050"/>
          <w:sz w:val="20"/>
          <w:szCs w:val="20"/>
          <w:lang w:val="en-GB"/>
        </w:rPr>
        <w:t xml:space="preserve"> </w:t>
      </w:r>
      <w:r w:rsidRPr="000A12A1">
        <w:rPr>
          <w:rFonts w:ascii="Bookman Old Style" w:hAnsi="Bookman Old Style"/>
          <w:color w:val="00B050"/>
          <w:sz w:val="20"/>
          <w:szCs w:val="20"/>
          <w:lang w:val="en-GB"/>
        </w:rPr>
        <w:t>2022 on special solutions to prevent support for aggression against Ukraine and to protect national security</w:t>
      </w:r>
      <w:r w:rsidRPr="000A12A1">
        <w:rPr>
          <w:rFonts w:ascii="Bookman Old Style" w:hAnsi="Bookman Old Style"/>
          <w:color w:val="00B050"/>
          <w:sz w:val="20"/>
          <w:szCs w:val="20"/>
          <w:vertAlign w:val="superscript"/>
          <w:lang w:val="en-GB"/>
        </w:rPr>
        <w:t>1), 2</w:t>
      </w:r>
      <w:r w:rsidRPr="000A12A1">
        <w:rPr>
          <w:rFonts w:ascii="Bookman Old Style" w:hAnsi="Bookman Old Style"/>
          <w:color w:val="00B050"/>
          <w:sz w:val="20"/>
          <w:szCs w:val="20"/>
          <w:lang w:val="en-GB"/>
        </w:rPr>
        <w:t xml:space="preserve"> ) (Journal of Laws of 202</w:t>
      </w:r>
      <w:r w:rsidR="0097297C">
        <w:rPr>
          <w:rFonts w:ascii="Bookman Old Style" w:hAnsi="Bookman Old Style"/>
          <w:color w:val="00B050"/>
          <w:sz w:val="20"/>
          <w:szCs w:val="20"/>
          <w:lang w:val="en-GB"/>
        </w:rPr>
        <w:t>4</w:t>
      </w:r>
      <w:r w:rsidRPr="000A12A1">
        <w:rPr>
          <w:rFonts w:ascii="Bookman Old Style" w:hAnsi="Bookman Old Style"/>
          <w:color w:val="00B050"/>
          <w:sz w:val="20"/>
          <w:szCs w:val="20"/>
          <w:lang w:val="en-GB"/>
        </w:rPr>
        <w:t xml:space="preserve">, item </w:t>
      </w:r>
      <w:r w:rsidR="0097297C">
        <w:rPr>
          <w:rFonts w:ascii="Bookman Old Style" w:hAnsi="Bookman Old Style"/>
          <w:color w:val="00B050"/>
          <w:sz w:val="20"/>
          <w:szCs w:val="20"/>
          <w:lang w:val="en-GB"/>
        </w:rPr>
        <w:t>507</w:t>
      </w:r>
      <w:r w:rsidRPr="000A12A1">
        <w:rPr>
          <w:rFonts w:ascii="Bookman Old Style" w:hAnsi="Bookman Old Style"/>
          <w:color w:val="00B050"/>
          <w:sz w:val="20"/>
          <w:szCs w:val="20"/>
          <w:lang w:val="en-GB"/>
        </w:rPr>
        <w:t>, as amended).</w:t>
      </w:r>
    </w:p>
    <w:p w14:paraId="4C343C5B" w14:textId="0DCC6803" w:rsidR="00F24CCE" w:rsidRPr="000A12A1" w:rsidRDefault="002B25A9" w:rsidP="002173B4">
      <w:pPr>
        <w:pStyle w:val="Akapitzlist"/>
        <w:numPr>
          <w:ilvl w:val="0"/>
          <w:numId w:val="22"/>
        </w:numPr>
        <w:tabs>
          <w:tab w:val="left" w:pos="3686"/>
        </w:tabs>
        <w:spacing w:after="0"/>
        <w:ind w:left="284" w:hanging="284"/>
        <w:jc w:val="both"/>
        <w:rPr>
          <w:rFonts w:ascii="Bookman Old Style" w:hAnsi="Bookman Old Style" w:cs="Arial"/>
          <w:sz w:val="20"/>
          <w:szCs w:val="20"/>
        </w:rPr>
      </w:pPr>
      <w:r w:rsidRPr="002173B4">
        <w:rPr>
          <w:rFonts w:ascii="Bookman Old Style" w:hAnsi="Bookman Old Style" w:cs="Arial"/>
          <w:sz w:val="20"/>
          <w:szCs w:val="20"/>
        </w:rPr>
        <w:t>Odst</w:t>
      </w:r>
      <w:r w:rsidRPr="002173B4">
        <w:rPr>
          <w:rFonts w:ascii="Bookman Old Style" w:hAnsi="Bookman Old Style"/>
          <w:sz w:val="20"/>
          <w:szCs w:val="20"/>
        </w:rPr>
        <w:t>ą</w:t>
      </w:r>
      <w:r w:rsidRPr="002173B4">
        <w:rPr>
          <w:rFonts w:ascii="Bookman Old Style" w:hAnsi="Bookman Old Style" w:cs="Arial"/>
          <w:sz w:val="20"/>
          <w:szCs w:val="20"/>
        </w:rPr>
        <w:t>pienie od umowy powinno nast</w:t>
      </w:r>
      <w:r w:rsidRPr="002173B4">
        <w:rPr>
          <w:rFonts w:ascii="Bookman Old Style" w:hAnsi="Bookman Old Style"/>
          <w:sz w:val="20"/>
          <w:szCs w:val="20"/>
        </w:rPr>
        <w:t>ą</w:t>
      </w:r>
      <w:r w:rsidRPr="002173B4">
        <w:rPr>
          <w:rFonts w:ascii="Bookman Old Style" w:hAnsi="Bookman Old Style" w:cs="Arial"/>
          <w:sz w:val="20"/>
          <w:szCs w:val="20"/>
        </w:rPr>
        <w:t>pi</w:t>
      </w:r>
      <w:r w:rsidRPr="002173B4">
        <w:rPr>
          <w:rFonts w:ascii="Bookman Old Style" w:hAnsi="Bookman Old Style"/>
          <w:sz w:val="20"/>
          <w:szCs w:val="20"/>
        </w:rPr>
        <w:t>ć</w:t>
      </w:r>
      <w:r w:rsidRPr="002173B4">
        <w:rPr>
          <w:rFonts w:ascii="Bookman Old Style" w:hAnsi="Bookman Old Style" w:cs="Arial"/>
          <w:sz w:val="20"/>
          <w:szCs w:val="20"/>
        </w:rPr>
        <w:t xml:space="preserve"> w formie pisemnej pod rygorem niewa</w:t>
      </w:r>
      <w:r w:rsidRPr="002173B4">
        <w:rPr>
          <w:rFonts w:ascii="Bookman Old Style" w:hAnsi="Bookman Old Style"/>
          <w:sz w:val="20"/>
          <w:szCs w:val="20"/>
        </w:rPr>
        <w:t>ż</w:t>
      </w:r>
      <w:r w:rsidRPr="002173B4">
        <w:rPr>
          <w:rFonts w:ascii="Bookman Old Style" w:hAnsi="Bookman Old Style" w:cs="Arial"/>
          <w:sz w:val="20"/>
          <w:szCs w:val="20"/>
        </w:rPr>
        <w:t>no</w:t>
      </w:r>
      <w:r w:rsidRPr="002173B4">
        <w:rPr>
          <w:rFonts w:ascii="Bookman Old Style" w:hAnsi="Bookman Old Style"/>
          <w:sz w:val="20"/>
          <w:szCs w:val="20"/>
        </w:rPr>
        <w:t>ś</w:t>
      </w:r>
      <w:r w:rsidRPr="002173B4">
        <w:rPr>
          <w:rFonts w:ascii="Bookman Old Style" w:hAnsi="Bookman Old Style" w:cs="Arial"/>
          <w:sz w:val="20"/>
          <w:szCs w:val="20"/>
        </w:rPr>
        <w:t>ci takiego o</w:t>
      </w:r>
      <w:r w:rsidRPr="002173B4">
        <w:rPr>
          <w:rFonts w:ascii="Bookman Old Style" w:hAnsi="Bookman Old Style"/>
          <w:sz w:val="20"/>
          <w:szCs w:val="20"/>
        </w:rPr>
        <w:t>ś</w:t>
      </w:r>
      <w:r w:rsidRPr="002173B4">
        <w:rPr>
          <w:rFonts w:ascii="Bookman Old Style" w:hAnsi="Bookman Old Style" w:cs="Arial"/>
          <w:sz w:val="20"/>
          <w:szCs w:val="20"/>
        </w:rPr>
        <w:t>wiadczenia i powinno zawiera</w:t>
      </w:r>
      <w:r w:rsidRPr="002173B4">
        <w:rPr>
          <w:rFonts w:ascii="Bookman Old Style" w:hAnsi="Bookman Old Style"/>
          <w:sz w:val="20"/>
          <w:szCs w:val="20"/>
        </w:rPr>
        <w:t>ć</w:t>
      </w:r>
      <w:r w:rsidRPr="002173B4">
        <w:rPr>
          <w:rFonts w:ascii="Bookman Old Style" w:hAnsi="Bookman Old Style" w:cs="Arial"/>
          <w:sz w:val="20"/>
          <w:szCs w:val="20"/>
        </w:rPr>
        <w:t xml:space="preserve"> uzasadnienie. Oświadczenie o odstąpieniu </w:t>
      </w:r>
      <w:r w:rsidR="00C60CFD">
        <w:rPr>
          <w:rFonts w:ascii="Bookman Old Style" w:hAnsi="Bookman Old Style" w:cs="Arial"/>
          <w:sz w:val="20"/>
          <w:szCs w:val="20"/>
        </w:rPr>
        <w:br/>
      </w:r>
      <w:r w:rsidRPr="002173B4">
        <w:rPr>
          <w:rFonts w:ascii="Bookman Old Style" w:hAnsi="Bookman Old Style" w:cs="Arial"/>
          <w:sz w:val="20"/>
          <w:szCs w:val="20"/>
        </w:rPr>
        <w:t xml:space="preserve">w przypadkach wskazanych w </w:t>
      </w:r>
      <w:r w:rsidR="0097297C">
        <w:rPr>
          <w:rFonts w:ascii="Bookman Old Style" w:hAnsi="Bookman Old Style" w:cs="Arial"/>
          <w:sz w:val="20"/>
          <w:szCs w:val="20"/>
        </w:rPr>
        <w:t xml:space="preserve">ust. 1 pkt 2 oraz w </w:t>
      </w:r>
      <w:r w:rsidRPr="002173B4">
        <w:rPr>
          <w:rFonts w:ascii="Bookman Old Style" w:hAnsi="Bookman Old Style" w:cs="Arial"/>
          <w:sz w:val="20"/>
          <w:szCs w:val="20"/>
        </w:rPr>
        <w:t xml:space="preserve">ust. 2 powinno zostać złożone w terminie </w:t>
      </w:r>
      <w:r w:rsidRPr="002173B4">
        <w:rPr>
          <w:rFonts w:ascii="Bookman Old Style" w:hAnsi="Bookman Old Style"/>
          <w:color w:val="000000"/>
          <w:sz w:val="20"/>
          <w:szCs w:val="20"/>
        </w:rPr>
        <w:t>15 dni od dnia zaistnienia okoliczności uzasadniających odstąpienie od umowy.</w:t>
      </w:r>
    </w:p>
    <w:p w14:paraId="1AEA55B1" w14:textId="1F99F32E" w:rsidR="000A12A1" w:rsidRPr="000A12A1" w:rsidRDefault="000A12A1" w:rsidP="000A12A1">
      <w:pPr>
        <w:pStyle w:val="Akapitzlist"/>
        <w:tabs>
          <w:tab w:val="left" w:pos="3686"/>
        </w:tabs>
        <w:spacing w:after="0"/>
        <w:ind w:left="284"/>
        <w:jc w:val="both"/>
        <w:rPr>
          <w:rFonts w:ascii="Bookman Old Style" w:hAnsi="Bookman Old Style" w:cs="Arial"/>
          <w:color w:val="00B050"/>
          <w:sz w:val="20"/>
          <w:szCs w:val="20"/>
          <w:lang w:val="en-GB"/>
        </w:rPr>
      </w:pPr>
      <w:r w:rsidRPr="000A12A1">
        <w:rPr>
          <w:rFonts w:ascii="Bookman Old Style" w:hAnsi="Bookman Old Style"/>
          <w:color w:val="00B050"/>
          <w:sz w:val="20"/>
          <w:szCs w:val="20"/>
          <w:lang w:val="en-GB"/>
        </w:rPr>
        <w:t xml:space="preserve">Withdrawal </w:t>
      </w:r>
      <w:r w:rsidRPr="000A12A1">
        <w:rPr>
          <w:rFonts w:ascii="Bookman Old Style" w:hAnsi="Bookman Old Style" w:cs="Arial"/>
          <w:color w:val="00B050"/>
          <w:sz w:val="20"/>
          <w:szCs w:val="20"/>
          <w:lang w:val="en-GB"/>
        </w:rPr>
        <w:t xml:space="preserve">from the contract shall be </w:t>
      </w:r>
      <w:r w:rsidRPr="000A12A1">
        <w:rPr>
          <w:rFonts w:ascii="Bookman Old Style" w:hAnsi="Bookman Old Style"/>
          <w:color w:val="00B050"/>
          <w:sz w:val="20"/>
          <w:szCs w:val="20"/>
          <w:lang w:val="en-GB"/>
        </w:rPr>
        <w:t xml:space="preserve">made </w:t>
      </w:r>
      <w:r w:rsidRPr="000A12A1">
        <w:rPr>
          <w:rFonts w:ascii="Bookman Old Style" w:hAnsi="Bookman Old Style" w:cs="Arial"/>
          <w:color w:val="00B050"/>
          <w:sz w:val="20"/>
          <w:szCs w:val="20"/>
          <w:lang w:val="en-GB"/>
        </w:rPr>
        <w:t xml:space="preserve">in writing </w:t>
      </w:r>
      <w:r>
        <w:rPr>
          <w:rFonts w:ascii="Bookman Old Style" w:hAnsi="Bookman Old Style" w:cs="Arial"/>
          <w:color w:val="00B050"/>
          <w:sz w:val="20"/>
          <w:szCs w:val="20"/>
          <w:lang w:val="en-GB"/>
        </w:rPr>
        <w:t>under penalty</w:t>
      </w:r>
      <w:r w:rsidRPr="000A12A1">
        <w:rPr>
          <w:rFonts w:ascii="Bookman Old Style" w:hAnsi="Bookman Old Style" w:cs="Arial"/>
          <w:color w:val="00B050"/>
          <w:sz w:val="20"/>
          <w:szCs w:val="20"/>
          <w:lang w:val="en-GB"/>
        </w:rPr>
        <w:t xml:space="preserve"> of </w:t>
      </w:r>
      <w:r w:rsidRPr="000A12A1">
        <w:rPr>
          <w:rFonts w:ascii="Bookman Old Style" w:hAnsi="Bookman Old Style"/>
          <w:color w:val="00B050"/>
          <w:sz w:val="20"/>
          <w:szCs w:val="20"/>
          <w:lang w:val="en-GB"/>
        </w:rPr>
        <w:t xml:space="preserve">invalidity of </w:t>
      </w:r>
      <w:r w:rsidRPr="000A12A1">
        <w:rPr>
          <w:rFonts w:ascii="Bookman Old Style" w:hAnsi="Bookman Old Style" w:cs="Arial"/>
          <w:color w:val="00B050"/>
          <w:sz w:val="20"/>
          <w:szCs w:val="20"/>
          <w:lang w:val="en-GB"/>
        </w:rPr>
        <w:t xml:space="preserve">such declaration and </w:t>
      </w:r>
      <w:r w:rsidRPr="000A12A1">
        <w:rPr>
          <w:rFonts w:ascii="Bookman Old Style" w:hAnsi="Bookman Old Style"/>
          <w:color w:val="00B050"/>
          <w:sz w:val="20"/>
          <w:szCs w:val="20"/>
          <w:lang w:val="en-GB"/>
        </w:rPr>
        <w:t xml:space="preserve">shall state the </w:t>
      </w:r>
      <w:r w:rsidRPr="000A12A1">
        <w:rPr>
          <w:rFonts w:ascii="Bookman Old Style" w:hAnsi="Bookman Old Style" w:cs="Arial"/>
          <w:color w:val="00B050"/>
          <w:sz w:val="20"/>
          <w:szCs w:val="20"/>
          <w:lang w:val="en-GB"/>
        </w:rPr>
        <w:t xml:space="preserve">reasons. </w:t>
      </w:r>
      <w:r w:rsidR="003773D9" w:rsidRPr="003773D9">
        <w:rPr>
          <w:rFonts w:ascii="Bookman Old Style" w:hAnsi="Bookman Old Style" w:cs="Arial"/>
          <w:color w:val="00B050"/>
          <w:sz w:val="20"/>
          <w:szCs w:val="20"/>
          <w:lang w:val="en-GB"/>
        </w:rPr>
        <w:t>Declaration of withdrawal in the cases indicated in section 1 point 2 and in section 2 should be submitted within 15 days from the date of occurrence of the circumstances justifying withdrawal from the contract</w:t>
      </w:r>
      <w:r w:rsidRPr="000A12A1">
        <w:rPr>
          <w:rFonts w:ascii="Bookman Old Style" w:hAnsi="Bookman Old Style"/>
          <w:color w:val="00B050"/>
          <w:sz w:val="20"/>
          <w:szCs w:val="20"/>
          <w:lang w:val="en-GB"/>
        </w:rPr>
        <w:t>.</w:t>
      </w:r>
    </w:p>
    <w:p w14:paraId="10A7962B" w14:textId="1BB21635" w:rsidR="002B25A9" w:rsidRPr="002173B4" w:rsidRDefault="002B25A9" w:rsidP="002173B4">
      <w:pPr>
        <w:tabs>
          <w:tab w:val="left" w:pos="2552"/>
        </w:tabs>
        <w:spacing w:after="0"/>
        <w:jc w:val="center"/>
        <w:rPr>
          <w:rFonts w:ascii="Bookman Old Style" w:eastAsia="Times New Roman" w:hAnsi="Bookman Old Style" w:cs="Times New Roman"/>
          <w:b/>
          <w:bCs/>
          <w:iCs/>
          <w:sz w:val="20"/>
          <w:szCs w:val="20"/>
          <w:lang w:eastAsia="pl-PL"/>
        </w:rPr>
      </w:pPr>
      <w:r w:rsidRPr="002173B4">
        <w:rPr>
          <w:rFonts w:ascii="Bookman Old Style" w:eastAsia="Times New Roman" w:hAnsi="Bookman Old Style" w:cs="Times New Roman"/>
          <w:b/>
          <w:bCs/>
          <w:iCs/>
          <w:sz w:val="20"/>
          <w:szCs w:val="20"/>
          <w:lang w:eastAsia="pl-PL"/>
        </w:rPr>
        <w:t xml:space="preserve">§ </w:t>
      </w:r>
      <w:r w:rsidR="003F620E">
        <w:rPr>
          <w:rFonts w:ascii="Bookman Old Style" w:eastAsia="Times New Roman" w:hAnsi="Bookman Old Style" w:cs="Times New Roman"/>
          <w:b/>
          <w:bCs/>
          <w:iCs/>
          <w:sz w:val="20"/>
          <w:szCs w:val="20"/>
          <w:lang w:eastAsia="pl-PL"/>
        </w:rPr>
        <w:t>7</w:t>
      </w:r>
    </w:p>
    <w:p w14:paraId="0838A858" w14:textId="77777777" w:rsidR="002B25A9" w:rsidRDefault="002B25A9" w:rsidP="002173B4">
      <w:pPr>
        <w:tabs>
          <w:tab w:val="left" w:pos="2552"/>
        </w:tabs>
        <w:spacing w:after="0"/>
        <w:jc w:val="center"/>
        <w:rPr>
          <w:rFonts w:ascii="Bookman Old Style" w:eastAsia="Times New Roman" w:hAnsi="Bookman Old Style" w:cs="Times New Roman"/>
          <w:b/>
          <w:caps/>
          <w:sz w:val="20"/>
          <w:szCs w:val="20"/>
          <w:lang w:eastAsia="pl-PL"/>
        </w:rPr>
      </w:pPr>
      <w:r w:rsidRPr="002173B4">
        <w:rPr>
          <w:rFonts w:ascii="Bookman Old Style" w:eastAsia="Times New Roman" w:hAnsi="Bookman Old Style" w:cs="Times New Roman"/>
          <w:b/>
          <w:caps/>
          <w:sz w:val="20"/>
          <w:szCs w:val="20"/>
          <w:lang w:eastAsia="pl-PL"/>
        </w:rPr>
        <w:t>KARY</w:t>
      </w:r>
    </w:p>
    <w:p w14:paraId="72781CB0" w14:textId="2CEBBEBA" w:rsidR="000A12A1" w:rsidRPr="000A12A1" w:rsidRDefault="000A12A1" w:rsidP="000A12A1">
      <w:pPr>
        <w:tabs>
          <w:tab w:val="left" w:pos="2552"/>
        </w:tabs>
        <w:spacing w:after="0"/>
        <w:jc w:val="center"/>
        <w:rPr>
          <w:rFonts w:ascii="Bookman Old Style" w:eastAsia="Times New Roman" w:hAnsi="Bookman Old Style" w:cs="Times New Roman"/>
          <w:b/>
          <w:color w:val="00B050"/>
          <w:sz w:val="20"/>
          <w:szCs w:val="20"/>
          <w:lang w:eastAsia="pl-PL"/>
        </w:rPr>
      </w:pPr>
      <w:r w:rsidRPr="000A12A1">
        <w:rPr>
          <w:rFonts w:ascii="Bookman Old Style" w:eastAsia="Times New Roman" w:hAnsi="Bookman Old Style" w:cs="Times New Roman"/>
          <w:b/>
          <w:caps/>
          <w:color w:val="00B050"/>
          <w:sz w:val="20"/>
          <w:szCs w:val="20"/>
          <w:lang w:eastAsia="pl-PL"/>
        </w:rPr>
        <w:t>PENALTIES</w:t>
      </w:r>
    </w:p>
    <w:p w14:paraId="009EFEB5" w14:textId="26A77152" w:rsidR="002B25A9" w:rsidRDefault="002B25A9" w:rsidP="002173B4">
      <w:pPr>
        <w:numPr>
          <w:ilvl w:val="3"/>
          <w:numId w:val="9"/>
        </w:numPr>
        <w:spacing w:after="0"/>
        <w:ind w:left="284" w:hanging="284"/>
        <w:jc w:val="both"/>
        <w:rPr>
          <w:rFonts w:ascii="Bookman Old Style" w:eastAsia="Times New Roman" w:hAnsi="Bookman Old Style" w:cs="Times New Roman"/>
          <w:sz w:val="20"/>
          <w:szCs w:val="20"/>
          <w:lang w:eastAsia="pl-PL"/>
        </w:rPr>
      </w:pPr>
      <w:r w:rsidRPr="002173B4">
        <w:rPr>
          <w:rFonts w:ascii="Bookman Old Style" w:eastAsia="Times New Roman" w:hAnsi="Bookman Old Style" w:cs="Times New Roman"/>
          <w:sz w:val="20"/>
          <w:szCs w:val="20"/>
          <w:lang w:eastAsia="pl-PL"/>
        </w:rPr>
        <w:t>Z</w:t>
      </w:r>
      <w:r w:rsidR="006824A2">
        <w:rPr>
          <w:rFonts w:ascii="Bookman Old Style" w:eastAsia="Times New Roman" w:hAnsi="Bookman Old Style" w:cs="Times New Roman"/>
          <w:sz w:val="20"/>
          <w:szCs w:val="20"/>
          <w:lang w:eastAsia="pl-PL"/>
        </w:rPr>
        <w:t>a</w:t>
      </w:r>
      <w:r w:rsidRPr="002173B4">
        <w:rPr>
          <w:rFonts w:ascii="Bookman Old Style" w:eastAsia="Times New Roman" w:hAnsi="Bookman Old Style" w:cs="Times New Roman"/>
          <w:sz w:val="20"/>
          <w:szCs w:val="20"/>
          <w:lang w:eastAsia="pl-PL"/>
        </w:rPr>
        <w:t xml:space="preserve"> wyjątkiem należycie udokumentowanych przypadk</w:t>
      </w:r>
      <w:r w:rsidRPr="002173B4">
        <w:rPr>
          <w:rFonts w:ascii="Bookman Old Style" w:eastAsia="Times New Roman" w:hAnsi="Bookman Old Style" w:cs="Baskerville Old Face"/>
          <w:sz w:val="20"/>
          <w:szCs w:val="20"/>
          <w:lang w:eastAsia="pl-PL"/>
        </w:rPr>
        <w:t>ó</w:t>
      </w:r>
      <w:r w:rsidRPr="002173B4">
        <w:rPr>
          <w:rFonts w:ascii="Bookman Old Style" w:eastAsia="Times New Roman" w:hAnsi="Bookman Old Style" w:cs="Times New Roman"/>
          <w:sz w:val="20"/>
          <w:szCs w:val="20"/>
          <w:lang w:eastAsia="pl-PL"/>
        </w:rPr>
        <w:t xml:space="preserve">w </w:t>
      </w:r>
      <w:r w:rsidRPr="002173B4">
        <w:rPr>
          <w:rFonts w:ascii="Bookman Old Style" w:eastAsia="Times New Roman" w:hAnsi="Bookman Old Style" w:cs="Baskerville Old Face"/>
          <w:sz w:val="20"/>
          <w:szCs w:val="20"/>
          <w:lang w:eastAsia="pl-PL"/>
        </w:rPr>
        <w:t>„</w:t>
      </w:r>
      <w:r w:rsidRPr="002173B4">
        <w:rPr>
          <w:rFonts w:ascii="Bookman Old Style" w:eastAsia="Times New Roman" w:hAnsi="Bookman Old Style" w:cs="Times New Roman"/>
          <w:sz w:val="20"/>
          <w:szCs w:val="20"/>
          <w:lang w:eastAsia="pl-PL"/>
        </w:rPr>
        <w:t>siły wyższej</w:t>
      </w:r>
      <w:r w:rsidRPr="002173B4">
        <w:rPr>
          <w:rFonts w:ascii="Bookman Old Style" w:eastAsia="Times New Roman" w:hAnsi="Bookman Old Style" w:cs="Baskerville Old Face"/>
          <w:sz w:val="20"/>
          <w:szCs w:val="20"/>
          <w:lang w:eastAsia="pl-PL"/>
        </w:rPr>
        <w:t>”</w:t>
      </w:r>
      <w:r w:rsidRPr="002173B4">
        <w:rPr>
          <w:rFonts w:ascii="Bookman Old Style" w:eastAsia="Times New Roman" w:hAnsi="Bookman Old Style" w:cs="Times New Roman"/>
          <w:sz w:val="20"/>
          <w:szCs w:val="20"/>
          <w:lang w:eastAsia="pl-PL"/>
        </w:rPr>
        <w:t xml:space="preserve"> Wykonawca </w:t>
      </w:r>
      <w:r w:rsidR="00C60CFD">
        <w:rPr>
          <w:rFonts w:ascii="Bookman Old Style" w:eastAsia="Times New Roman" w:hAnsi="Bookman Old Style" w:cs="Times New Roman"/>
          <w:sz w:val="20"/>
          <w:szCs w:val="20"/>
          <w:lang w:eastAsia="pl-PL"/>
        </w:rPr>
        <w:br/>
      </w:r>
      <w:r w:rsidRPr="002173B4">
        <w:rPr>
          <w:rFonts w:ascii="Bookman Old Style" w:eastAsia="Times New Roman" w:hAnsi="Bookman Old Style" w:cs="Times New Roman"/>
          <w:sz w:val="20"/>
          <w:szCs w:val="20"/>
          <w:lang w:eastAsia="pl-PL"/>
        </w:rPr>
        <w:t>jest zobowiązany zapłacić Zamawiającemu następujące kary:</w:t>
      </w:r>
    </w:p>
    <w:p w14:paraId="27F56E25" w14:textId="13E0AC58" w:rsidR="000A12A1" w:rsidRPr="000A12A1" w:rsidRDefault="000A12A1" w:rsidP="000A12A1">
      <w:pPr>
        <w:spacing w:after="0"/>
        <w:ind w:left="284"/>
        <w:jc w:val="both"/>
        <w:rPr>
          <w:rFonts w:ascii="Bookman Old Style" w:eastAsia="Times New Roman" w:hAnsi="Bookman Old Style" w:cs="Times New Roman"/>
          <w:color w:val="00B050"/>
          <w:sz w:val="20"/>
          <w:szCs w:val="20"/>
          <w:lang w:val="en-GB" w:eastAsia="pl-PL"/>
        </w:rPr>
      </w:pPr>
      <w:r w:rsidRPr="000A12A1">
        <w:rPr>
          <w:rFonts w:ascii="Bookman Old Style" w:eastAsia="Times New Roman" w:hAnsi="Bookman Old Style" w:cs="Times New Roman"/>
          <w:color w:val="00B050"/>
          <w:sz w:val="20"/>
          <w:szCs w:val="20"/>
          <w:lang w:val="en-GB" w:eastAsia="pl-PL"/>
        </w:rPr>
        <w:t xml:space="preserve">Except in duly documented cases of </w:t>
      </w:r>
      <w:r w:rsidRPr="000A12A1">
        <w:rPr>
          <w:rFonts w:ascii="Bookman Old Style" w:eastAsia="Times New Roman" w:hAnsi="Bookman Old Style" w:cs="Baskerville Old Face"/>
          <w:color w:val="00B050"/>
          <w:sz w:val="20"/>
          <w:szCs w:val="20"/>
          <w:lang w:val="en-GB" w:eastAsia="pl-PL"/>
        </w:rPr>
        <w:t>"</w:t>
      </w:r>
      <w:r w:rsidRPr="000A12A1">
        <w:rPr>
          <w:rFonts w:ascii="Bookman Old Style" w:eastAsia="Times New Roman" w:hAnsi="Bookman Old Style" w:cs="Times New Roman"/>
          <w:color w:val="00B050"/>
          <w:sz w:val="20"/>
          <w:szCs w:val="20"/>
          <w:lang w:val="en-GB" w:eastAsia="pl-PL"/>
        </w:rPr>
        <w:t>force majeure</w:t>
      </w:r>
      <w:r w:rsidRPr="000A12A1">
        <w:rPr>
          <w:rFonts w:ascii="Bookman Old Style" w:eastAsia="Times New Roman" w:hAnsi="Bookman Old Style" w:cs="Baskerville Old Face"/>
          <w:color w:val="00B050"/>
          <w:sz w:val="20"/>
          <w:szCs w:val="20"/>
          <w:lang w:val="en-GB" w:eastAsia="pl-PL"/>
        </w:rPr>
        <w:t xml:space="preserve">", </w:t>
      </w:r>
      <w:r w:rsidRPr="000A12A1">
        <w:rPr>
          <w:rFonts w:ascii="Bookman Old Style" w:eastAsia="Times New Roman" w:hAnsi="Bookman Old Style" w:cs="Times New Roman"/>
          <w:color w:val="00B050"/>
          <w:sz w:val="20"/>
          <w:szCs w:val="20"/>
          <w:lang w:val="en-GB" w:eastAsia="pl-PL"/>
        </w:rPr>
        <w:t xml:space="preserve">the Contractor shall be obliged to pay the following penalties to the </w:t>
      </w:r>
      <w:r>
        <w:rPr>
          <w:rFonts w:ascii="Bookman Old Style" w:eastAsia="Times New Roman" w:hAnsi="Bookman Old Style" w:cs="Times New Roman"/>
          <w:color w:val="00B050"/>
          <w:sz w:val="20"/>
          <w:szCs w:val="20"/>
          <w:lang w:val="en-GB" w:eastAsia="pl-PL"/>
        </w:rPr>
        <w:t>Purchaser</w:t>
      </w:r>
      <w:r w:rsidRPr="000A12A1">
        <w:rPr>
          <w:rFonts w:ascii="Bookman Old Style" w:eastAsia="Times New Roman" w:hAnsi="Bookman Old Style" w:cs="Times New Roman"/>
          <w:color w:val="00B050"/>
          <w:sz w:val="20"/>
          <w:szCs w:val="20"/>
          <w:lang w:val="en-GB" w:eastAsia="pl-PL"/>
        </w:rPr>
        <w:t>:</w:t>
      </w:r>
    </w:p>
    <w:p w14:paraId="6E9E04D9" w14:textId="33F06C67" w:rsidR="002B25A9" w:rsidRDefault="00BC2FC8" w:rsidP="002173B4">
      <w:pPr>
        <w:numPr>
          <w:ilvl w:val="0"/>
          <w:numId w:val="8"/>
        </w:numPr>
        <w:tabs>
          <w:tab w:val="clear" w:pos="846"/>
          <w:tab w:val="num" w:pos="567"/>
        </w:tabs>
        <w:spacing w:after="0"/>
        <w:ind w:left="426" w:hanging="284"/>
        <w:jc w:val="both"/>
        <w:rPr>
          <w:rFonts w:ascii="Bookman Old Style" w:hAnsi="Bookman Old Style"/>
          <w:sz w:val="20"/>
          <w:szCs w:val="20"/>
        </w:rPr>
      </w:pPr>
      <w:r w:rsidRPr="002173B4">
        <w:rPr>
          <w:rFonts w:ascii="Bookman Old Style" w:eastAsia="Times New Roman" w:hAnsi="Bookman Old Style" w:cs="Times New Roman"/>
          <w:sz w:val="20"/>
          <w:szCs w:val="20"/>
          <w:lang w:eastAsia="pl-PL"/>
        </w:rPr>
        <w:t>1</w:t>
      </w:r>
      <w:r w:rsidR="002B25A9" w:rsidRPr="002173B4">
        <w:rPr>
          <w:rFonts w:ascii="Bookman Old Style" w:eastAsia="Times New Roman" w:hAnsi="Bookman Old Style" w:cs="Times New Roman"/>
          <w:sz w:val="20"/>
          <w:szCs w:val="20"/>
          <w:lang w:eastAsia="pl-PL"/>
        </w:rPr>
        <w:t xml:space="preserve">0% wartości umowy, o której mowa w § </w:t>
      </w:r>
      <w:r w:rsidR="00102F54" w:rsidRPr="002173B4">
        <w:rPr>
          <w:rFonts w:ascii="Bookman Old Style" w:eastAsia="Times New Roman" w:hAnsi="Bookman Old Style" w:cs="Times New Roman"/>
          <w:sz w:val="20"/>
          <w:szCs w:val="20"/>
          <w:lang w:eastAsia="pl-PL"/>
        </w:rPr>
        <w:t>4</w:t>
      </w:r>
      <w:r w:rsidR="002B25A9" w:rsidRPr="002173B4">
        <w:rPr>
          <w:rFonts w:ascii="Bookman Old Style" w:eastAsia="Times New Roman" w:hAnsi="Bookman Old Style" w:cs="Times New Roman"/>
          <w:sz w:val="20"/>
          <w:szCs w:val="20"/>
          <w:lang w:eastAsia="pl-PL"/>
        </w:rPr>
        <w:t xml:space="preserve"> ust. 1 umowy, w przypadku gdy Zamawiający odstąpi od umowy z przyczyn leżących po stronie Wykonawcy lub gdy Wykonawca zrezygnuje z realizacji umowy bez winy Zamawiającego i zgody Zamawiającego</w:t>
      </w:r>
      <w:r w:rsidR="00A546EB" w:rsidRPr="002173B4">
        <w:rPr>
          <w:rFonts w:ascii="Bookman Old Style" w:hAnsi="Bookman Old Style"/>
          <w:sz w:val="20"/>
          <w:szCs w:val="20"/>
        </w:rPr>
        <w:t>;</w:t>
      </w:r>
    </w:p>
    <w:p w14:paraId="301423D8" w14:textId="7AB1EB78" w:rsidR="000A12A1" w:rsidRPr="000A12A1" w:rsidRDefault="000A12A1" w:rsidP="000A12A1">
      <w:pPr>
        <w:spacing w:after="0"/>
        <w:ind w:left="426"/>
        <w:jc w:val="both"/>
        <w:rPr>
          <w:rFonts w:ascii="Bookman Old Style" w:hAnsi="Bookman Old Style"/>
          <w:color w:val="00B050"/>
          <w:sz w:val="20"/>
          <w:szCs w:val="20"/>
          <w:lang w:val="en-GB"/>
        </w:rPr>
      </w:pPr>
      <w:r w:rsidRPr="000A12A1">
        <w:rPr>
          <w:rFonts w:ascii="Bookman Old Style" w:eastAsia="Times New Roman" w:hAnsi="Bookman Old Style" w:cs="Times New Roman"/>
          <w:color w:val="00B050"/>
          <w:sz w:val="20"/>
          <w:szCs w:val="20"/>
          <w:lang w:val="en-GB" w:eastAsia="pl-PL"/>
        </w:rPr>
        <w:lastRenderedPageBreak/>
        <w:t xml:space="preserve">10% of the value of the contract referred to in § 4.1 of the contract, if the </w:t>
      </w:r>
      <w:r>
        <w:rPr>
          <w:rFonts w:ascii="Bookman Old Style" w:eastAsia="Times New Roman" w:hAnsi="Bookman Old Style" w:cs="Times New Roman"/>
          <w:color w:val="00B050"/>
          <w:sz w:val="20"/>
          <w:szCs w:val="20"/>
          <w:lang w:val="en-GB" w:eastAsia="pl-PL"/>
        </w:rPr>
        <w:t xml:space="preserve">Purchaser </w:t>
      </w:r>
      <w:r w:rsidRPr="000A12A1">
        <w:rPr>
          <w:rFonts w:ascii="Bookman Old Style" w:eastAsia="Times New Roman" w:hAnsi="Bookman Old Style" w:cs="Times New Roman"/>
          <w:color w:val="00B050"/>
          <w:sz w:val="20"/>
          <w:szCs w:val="20"/>
          <w:lang w:val="en-GB" w:eastAsia="pl-PL"/>
        </w:rPr>
        <w:t xml:space="preserve">withdraws from the contract for reasons attributable to the Contractor or if the Contractor abandons the contract without fault of the </w:t>
      </w:r>
      <w:r>
        <w:rPr>
          <w:rFonts w:ascii="Bookman Old Style" w:eastAsia="Times New Roman" w:hAnsi="Bookman Old Style" w:cs="Times New Roman"/>
          <w:color w:val="00B050"/>
          <w:sz w:val="20"/>
          <w:szCs w:val="20"/>
          <w:lang w:val="en-GB" w:eastAsia="pl-PL"/>
        </w:rPr>
        <w:t xml:space="preserve">Purchaser </w:t>
      </w:r>
      <w:r w:rsidRPr="000A12A1">
        <w:rPr>
          <w:rFonts w:ascii="Bookman Old Style" w:eastAsia="Times New Roman" w:hAnsi="Bookman Old Style" w:cs="Times New Roman"/>
          <w:color w:val="00B050"/>
          <w:sz w:val="20"/>
          <w:szCs w:val="20"/>
          <w:lang w:val="en-GB" w:eastAsia="pl-PL"/>
        </w:rPr>
        <w:t xml:space="preserve">and the </w:t>
      </w:r>
      <w:r>
        <w:rPr>
          <w:rFonts w:ascii="Bookman Old Style" w:eastAsia="Times New Roman" w:hAnsi="Bookman Old Style" w:cs="Times New Roman"/>
          <w:color w:val="00B050"/>
          <w:sz w:val="20"/>
          <w:szCs w:val="20"/>
          <w:lang w:val="en-GB" w:eastAsia="pl-PL"/>
        </w:rPr>
        <w:t>Purchaser</w:t>
      </w:r>
      <w:r w:rsidRPr="000A12A1">
        <w:rPr>
          <w:rFonts w:ascii="Bookman Old Style" w:eastAsia="Times New Roman" w:hAnsi="Bookman Old Style" w:cs="Times New Roman"/>
          <w:color w:val="00B050"/>
          <w:sz w:val="20"/>
          <w:szCs w:val="20"/>
          <w:lang w:val="en-GB" w:eastAsia="pl-PL"/>
        </w:rPr>
        <w:t>'s consent</w:t>
      </w:r>
      <w:r w:rsidRPr="000A12A1">
        <w:rPr>
          <w:rFonts w:ascii="Bookman Old Style" w:hAnsi="Bookman Old Style"/>
          <w:color w:val="00B050"/>
          <w:sz w:val="20"/>
          <w:szCs w:val="20"/>
          <w:lang w:val="en-GB"/>
        </w:rPr>
        <w:t>;</w:t>
      </w:r>
    </w:p>
    <w:p w14:paraId="620A61DF" w14:textId="36BCEB6F" w:rsidR="00C700ED" w:rsidRDefault="002B25A9" w:rsidP="002173B4">
      <w:pPr>
        <w:numPr>
          <w:ilvl w:val="0"/>
          <w:numId w:val="8"/>
        </w:numPr>
        <w:tabs>
          <w:tab w:val="clear" w:pos="846"/>
          <w:tab w:val="num" w:pos="284"/>
          <w:tab w:val="num" w:pos="420"/>
          <w:tab w:val="num" w:pos="567"/>
        </w:tabs>
        <w:spacing w:after="0"/>
        <w:ind w:left="426" w:hanging="284"/>
        <w:jc w:val="both"/>
        <w:rPr>
          <w:rFonts w:ascii="Bookman Old Style" w:eastAsia="Times New Roman" w:hAnsi="Bookman Old Style" w:cs="Times New Roman"/>
          <w:sz w:val="20"/>
          <w:szCs w:val="20"/>
          <w:lang w:eastAsia="pl-PL"/>
        </w:rPr>
      </w:pPr>
      <w:r w:rsidRPr="000A12A1">
        <w:rPr>
          <w:rFonts w:ascii="Bookman Old Style" w:eastAsia="Times New Roman" w:hAnsi="Bookman Old Style" w:cs="Times New Roman"/>
          <w:sz w:val="20"/>
          <w:szCs w:val="20"/>
          <w:lang w:val="en-GB" w:eastAsia="pl-PL"/>
        </w:rPr>
        <w:t xml:space="preserve"> </w:t>
      </w:r>
      <w:r w:rsidRPr="002173B4">
        <w:rPr>
          <w:rFonts w:ascii="Bookman Old Style" w:eastAsia="Times New Roman" w:hAnsi="Bookman Old Style" w:cs="Times New Roman"/>
          <w:sz w:val="20"/>
          <w:szCs w:val="20"/>
          <w:lang w:eastAsia="pl-PL"/>
        </w:rPr>
        <w:t>0,</w:t>
      </w:r>
      <w:r w:rsidR="00BC2FC8" w:rsidRPr="002173B4">
        <w:rPr>
          <w:rFonts w:ascii="Bookman Old Style" w:eastAsia="Times New Roman" w:hAnsi="Bookman Old Style" w:cs="Times New Roman"/>
          <w:sz w:val="20"/>
          <w:szCs w:val="20"/>
          <w:lang w:eastAsia="pl-PL"/>
        </w:rPr>
        <w:t>1</w:t>
      </w:r>
      <w:r w:rsidRPr="002173B4">
        <w:rPr>
          <w:rFonts w:ascii="Bookman Old Style" w:eastAsia="Times New Roman" w:hAnsi="Bookman Old Style" w:cs="Times New Roman"/>
          <w:sz w:val="20"/>
          <w:szCs w:val="20"/>
          <w:lang w:eastAsia="pl-PL"/>
        </w:rPr>
        <w:t xml:space="preserve"> % wartości umowy, o której mowa w § </w:t>
      </w:r>
      <w:r w:rsidR="00102F54" w:rsidRPr="002173B4">
        <w:rPr>
          <w:rFonts w:ascii="Bookman Old Style" w:eastAsia="Times New Roman" w:hAnsi="Bookman Old Style" w:cs="Times New Roman"/>
          <w:sz w:val="20"/>
          <w:szCs w:val="20"/>
          <w:lang w:eastAsia="pl-PL"/>
        </w:rPr>
        <w:t>4</w:t>
      </w:r>
      <w:r w:rsidRPr="002173B4">
        <w:rPr>
          <w:rFonts w:ascii="Bookman Old Style" w:eastAsia="Times New Roman" w:hAnsi="Bookman Old Style" w:cs="Times New Roman"/>
          <w:sz w:val="20"/>
          <w:szCs w:val="20"/>
          <w:lang w:eastAsia="pl-PL"/>
        </w:rPr>
        <w:t xml:space="preserve"> ust. 1 umowy, za każdy dzień </w:t>
      </w:r>
      <w:r w:rsidR="00D77569" w:rsidRPr="002173B4">
        <w:rPr>
          <w:rFonts w:ascii="Bookman Old Style" w:eastAsia="Times New Roman" w:hAnsi="Bookman Old Style" w:cs="Times New Roman"/>
          <w:sz w:val="20"/>
          <w:szCs w:val="20"/>
          <w:lang w:eastAsia="pl-PL"/>
        </w:rPr>
        <w:t>zwłoki</w:t>
      </w:r>
      <w:r w:rsidRPr="002173B4">
        <w:rPr>
          <w:rFonts w:ascii="Bookman Old Style" w:eastAsia="Times New Roman" w:hAnsi="Bookman Old Style" w:cs="Times New Roman"/>
          <w:sz w:val="20"/>
          <w:szCs w:val="20"/>
          <w:lang w:eastAsia="pl-PL"/>
        </w:rPr>
        <w:t xml:space="preserve"> </w:t>
      </w:r>
      <w:r w:rsidR="00C60CFD">
        <w:rPr>
          <w:rFonts w:ascii="Bookman Old Style" w:eastAsia="Times New Roman" w:hAnsi="Bookman Old Style" w:cs="Times New Roman"/>
          <w:sz w:val="20"/>
          <w:szCs w:val="20"/>
          <w:lang w:eastAsia="pl-PL"/>
        </w:rPr>
        <w:br/>
      </w:r>
      <w:r w:rsidRPr="002173B4">
        <w:rPr>
          <w:rFonts w:ascii="Bookman Old Style" w:eastAsia="Times New Roman" w:hAnsi="Bookman Old Style" w:cs="Times New Roman"/>
          <w:sz w:val="20"/>
          <w:szCs w:val="20"/>
          <w:lang w:eastAsia="pl-PL"/>
        </w:rPr>
        <w:t>w wykonaniu przedmiotu umowy,</w:t>
      </w:r>
      <w:r w:rsidR="008F5577" w:rsidRPr="002173B4">
        <w:rPr>
          <w:rFonts w:ascii="Bookman Old Style" w:eastAsia="Times New Roman" w:hAnsi="Bookman Old Style" w:cs="Times New Roman"/>
          <w:sz w:val="20"/>
          <w:szCs w:val="20"/>
          <w:lang w:eastAsia="pl-PL"/>
        </w:rPr>
        <w:t xml:space="preserve"> o którym mowa w § 2 ust. 1 pkt 1, 2, 3</w:t>
      </w:r>
      <w:r w:rsidR="00C700ED" w:rsidRPr="002173B4">
        <w:rPr>
          <w:rFonts w:ascii="Bookman Old Style" w:eastAsia="Times New Roman" w:hAnsi="Bookman Old Style" w:cs="Times New Roman"/>
          <w:sz w:val="20"/>
          <w:szCs w:val="20"/>
          <w:lang w:eastAsia="pl-PL"/>
        </w:rPr>
        <w:t>, 4</w:t>
      </w:r>
      <w:r w:rsidR="008F5577" w:rsidRPr="002173B4">
        <w:rPr>
          <w:rFonts w:ascii="Bookman Old Style" w:eastAsia="Times New Roman" w:hAnsi="Bookman Old Style" w:cs="Times New Roman"/>
          <w:sz w:val="20"/>
          <w:szCs w:val="20"/>
          <w:lang w:eastAsia="pl-PL"/>
        </w:rPr>
        <w:t>) umowy,</w:t>
      </w:r>
      <w:r w:rsidRPr="002173B4">
        <w:rPr>
          <w:rFonts w:ascii="Bookman Old Style" w:eastAsia="Times New Roman" w:hAnsi="Bookman Old Style" w:cs="Times New Roman"/>
          <w:sz w:val="20"/>
          <w:szCs w:val="20"/>
          <w:lang w:eastAsia="pl-PL"/>
        </w:rPr>
        <w:t xml:space="preserve"> ale nie więcej niż </w:t>
      </w:r>
      <w:r w:rsidR="00124904" w:rsidRPr="002173B4">
        <w:rPr>
          <w:rFonts w:ascii="Bookman Old Style" w:eastAsia="Times New Roman" w:hAnsi="Bookman Old Style" w:cs="Times New Roman"/>
          <w:sz w:val="20"/>
          <w:szCs w:val="20"/>
          <w:lang w:eastAsia="pl-PL"/>
        </w:rPr>
        <w:t>1</w:t>
      </w:r>
      <w:r w:rsidRPr="002173B4">
        <w:rPr>
          <w:rFonts w:ascii="Bookman Old Style" w:eastAsia="Times New Roman" w:hAnsi="Bookman Old Style" w:cs="Times New Roman"/>
          <w:sz w:val="20"/>
          <w:szCs w:val="20"/>
          <w:lang w:eastAsia="pl-PL"/>
        </w:rPr>
        <w:t>0% wartości umowy</w:t>
      </w:r>
      <w:r w:rsidR="008F5577" w:rsidRPr="002173B4">
        <w:rPr>
          <w:rFonts w:ascii="Bookman Old Style" w:eastAsia="Times New Roman" w:hAnsi="Bookman Old Style" w:cs="Times New Roman"/>
          <w:sz w:val="20"/>
          <w:szCs w:val="20"/>
          <w:lang w:eastAsia="pl-PL"/>
        </w:rPr>
        <w:t xml:space="preserve"> o której mowa w § 4 ust. 1 umowy</w:t>
      </w:r>
      <w:r w:rsidR="00930717" w:rsidRPr="002173B4">
        <w:rPr>
          <w:rFonts w:ascii="Bookman Old Style" w:eastAsia="Times New Roman" w:hAnsi="Bookman Old Style" w:cs="Times New Roman"/>
          <w:sz w:val="20"/>
          <w:szCs w:val="20"/>
          <w:lang w:eastAsia="pl-PL"/>
        </w:rPr>
        <w:t>,</w:t>
      </w:r>
    </w:p>
    <w:p w14:paraId="62C7DC41" w14:textId="08A0C211" w:rsidR="000A12A1" w:rsidRPr="000A12A1" w:rsidRDefault="000A12A1" w:rsidP="000A12A1">
      <w:pPr>
        <w:tabs>
          <w:tab w:val="num" w:pos="567"/>
          <w:tab w:val="num" w:pos="846"/>
        </w:tabs>
        <w:spacing w:after="0"/>
        <w:ind w:left="426"/>
        <w:jc w:val="both"/>
        <w:rPr>
          <w:rFonts w:ascii="Bookman Old Style" w:eastAsia="Times New Roman" w:hAnsi="Bookman Old Style" w:cs="Times New Roman"/>
          <w:color w:val="00B050"/>
          <w:sz w:val="20"/>
          <w:szCs w:val="20"/>
          <w:lang w:val="en-GB" w:eastAsia="pl-PL"/>
        </w:rPr>
      </w:pPr>
      <w:r w:rsidRPr="000A12A1">
        <w:rPr>
          <w:rFonts w:ascii="Bookman Old Style" w:eastAsia="Times New Roman" w:hAnsi="Bookman Old Style" w:cs="Times New Roman"/>
          <w:color w:val="00B050"/>
          <w:sz w:val="20"/>
          <w:szCs w:val="20"/>
          <w:lang w:val="en-GB" w:eastAsia="pl-PL"/>
        </w:rPr>
        <w:t>0,1% of the value of the agreement referred to in § 4, passage 1 of the agreement, for each day of delay in the performance of the subject of the agreement referred to in § 2 (1) (1), (2), (3), (4) of the agreement, but not more than 10% of the value of the agreement referred to in § 4 (1) of the agreement,</w:t>
      </w:r>
    </w:p>
    <w:p w14:paraId="28A89320" w14:textId="24CB61D5" w:rsidR="005D3BBE" w:rsidRDefault="005D3BBE" w:rsidP="002173B4">
      <w:pPr>
        <w:numPr>
          <w:ilvl w:val="0"/>
          <w:numId w:val="8"/>
        </w:numPr>
        <w:tabs>
          <w:tab w:val="clear" w:pos="846"/>
          <w:tab w:val="num" w:pos="284"/>
          <w:tab w:val="num" w:pos="420"/>
          <w:tab w:val="num" w:pos="567"/>
        </w:tabs>
        <w:spacing w:after="0"/>
        <w:ind w:left="426" w:hanging="284"/>
        <w:jc w:val="both"/>
        <w:rPr>
          <w:rFonts w:ascii="Bookman Old Style" w:eastAsia="Times New Roman" w:hAnsi="Bookman Old Style" w:cs="Times New Roman"/>
          <w:sz w:val="20"/>
          <w:szCs w:val="20"/>
          <w:lang w:eastAsia="pl-PL"/>
        </w:rPr>
      </w:pPr>
      <w:r w:rsidRPr="002173B4">
        <w:rPr>
          <w:rFonts w:ascii="Bookman Old Style" w:eastAsia="Times New Roman" w:hAnsi="Bookman Old Style" w:cs="Times New Roman"/>
          <w:sz w:val="20"/>
          <w:szCs w:val="20"/>
          <w:lang w:eastAsia="pl-PL"/>
        </w:rPr>
        <w:t xml:space="preserve">0,1% wartości umowy, o której mowa w § 4 ust. 1 umowy za każdy dzień zwłoki, ale nie więcej niż 10% wartości umowy, </w:t>
      </w:r>
      <w:r w:rsidRPr="002173B4">
        <w:rPr>
          <w:rFonts w:ascii="Bookman Old Style" w:eastAsia="Times New Roman" w:hAnsi="Bookman Old Style" w:cs="Times New Roman"/>
          <w:sz w:val="20"/>
          <w:szCs w:val="20"/>
        </w:rPr>
        <w:t xml:space="preserve">w wykonaniu naprawy gwarancyjnej w terminach określonych w </w:t>
      </w:r>
      <w:r w:rsidRPr="002173B4">
        <w:rPr>
          <w:rFonts w:ascii="Bookman Old Style" w:eastAsia="Times New Roman" w:hAnsi="Bookman Old Style" w:cs="Times New Roman"/>
          <w:sz w:val="20"/>
          <w:szCs w:val="20"/>
          <w:lang w:eastAsia="pl-PL"/>
        </w:rPr>
        <w:t xml:space="preserve">§ </w:t>
      </w:r>
      <w:r w:rsidR="0052275F">
        <w:rPr>
          <w:rFonts w:ascii="Bookman Old Style" w:eastAsia="Times New Roman" w:hAnsi="Bookman Old Style" w:cs="Times New Roman"/>
          <w:sz w:val="20"/>
          <w:szCs w:val="20"/>
          <w:lang w:eastAsia="pl-PL"/>
        </w:rPr>
        <w:t>5</w:t>
      </w:r>
      <w:r w:rsidRPr="002173B4">
        <w:rPr>
          <w:rFonts w:ascii="Bookman Old Style" w:eastAsia="Times New Roman" w:hAnsi="Bookman Old Style" w:cs="Times New Roman"/>
          <w:sz w:val="20"/>
          <w:szCs w:val="20"/>
          <w:lang w:eastAsia="pl-PL"/>
        </w:rPr>
        <w:t xml:space="preserve"> ust. 5</w:t>
      </w:r>
      <w:r w:rsidRPr="002173B4">
        <w:rPr>
          <w:rFonts w:ascii="Bookman Old Style" w:eastAsia="Times New Roman" w:hAnsi="Bookman Old Style" w:cs="Times New Roman"/>
          <w:sz w:val="20"/>
          <w:szCs w:val="20"/>
        </w:rPr>
        <w:t xml:space="preserve"> w okresie gwarancji.</w:t>
      </w:r>
    </w:p>
    <w:p w14:paraId="327B3F6F" w14:textId="0813C769" w:rsidR="000A12A1" w:rsidRPr="000A12A1" w:rsidRDefault="000A12A1" w:rsidP="000A12A1">
      <w:pPr>
        <w:tabs>
          <w:tab w:val="num" w:pos="420"/>
          <w:tab w:val="num" w:pos="567"/>
        </w:tabs>
        <w:spacing w:after="0"/>
        <w:ind w:left="426"/>
        <w:jc w:val="both"/>
        <w:rPr>
          <w:rFonts w:ascii="Bookman Old Style" w:eastAsia="Times New Roman" w:hAnsi="Bookman Old Style" w:cs="Times New Roman"/>
          <w:color w:val="00B050"/>
          <w:sz w:val="20"/>
          <w:szCs w:val="20"/>
          <w:lang w:val="en-GB" w:eastAsia="pl-PL"/>
        </w:rPr>
      </w:pPr>
      <w:r w:rsidRPr="000A12A1">
        <w:rPr>
          <w:rFonts w:ascii="Bookman Old Style" w:eastAsia="Times New Roman" w:hAnsi="Bookman Old Style" w:cs="Times New Roman"/>
          <w:color w:val="00B050"/>
          <w:sz w:val="20"/>
          <w:szCs w:val="20"/>
          <w:lang w:val="en-GB" w:eastAsia="pl-PL"/>
        </w:rPr>
        <w:t xml:space="preserve">0.1% of the value of the contract referred to in § 4.1 of the contract for each day of delay, but no more than 10% of the value of the contract, </w:t>
      </w:r>
      <w:r w:rsidRPr="000A12A1">
        <w:rPr>
          <w:rFonts w:ascii="Bookman Old Style" w:eastAsia="Times New Roman" w:hAnsi="Bookman Old Style" w:cs="Times New Roman"/>
          <w:color w:val="00B050"/>
          <w:sz w:val="20"/>
          <w:szCs w:val="20"/>
          <w:lang w:val="en-GB"/>
        </w:rPr>
        <w:t xml:space="preserve">in carrying out warranty repairs within the deadlines specified in </w:t>
      </w:r>
      <w:r w:rsidRPr="000A12A1">
        <w:rPr>
          <w:rFonts w:ascii="Bookman Old Style" w:eastAsia="Times New Roman" w:hAnsi="Bookman Old Style" w:cs="Times New Roman"/>
          <w:color w:val="00B050"/>
          <w:sz w:val="20"/>
          <w:szCs w:val="20"/>
          <w:lang w:val="en-GB" w:eastAsia="pl-PL"/>
        </w:rPr>
        <w:t xml:space="preserve">§ 5.5 </w:t>
      </w:r>
      <w:r w:rsidRPr="000A12A1">
        <w:rPr>
          <w:rFonts w:ascii="Bookman Old Style" w:eastAsia="Times New Roman" w:hAnsi="Bookman Old Style" w:cs="Times New Roman"/>
          <w:color w:val="00B050"/>
          <w:sz w:val="20"/>
          <w:szCs w:val="20"/>
          <w:lang w:val="en-GB"/>
        </w:rPr>
        <w:t>during the warranty period.</w:t>
      </w:r>
    </w:p>
    <w:p w14:paraId="6AD7C58E" w14:textId="7DB86D7B" w:rsidR="00464624" w:rsidRDefault="006C413B" w:rsidP="002173B4">
      <w:pPr>
        <w:pStyle w:val="Akapitzlist"/>
        <w:numPr>
          <w:ilvl w:val="3"/>
          <w:numId w:val="9"/>
        </w:numPr>
        <w:suppressAutoHyphens/>
        <w:autoSpaceDN w:val="0"/>
        <w:spacing w:after="0"/>
        <w:ind w:left="284" w:hanging="284"/>
        <w:jc w:val="both"/>
        <w:rPr>
          <w:rFonts w:ascii="Bookman Old Style" w:hAnsi="Bookman Old Style"/>
          <w:sz w:val="20"/>
          <w:szCs w:val="20"/>
        </w:rPr>
      </w:pPr>
      <w:r w:rsidRPr="002173B4">
        <w:rPr>
          <w:rFonts w:ascii="Bookman Old Style" w:hAnsi="Bookman Old Style"/>
          <w:sz w:val="20"/>
          <w:szCs w:val="20"/>
        </w:rPr>
        <w:t>Łączna wysokość kar umownych naliczonych Wykonawcy na podstawie ust. 1 nie może przekroczyć 20% wartości umowy, o której mowa w § 4 ust. 1</w:t>
      </w:r>
      <w:r w:rsidR="00FC29B9" w:rsidRPr="002173B4">
        <w:rPr>
          <w:rFonts w:ascii="Bookman Old Style" w:hAnsi="Bookman Old Style"/>
          <w:sz w:val="20"/>
          <w:szCs w:val="20"/>
        </w:rPr>
        <w:t xml:space="preserve"> umowy</w:t>
      </w:r>
      <w:r w:rsidR="00B832DD" w:rsidRPr="002173B4">
        <w:rPr>
          <w:rFonts w:ascii="Bookman Old Style" w:hAnsi="Bookman Old Style"/>
          <w:sz w:val="20"/>
          <w:szCs w:val="20"/>
        </w:rPr>
        <w:t>.</w:t>
      </w:r>
    </w:p>
    <w:p w14:paraId="172CAB27" w14:textId="6AAD3694" w:rsidR="000A12A1" w:rsidRPr="000A12A1" w:rsidRDefault="000A12A1" w:rsidP="000A12A1">
      <w:pPr>
        <w:pStyle w:val="Akapitzlist"/>
        <w:suppressAutoHyphens/>
        <w:autoSpaceDN w:val="0"/>
        <w:spacing w:after="0"/>
        <w:ind w:left="284"/>
        <w:jc w:val="both"/>
        <w:rPr>
          <w:rFonts w:ascii="Bookman Old Style" w:hAnsi="Bookman Old Style"/>
          <w:color w:val="00B050"/>
          <w:sz w:val="20"/>
          <w:szCs w:val="20"/>
          <w:lang w:val="en-GB"/>
        </w:rPr>
      </w:pPr>
      <w:r w:rsidRPr="000A12A1">
        <w:rPr>
          <w:rFonts w:ascii="Bookman Old Style" w:hAnsi="Bookman Old Style"/>
          <w:color w:val="00B050"/>
          <w:sz w:val="20"/>
          <w:szCs w:val="20"/>
          <w:lang w:val="en-GB"/>
        </w:rPr>
        <w:t>The total amount of contractual penalties charged to the Contractor pursuant to paragraph 1 may not exceed 20% of the contract value referred to in § 4(1) of the contract.</w:t>
      </w:r>
    </w:p>
    <w:p w14:paraId="70AAF6F3" w14:textId="421B590C" w:rsidR="00541FCD" w:rsidRDefault="00541FCD" w:rsidP="002173B4">
      <w:pPr>
        <w:pStyle w:val="Akapitzlist"/>
        <w:numPr>
          <w:ilvl w:val="3"/>
          <w:numId w:val="9"/>
        </w:numPr>
        <w:spacing w:after="0"/>
        <w:ind w:left="284" w:hanging="284"/>
        <w:jc w:val="both"/>
        <w:rPr>
          <w:rFonts w:ascii="Bookman Old Style" w:hAnsi="Bookman Old Style"/>
          <w:sz w:val="20"/>
          <w:szCs w:val="20"/>
        </w:rPr>
      </w:pPr>
      <w:r w:rsidRPr="002173B4">
        <w:rPr>
          <w:rFonts w:ascii="Bookman Old Style" w:hAnsi="Bookman Old Style"/>
          <w:sz w:val="20"/>
          <w:szCs w:val="20"/>
        </w:rPr>
        <w:t xml:space="preserve">Kary umowne podlegają sumowaniu. </w:t>
      </w:r>
    </w:p>
    <w:p w14:paraId="3EFB9C16" w14:textId="4C8D3BF8" w:rsidR="000A12A1" w:rsidRPr="000A12A1" w:rsidRDefault="000A12A1" w:rsidP="000A12A1">
      <w:pPr>
        <w:pStyle w:val="Akapitzlist"/>
        <w:spacing w:after="0"/>
        <w:ind w:left="284"/>
        <w:jc w:val="both"/>
        <w:rPr>
          <w:rFonts w:ascii="Bookman Old Style" w:hAnsi="Bookman Old Style"/>
          <w:color w:val="00B050"/>
          <w:sz w:val="20"/>
          <w:szCs w:val="20"/>
          <w:lang w:val="en-GB"/>
        </w:rPr>
      </w:pPr>
      <w:r w:rsidRPr="000A12A1">
        <w:rPr>
          <w:rFonts w:ascii="Bookman Old Style" w:hAnsi="Bookman Old Style"/>
          <w:color w:val="00B050"/>
          <w:sz w:val="20"/>
          <w:szCs w:val="20"/>
          <w:lang w:val="en-GB"/>
        </w:rPr>
        <w:t xml:space="preserve">Contractual penalties are subject to aggregation. </w:t>
      </w:r>
    </w:p>
    <w:p w14:paraId="1EE0098A" w14:textId="3D8F6D69" w:rsidR="00F33680" w:rsidRDefault="00F33680" w:rsidP="002173B4">
      <w:pPr>
        <w:pStyle w:val="Akapitzlist"/>
        <w:numPr>
          <w:ilvl w:val="3"/>
          <w:numId w:val="9"/>
        </w:numPr>
        <w:autoSpaceDE w:val="0"/>
        <w:spacing w:after="0"/>
        <w:ind w:left="284" w:hanging="284"/>
        <w:jc w:val="both"/>
        <w:rPr>
          <w:rFonts w:ascii="Bookman Old Style" w:hAnsi="Bookman Old Style"/>
          <w:sz w:val="20"/>
          <w:szCs w:val="20"/>
        </w:rPr>
      </w:pPr>
      <w:r w:rsidRPr="002173B4">
        <w:rPr>
          <w:rFonts w:ascii="Bookman Old Style" w:hAnsi="Bookman Old Style"/>
          <w:sz w:val="20"/>
          <w:szCs w:val="20"/>
        </w:rPr>
        <w:t>W przypadku odstąpienia od umowy z przyczyn leżących po stronie Wykonawcy, Zamawiający uprawniony jest do dochodzenia nie tylko kary umownej za odstąpienie od umowy, ale również innych kar naliczonych Wykonawcy do chwili odstąpienia.</w:t>
      </w:r>
    </w:p>
    <w:p w14:paraId="48C59F46" w14:textId="6A0C08A4" w:rsidR="000A12A1" w:rsidRPr="000A12A1" w:rsidRDefault="000A12A1" w:rsidP="000A12A1">
      <w:pPr>
        <w:pStyle w:val="Akapitzlist"/>
        <w:autoSpaceDE w:val="0"/>
        <w:spacing w:after="0"/>
        <w:ind w:left="284"/>
        <w:jc w:val="both"/>
        <w:rPr>
          <w:rFonts w:ascii="Bookman Old Style" w:hAnsi="Bookman Old Style"/>
          <w:color w:val="00B050"/>
          <w:sz w:val="20"/>
          <w:szCs w:val="20"/>
          <w:lang w:val="en-GB"/>
        </w:rPr>
      </w:pPr>
      <w:r w:rsidRPr="000A12A1">
        <w:rPr>
          <w:rFonts w:ascii="Bookman Old Style" w:hAnsi="Bookman Old Style"/>
          <w:color w:val="00B050"/>
          <w:sz w:val="20"/>
          <w:szCs w:val="20"/>
          <w:lang w:val="en-GB"/>
        </w:rPr>
        <w:t>In the event of withdrawal from the contract for reasons attributable to the Contractor, the Purchaser shall be entitled to claim not only the contractual penalty for withdrawal from the contract, but also other penalties accrued to the Contractor up to the moment of withdrawal.</w:t>
      </w:r>
    </w:p>
    <w:p w14:paraId="140DF8C2" w14:textId="401075FA" w:rsidR="002B25A9" w:rsidRPr="000A12A1" w:rsidRDefault="002B25A9" w:rsidP="002173B4">
      <w:pPr>
        <w:numPr>
          <w:ilvl w:val="3"/>
          <w:numId w:val="9"/>
        </w:numPr>
        <w:tabs>
          <w:tab w:val="num" w:pos="567"/>
        </w:tabs>
        <w:spacing w:after="0"/>
        <w:ind w:left="284" w:hanging="284"/>
        <w:jc w:val="both"/>
        <w:rPr>
          <w:rFonts w:ascii="Bookman Old Style" w:eastAsia="Times New Roman" w:hAnsi="Bookman Old Style" w:cs="Times New Roman"/>
          <w:sz w:val="20"/>
          <w:szCs w:val="20"/>
          <w:lang w:eastAsia="pl-PL"/>
        </w:rPr>
      </w:pPr>
      <w:r w:rsidRPr="002173B4">
        <w:rPr>
          <w:rFonts w:ascii="Bookman Old Style" w:eastAsia="Times New Roman" w:hAnsi="Bookman Old Style" w:cs="Arial"/>
          <w:sz w:val="20"/>
          <w:szCs w:val="20"/>
          <w:lang w:eastAsia="pl-PL"/>
        </w:rPr>
        <w:t xml:space="preserve">Zamawiający jest zobowiązany zapłacić Wykonawcy karę umowną za odstąpienie </w:t>
      </w:r>
      <w:r w:rsidR="00C60CFD">
        <w:rPr>
          <w:rFonts w:ascii="Bookman Old Style" w:eastAsia="Times New Roman" w:hAnsi="Bookman Old Style" w:cs="Arial"/>
          <w:sz w:val="20"/>
          <w:szCs w:val="20"/>
          <w:lang w:eastAsia="pl-PL"/>
        </w:rPr>
        <w:br/>
      </w:r>
      <w:r w:rsidRPr="002173B4">
        <w:rPr>
          <w:rFonts w:ascii="Bookman Old Style" w:eastAsia="Times New Roman" w:hAnsi="Bookman Old Style" w:cs="Arial"/>
          <w:sz w:val="20"/>
          <w:szCs w:val="20"/>
          <w:lang w:eastAsia="pl-PL"/>
        </w:rPr>
        <w:t xml:space="preserve">od umowy z przyczyn, za które </w:t>
      </w:r>
      <w:r w:rsidR="00FF6455" w:rsidRPr="002173B4">
        <w:rPr>
          <w:rFonts w:ascii="Bookman Old Style" w:eastAsia="Times New Roman" w:hAnsi="Bookman Old Style" w:cs="Arial"/>
          <w:sz w:val="20"/>
          <w:szCs w:val="20"/>
          <w:lang w:eastAsia="pl-PL"/>
        </w:rPr>
        <w:t>wyłączną</w:t>
      </w:r>
      <w:r w:rsidRPr="002173B4">
        <w:rPr>
          <w:rFonts w:ascii="Bookman Old Style" w:eastAsia="Times New Roman" w:hAnsi="Bookman Old Style" w:cs="Arial"/>
          <w:sz w:val="20"/>
          <w:szCs w:val="20"/>
          <w:lang w:eastAsia="pl-PL"/>
        </w:rPr>
        <w:t xml:space="preserve"> odpowiedzialność </w:t>
      </w:r>
      <w:r w:rsidR="00FF6455" w:rsidRPr="002173B4">
        <w:rPr>
          <w:rFonts w:ascii="Bookman Old Style" w:eastAsia="Times New Roman" w:hAnsi="Bookman Old Style" w:cs="Arial"/>
          <w:sz w:val="20"/>
          <w:szCs w:val="20"/>
          <w:lang w:eastAsia="pl-PL"/>
        </w:rPr>
        <w:t xml:space="preserve">ponosi </w:t>
      </w:r>
      <w:r w:rsidRPr="002173B4">
        <w:rPr>
          <w:rFonts w:ascii="Bookman Old Style" w:eastAsia="Times New Roman" w:hAnsi="Bookman Old Style" w:cs="Arial"/>
          <w:sz w:val="20"/>
          <w:szCs w:val="20"/>
          <w:lang w:eastAsia="pl-PL"/>
        </w:rPr>
        <w:t xml:space="preserve">Zamawiający w wysokości </w:t>
      </w:r>
      <w:r w:rsidR="00C5294B" w:rsidRPr="002173B4">
        <w:rPr>
          <w:rFonts w:ascii="Bookman Old Style" w:eastAsia="Times New Roman" w:hAnsi="Bookman Old Style" w:cs="Arial"/>
          <w:sz w:val="20"/>
          <w:szCs w:val="20"/>
          <w:lang w:eastAsia="pl-PL"/>
        </w:rPr>
        <w:t>1</w:t>
      </w:r>
      <w:r w:rsidRPr="002173B4">
        <w:rPr>
          <w:rFonts w:ascii="Bookman Old Style" w:eastAsia="Times New Roman" w:hAnsi="Bookman Old Style" w:cs="Arial"/>
          <w:sz w:val="20"/>
          <w:szCs w:val="20"/>
          <w:lang w:eastAsia="pl-PL"/>
        </w:rPr>
        <w:t>0 % wartości</w:t>
      </w:r>
      <w:r w:rsidR="00BA5AED" w:rsidRPr="002173B4">
        <w:rPr>
          <w:rFonts w:ascii="Bookman Old Style" w:eastAsia="Times New Roman" w:hAnsi="Bookman Old Style" w:cs="Arial"/>
          <w:sz w:val="20"/>
          <w:szCs w:val="20"/>
          <w:lang w:eastAsia="pl-PL"/>
        </w:rPr>
        <w:t xml:space="preserve"> </w:t>
      </w:r>
      <w:r w:rsidRPr="002173B4">
        <w:rPr>
          <w:rFonts w:ascii="Bookman Old Style" w:eastAsia="Times New Roman" w:hAnsi="Bookman Old Style" w:cs="Arial"/>
          <w:sz w:val="20"/>
          <w:szCs w:val="20"/>
          <w:lang w:eastAsia="pl-PL"/>
        </w:rPr>
        <w:t>umowy, o którym mowa w §</w:t>
      </w:r>
      <w:r w:rsidR="00260CAC" w:rsidRPr="002173B4">
        <w:rPr>
          <w:rFonts w:ascii="Bookman Old Style" w:eastAsia="Times New Roman" w:hAnsi="Bookman Old Style" w:cs="Arial"/>
          <w:sz w:val="20"/>
          <w:szCs w:val="20"/>
          <w:lang w:eastAsia="pl-PL"/>
        </w:rPr>
        <w:t xml:space="preserve"> 4</w:t>
      </w:r>
      <w:r w:rsidRPr="002173B4">
        <w:rPr>
          <w:rFonts w:ascii="Bookman Old Style" w:eastAsia="Times New Roman" w:hAnsi="Bookman Old Style" w:cs="Arial"/>
          <w:sz w:val="20"/>
          <w:szCs w:val="20"/>
          <w:lang w:eastAsia="pl-PL"/>
        </w:rPr>
        <w:t xml:space="preserve"> ust. 1 umowy.</w:t>
      </w:r>
    </w:p>
    <w:p w14:paraId="299FC215" w14:textId="2A179214" w:rsidR="000A12A1" w:rsidRPr="000A12A1" w:rsidRDefault="000A12A1" w:rsidP="000A12A1">
      <w:pPr>
        <w:spacing w:after="0"/>
        <w:ind w:left="284"/>
        <w:jc w:val="both"/>
        <w:rPr>
          <w:rFonts w:ascii="Bookman Old Style" w:eastAsia="Times New Roman" w:hAnsi="Bookman Old Style" w:cs="Times New Roman"/>
          <w:color w:val="00B050"/>
          <w:sz w:val="20"/>
          <w:szCs w:val="20"/>
          <w:lang w:val="en-GB" w:eastAsia="pl-PL"/>
        </w:rPr>
      </w:pPr>
      <w:r w:rsidRPr="000A12A1">
        <w:rPr>
          <w:rFonts w:ascii="Bookman Old Style" w:eastAsia="Times New Roman" w:hAnsi="Bookman Old Style" w:cs="Arial"/>
          <w:color w:val="00B050"/>
          <w:sz w:val="20"/>
          <w:szCs w:val="20"/>
          <w:lang w:val="en-GB" w:eastAsia="pl-PL"/>
        </w:rPr>
        <w:t xml:space="preserve">The </w:t>
      </w:r>
      <w:r>
        <w:rPr>
          <w:rFonts w:ascii="Bookman Old Style" w:eastAsia="Times New Roman" w:hAnsi="Bookman Old Style" w:cs="Arial"/>
          <w:color w:val="00B050"/>
          <w:sz w:val="20"/>
          <w:szCs w:val="20"/>
          <w:lang w:val="en-GB" w:eastAsia="pl-PL"/>
        </w:rPr>
        <w:t>Purchaser</w:t>
      </w:r>
      <w:r w:rsidRPr="000A12A1">
        <w:rPr>
          <w:rFonts w:ascii="Bookman Old Style" w:eastAsia="Times New Roman" w:hAnsi="Bookman Old Style" w:cs="Arial"/>
          <w:color w:val="00B050"/>
          <w:sz w:val="20"/>
          <w:szCs w:val="20"/>
          <w:lang w:val="en-GB" w:eastAsia="pl-PL"/>
        </w:rPr>
        <w:t xml:space="preserve"> shall be obliged to pay the Contractor a contractual penalty for withdrawal from the contract for reasons for which the </w:t>
      </w:r>
      <w:r>
        <w:rPr>
          <w:rFonts w:ascii="Bookman Old Style" w:eastAsia="Times New Roman" w:hAnsi="Bookman Old Style" w:cs="Arial"/>
          <w:color w:val="00B050"/>
          <w:sz w:val="20"/>
          <w:szCs w:val="20"/>
          <w:lang w:val="en-GB" w:eastAsia="pl-PL"/>
        </w:rPr>
        <w:t>Purchaser</w:t>
      </w:r>
      <w:r w:rsidRPr="000A12A1">
        <w:rPr>
          <w:rFonts w:ascii="Bookman Old Style" w:eastAsia="Times New Roman" w:hAnsi="Bookman Old Style" w:cs="Arial"/>
          <w:color w:val="00B050"/>
          <w:sz w:val="20"/>
          <w:szCs w:val="20"/>
          <w:lang w:val="en-GB" w:eastAsia="pl-PL"/>
        </w:rPr>
        <w:t xml:space="preserve"> is solely responsible in the amount of 10% of the contract value referred to in § 4(1) of the contract.</w:t>
      </w:r>
    </w:p>
    <w:p w14:paraId="770CD94E" w14:textId="2FC5B2A8" w:rsidR="002B25A9" w:rsidRPr="000A12A1" w:rsidRDefault="002B25A9" w:rsidP="002173B4">
      <w:pPr>
        <w:numPr>
          <w:ilvl w:val="3"/>
          <w:numId w:val="9"/>
        </w:numPr>
        <w:tabs>
          <w:tab w:val="num" w:pos="284"/>
        </w:tabs>
        <w:spacing w:after="0"/>
        <w:ind w:left="284" w:hanging="284"/>
        <w:jc w:val="both"/>
        <w:rPr>
          <w:rFonts w:ascii="Bookman Old Style" w:eastAsia="Times New Roman" w:hAnsi="Bookman Old Style" w:cs="Times New Roman"/>
          <w:sz w:val="20"/>
          <w:szCs w:val="20"/>
          <w:lang w:eastAsia="pl-PL"/>
        </w:rPr>
      </w:pPr>
      <w:r w:rsidRPr="002173B4">
        <w:rPr>
          <w:rFonts w:ascii="Bookman Old Style" w:hAnsi="Bookman Old Style"/>
          <w:sz w:val="20"/>
          <w:szCs w:val="20"/>
        </w:rPr>
        <w:t xml:space="preserve">Zamawiający zapłaci Wykonawcy w razie nieterminowej zapłaty wynagrodzenie </w:t>
      </w:r>
      <w:r w:rsidR="00C60CFD">
        <w:rPr>
          <w:rFonts w:ascii="Bookman Old Style" w:hAnsi="Bookman Old Style"/>
          <w:sz w:val="20"/>
          <w:szCs w:val="20"/>
        </w:rPr>
        <w:br/>
      </w:r>
      <w:r w:rsidRPr="002173B4">
        <w:rPr>
          <w:rFonts w:ascii="Bookman Old Style" w:hAnsi="Bookman Old Style"/>
          <w:sz w:val="20"/>
          <w:szCs w:val="20"/>
        </w:rPr>
        <w:t>za wykonan</w:t>
      </w:r>
      <w:r w:rsidR="00287062" w:rsidRPr="002173B4">
        <w:rPr>
          <w:rFonts w:ascii="Bookman Old Style" w:hAnsi="Bookman Old Style"/>
          <w:sz w:val="20"/>
          <w:szCs w:val="20"/>
        </w:rPr>
        <w:t>ie</w:t>
      </w:r>
      <w:r w:rsidRPr="002173B4">
        <w:rPr>
          <w:rFonts w:ascii="Bookman Old Style" w:hAnsi="Bookman Old Style"/>
          <w:sz w:val="20"/>
          <w:szCs w:val="20"/>
        </w:rPr>
        <w:t xml:space="preserve"> przedmiot</w:t>
      </w:r>
      <w:r w:rsidR="00287062" w:rsidRPr="002173B4">
        <w:rPr>
          <w:rFonts w:ascii="Bookman Old Style" w:hAnsi="Bookman Old Style"/>
          <w:sz w:val="20"/>
          <w:szCs w:val="20"/>
        </w:rPr>
        <w:t>u</w:t>
      </w:r>
      <w:r w:rsidRPr="002173B4">
        <w:rPr>
          <w:rFonts w:ascii="Bookman Old Style" w:hAnsi="Bookman Old Style"/>
          <w:sz w:val="20"/>
          <w:szCs w:val="20"/>
        </w:rPr>
        <w:t xml:space="preserve"> umowy, odsetki ustawowe za każdy dzień zwłoki w stosunku do terminu określonego w § </w:t>
      </w:r>
      <w:r w:rsidR="00E10059" w:rsidRPr="002173B4">
        <w:rPr>
          <w:rFonts w:ascii="Bookman Old Style" w:hAnsi="Bookman Old Style"/>
          <w:sz w:val="20"/>
          <w:szCs w:val="20"/>
        </w:rPr>
        <w:t>4</w:t>
      </w:r>
      <w:r w:rsidRPr="002173B4">
        <w:rPr>
          <w:rFonts w:ascii="Bookman Old Style" w:hAnsi="Bookman Old Style"/>
          <w:sz w:val="20"/>
          <w:szCs w:val="20"/>
        </w:rPr>
        <w:t xml:space="preserve"> ust. </w:t>
      </w:r>
      <w:r w:rsidR="00CB2076" w:rsidRPr="002173B4">
        <w:rPr>
          <w:rFonts w:ascii="Bookman Old Style" w:hAnsi="Bookman Old Style"/>
          <w:sz w:val="20"/>
          <w:szCs w:val="20"/>
        </w:rPr>
        <w:t>3</w:t>
      </w:r>
      <w:r w:rsidRPr="002173B4">
        <w:rPr>
          <w:rFonts w:ascii="Bookman Old Style" w:hAnsi="Bookman Old Style"/>
          <w:sz w:val="20"/>
          <w:szCs w:val="20"/>
        </w:rPr>
        <w:t>.</w:t>
      </w:r>
    </w:p>
    <w:p w14:paraId="4403C2D1" w14:textId="2C415A55" w:rsidR="000A12A1" w:rsidRPr="000A12A1" w:rsidRDefault="000A12A1" w:rsidP="000A12A1">
      <w:pPr>
        <w:spacing w:after="0"/>
        <w:ind w:left="284"/>
        <w:jc w:val="both"/>
        <w:rPr>
          <w:rFonts w:ascii="Bookman Old Style" w:eastAsia="Times New Roman" w:hAnsi="Bookman Old Style" w:cs="Times New Roman"/>
          <w:color w:val="00B050"/>
          <w:sz w:val="20"/>
          <w:szCs w:val="20"/>
          <w:lang w:val="en-GB" w:eastAsia="pl-PL"/>
        </w:rPr>
      </w:pPr>
      <w:r w:rsidRPr="000A12A1">
        <w:rPr>
          <w:rFonts w:ascii="Bookman Old Style" w:hAnsi="Bookman Old Style"/>
          <w:color w:val="00B050"/>
          <w:sz w:val="20"/>
          <w:szCs w:val="20"/>
          <w:lang w:val="en-GB"/>
        </w:rPr>
        <w:t>The P</w:t>
      </w:r>
      <w:r>
        <w:rPr>
          <w:rFonts w:ascii="Bookman Old Style" w:hAnsi="Bookman Old Style"/>
          <w:color w:val="00B050"/>
          <w:sz w:val="20"/>
          <w:szCs w:val="20"/>
          <w:lang w:val="en-GB"/>
        </w:rPr>
        <w:t xml:space="preserve">urchaser </w:t>
      </w:r>
      <w:r w:rsidRPr="000A12A1">
        <w:rPr>
          <w:rFonts w:ascii="Bookman Old Style" w:hAnsi="Bookman Old Style"/>
          <w:color w:val="00B050"/>
          <w:sz w:val="20"/>
          <w:szCs w:val="20"/>
          <w:lang w:val="en-GB"/>
        </w:rPr>
        <w:t xml:space="preserve">shall pay the Contractor, in the event of late payment of remuneration </w:t>
      </w:r>
      <w:r w:rsidRPr="000A12A1">
        <w:rPr>
          <w:rFonts w:ascii="Bookman Old Style" w:hAnsi="Bookman Old Style"/>
          <w:color w:val="00B050"/>
          <w:sz w:val="20"/>
          <w:szCs w:val="20"/>
          <w:lang w:val="en-GB"/>
        </w:rPr>
        <w:br/>
        <w:t>for the performance of the subject matter of the contract, statutory interest for each day of delay in relation to the deadline specified in § 4(3).</w:t>
      </w:r>
    </w:p>
    <w:p w14:paraId="42F97355" w14:textId="77777777" w:rsidR="002B25A9" w:rsidRPr="000A12A1" w:rsidRDefault="002B25A9" w:rsidP="002173B4">
      <w:pPr>
        <w:numPr>
          <w:ilvl w:val="3"/>
          <w:numId w:val="9"/>
        </w:numPr>
        <w:tabs>
          <w:tab w:val="num" w:pos="284"/>
        </w:tabs>
        <w:autoSpaceDE w:val="0"/>
        <w:autoSpaceDN w:val="0"/>
        <w:adjustRightInd w:val="0"/>
        <w:spacing w:after="0"/>
        <w:ind w:left="284" w:hanging="284"/>
        <w:jc w:val="both"/>
        <w:rPr>
          <w:rFonts w:ascii="Bookman Old Style" w:eastAsia="Times New Roman" w:hAnsi="Bookman Old Style" w:cs="Times New Roman"/>
          <w:sz w:val="20"/>
          <w:szCs w:val="20"/>
        </w:rPr>
      </w:pPr>
      <w:r w:rsidRPr="002173B4">
        <w:rPr>
          <w:rFonts w:ascii="Bookman Old Style" w:eastAsia="Times New Roman" w:hAnsi="Bookman Old Style" w:cs="Calibri"/>
          <w:sz w:val="20"/>
          <w:szCs w:val="20"/>
          <w:lang w:eastAsia="pl-PL"/>
        </w:rPr>
        <w:t>Jeżeli wysokość szkody przekroczy wysokość zastrzeżonych kar umownych Zamawiający może dochodzić odszkodowania uzupełniającego na zasadach ogólnych Kodeksu Cywilnego.</w:t>
      </w:r>
    </w:p>
    <w:p w14:paraId="655B4586" w14:textId="29BDF237" w:rsidR="000A12A1" w:rsidRPr="000A12A1" w:rsidRDefault="000A12A1" w:rsidP="000A12A1">
      <w:pPr>
        <w:autoSpaceDE w:val="0"/>
        <w:autoSpaceDN w:val="0"/>
        <w:adjustRightInd w:val="0"/>
        <w:spacing w:after="0"/>
        <w:ind w:left="284"/>
        <w:jc w:val="both"/>
        <w:rPr>
          <w:rFonts w:ascii="Bookman Old Style" w:eastAsia="Times New Roman" w:hAnsi="Bookman Old Style" w:cs="Times New Roman"/>
          <w:color w:val="00B050"/>
          <w:sz w:val="20"/>
          <w:szCs w:val="20"/>
          <w:lang w:val="en-GB"/>
        </w:rPr>
      </w:pPr>
      <w:r w:rsidRPr="000A12A1">
        <w:rPr>
          <w:rFonts w:ascii="Bookman Old Style" w:eastAsia="Times New Roman" w:hAnsi="Bookman Old Style" w:cs="Calibri"/>
          <w:color w:val="00B050"/>
          <w:sz w:val="20"/>
          <w:szCs w:val="20"/>
          <w:lang w:val="en-GB" w:eastAsia="pl-PL"/>
        </w:rPr>
        <w:t>If the amount of damage exceeds the amount of the reserved contractual penalties, the Purchaser may claim supplementary damages under the general rules of the Civil Code.</w:t>
      </w:r>
    </w:p>
    <w:p w14:paraId="0B267C11" w14:textId="541E4F5E" w:rsidR="00AF2DD4" w:rsidRPr="000A12A1" w:rsidRDefault="002B25A9" w:rsidP="002173B4">
      <w:pPr>
        <w:numPr>
          <w:ilvl w:val="3"/>
          <w:numId w:val="9"/>
        </w:numPr>
        <w:tabs>
          <w:tab w:val="num" w:pos="284"/>
        </w:tabs>
        <w:autoSpaceDE w:val="0"/>
        <w:autoSpaceDN w:val="0"/>
        <w:adjustRightInd w:val="0"/>
        <w:spacing w:after="0"/>
        <w:ind w:left="284" w:hanging="284"/>
        <w:jc w:val="both"/>
        <w:rPr>
          <w:rFonts w:ascii="Bookman Old Style" w:eastAsia="Times New Roman" w:hAnsi="Bookman Old Style" w:cs="Calibri"/>
          <w:sz w:val="20"/>
          <w:szCs w:val="20"/>
          <w:lang w:eastAsia="pl-PL"/>
        </w:rPr>
      </w:pPr>
      <w:r w:rsidRPr="002173B4">
        <w:rPr>
          <w:rFonts w:ascii="Bookman Old Style" w:eastAsia="Times New Roman" w:hAnsi="Bookman Old Style" w:cs="Times New Roman"/>
          <w:sz w:val="20"/>
          <w:szCs w:val="20"/>
          <w:lang w:eastAsia="pl-PL"/>
        </w:rPr>
        <w:t>Płatność kar wymienionych w ust. 1 pkt. 2</w:t>
      </w:r>
      <w:r w:rsidR="00D77569" w:rsidRPr="002173B4">
        <w:rPr>
          <w:rFonts w:ascii="Bookman Old Style" w:eastAsia="Times New Roman" w:hAnsi="Bookman Old Style" w:cs="Times New Roman"/>
          <w:sz w:val="20"/>
          <w:szCs w:val="20"/>
          <w:lang w:eastAsia="pl-PL"/>
        </w:rPr>
        <w:t>, 3</w:t>
      </w:r>
      <w:r w:rsidR="00287062" w:rsidRPr="002173B4">
        <w:rPr>
          <w:rFonts w:ascii="Bookman Old Style" w:eastAsia="Times New Roman" w:hAnsi="Bookman Old Style" w:cs="Times New Roman"/>
          <w:sz w:val="20"/>
          <w:szCs w:val="20"/>
          <w:lang w:eastAsia="pl-PL"/>
        </w:rPr>
        <w:t>)</w:t>
      </w:r>
      <w:r w:rsidRPr="002173B4">
        <w:rPr>
          <w:rFonts w:ascii="Bookman Old Style" w:eastAsia="Times New Roman" w:hAnsi="Bookman Old Style" w:cs="Times New Roman"/>
          <w:sz w:val="20"/>
          <w:szCs w:val="20"/>
          <w:lang w:eastAsia="pl-PL"/>
        </w:rPr>
        <w:t xml:space="preserve"> umowy nie zwalnia Wykonawcy z obowiązku wykonania przedmiotu umowy.</w:t>
      </w:r>
    </w:p>
    <w:p w14:paraId="5D256C6F" w14:textId="71E174E0" w:rsidR="000A12A1" w:rsidRPr="000A12A1" w:rsidRDefault="000A12A1" w:rsidP="000A12A1">
      <w:pPr>
        <w:autoSpaceDE w:val="0"/>
        <w:autoSpaceDN w:val="0"/>
        <w:adjustRightInd w:val="0"/>
        <w:spacing w:after="0"/>
        <w:ind w:left="284"/>
        <w:jc w:val="both"/>
        <w:rPr>
          <w:rFonts w:ascii="Bookman Old Style" w:eastAsia="Times New Roman" w:hAnsi="Bookman Old Style" w:cs="Calibri"/>
          <w:color w:val="00B050"/>
          <w:sz w:val="20"/>
          <w:szCs w:val="20"/>
          <w:lang w:val="en-GB" w:eastAsia="pl-PL"/>
        </w:rPr>
      </w:pPr>
      <w:r w:rsidRPr="000A12A1">
        <w:rPr>
          <w:rFonts w:ascii="Bookman Old Style" w:eastAsia="Times New Roman" w:hAnsi="Bookman Old Style" w:cs="Times New Roman"/>
          <w:color w:val="00B050"/>
          <w:sz w:val="20"/>
          <w:szCs w:val="20"/>
          <w:lang w:val="en-GB" w:eastAsia="pl-PL"/>
        </w:rPr>
        <w:t>Payment of the penalties mentioned in paragraph 1, items. 2, 3) of the contract shall not release the Contractor from his obligation to perform the subject of the contract.</w:t>
      </w:r>
    </w:p>
    <w:p w14:paraId="3CCC0584" w14:textId="77777777" w:rsidR="009274BE" w:rsidRPr="000A12A1" w:rsidRDefault="00AF2DD4" w:rsidP="002173B4">
      <w:pPr>
        <w:numPr>
          <w:ilvl w:val="3"/>
          <w:numId w:val="9"/>
        </w:numPr>
        <w:tabs>
          <w:tab w:val="num" w:pos="284"/>
        </w:tabs>
        <w:autoSpaceDE w:val="0"/>
        <w:autoSpaceDN w:val="0"/>
        <w:adjustRightInd w:val="0"/>
        <w:spacing w:after="0"/>
        <w:ind w:left="284" w:hanging="284"/>
        <w:jc w:val="both"/>
        <w:rPr>
          <w:rFonts w:ascii="Bookman Old Style" w:eastAsia="Times New Roman" w:hAnsi="Bookman Old Style" w:cs="Calibri"/>
          <w:sz w:val="20"/>
          <w:szCs w:val="20"/>
          <w:lang w:eastAsia="pl-PL"/>
        </w:rPr>
      </w:pPr>
      <w:r w:rsidRPr="002173B4">
        <w:rPr>
          <w:rFonts w:ascii="Bookman Old Style" w:eastAsia="Calibri" w:hAnsi="Bookman Old Style" w:cstheme="minorHAnsi"/>
          <w:sz w:val="20"/>
          <w:szCs w:val="20"/>
        </w:rPr>
        <w:lastRenderedPageBreak/>
        <w:t>Wykonawca bez pisemnej uprzedniej zgody Zamawiającego nie może zbywać na rzecz osób trzecich wierzytelności powstałych w wyniku realizacji umowy, ani dokonywać ich kompensaty.</w:t>
      </w:r>
    </w:p>
    <w:p w14:paraId="3C14B4D8" w14:textId="1FCEA032" w:rsidR="000A12A1" w:rsidRPr="000A12A1" w:rsidRDefault="000A12A1" w:rsidP="000A12A1">
      <w:pPr>
        <w:autoSpaceDE w:val="0"/>
        <w:autoSpaceDN w:val="0"/>
        <w:adjustRightInd w:val="0"/>
        <w:spacing w:after="0"/>
        <w:ind w:left="284"/>
        <w:jc w:val="both"/>
        <w:rPr>
          <w:rFonts w:ascii="Bookman Old Style" w:eastAsia="Times New Roman" w:hAnsi="Bookman Old Style" w:cs="Calibri"/>
          <w:color w:val="00B050"/>
          <w:sz w:val="20"/>
          <w:szCs w:val="20"/>
          <w:lang w:val="en-GB" w:eastAsia="pl-PL"/>
        </w:rPr>
      </w:pPr>
      <w:r w:rsidRPr="000A12A1">
        <w:rPr>
          <w:rFonts w:ascii="Bookman Old Style" w:eastAsia="Calibri" w:hAnsi="Bookman Old Style" w:cstheme="minorHAnsi"/>
          <w:color w:val="00B050"/>
          <w:sz w:val="20"/>
          <w:szCs w:val="20"/>
          <w:lang w:val="en-GB"/>
        </w:rPr>
        <w:t xml:space="preserve">The Contractor shall not, without the prior written consent of the </w:t>
      </w:r>
      <w:r>
        <w:rPr>
          <w:rFonts w:ascii="Bookman Old Style" w:eastAsia="Calibri" w:hAnsi="Bookman Old Style" w:cstheme="minorHAnsi"/>
          <w:color w:val="00B050"/>
          <w:sz w:val="20"/>
          <w:szCs w:val="20"/>
          <w:lang w:val="en-GB"/>
        </w:rPr>
        <w:t>Purchaser</w:t>
      </w:r>
      <w:r w:rsidRPr="000A12A1">
        <w:rPr>
          <w:rFonts w:ascii="Bookman Old Style" w:eastAsia="Calibri" w:hAnsi="Bookman Old Style" w:cstheme="minorHAnsi"/>
          <w:color w:val="00B050"/>
          <w:sz w:val="20"/>
          <w:szCs w:val="20"/>
          <w:lang w:val="en-GB"/>
        </w:rPr>
        <w:t>, dispose of receivables arising from the performance of the contract to third parties or set them off.</w:t>
      </w:r>
    </w:p>
    <w:p w14:paraId="5EF49DC8" w14:textId="77777777" w:rsidR="009274BE" w:rsidRPr="000A12A1" w:rsidRDefault="002B25A9" w:rsidP="002173B4">
      <w:pPr>
        <w:numPr>
          <w:ilvl w:val="3"/>
          <w:numId w:val="9"/>
        </w:numPr>
        <w:tabs>
          <w:tab w:val="num" w:pos="284"/>
        </w:tabs>
        <w:autoSpaceDE w:val="0"/>
        <w:autoSpaceDN w:val="0"/>
        <w:adjustRightInd w:val="0"/>
        <w:spacing w:after="0"/>
        <w:ind w:left="284" w:hanging="426"/>
        <w:jc w:val="both"/>
        <w:rPr>
          <w:rFonts w:ascii="Bookman Old Style" w:eastAsia="Times New Roman" w:hAnsi="Bookman Old Style" w:cs="Calibri"/>
          <w:sz w:val="20"/>
          <w:szCs w:val="20"/>
          <w:lang w:eastAsia="pl-PL"/>
        </w:rPr>
      </w:pPr>
      <w:r w:rsidRPr="002173B4">
        <w:rPr>
          <w:rFonts w:ascii="Bookman Old Style" w:eastAsia="Times New Roman" w:hAnsi="Bookman Old Style" w:cs="Calibri"/>
          <w:sz w:val="20"/>
          <w:szCs w:val="20"/>
          <w:lang w:eastAsia="pl-PL"/>
        </w:rPr>
        <w:t>Wykonawca</w:t>
      </w:r>
      <w:r w:rsidR="009274BE" w:rsidRPr="002173B4">
        <w:rPr>
          <w:rFonts w:ascii="Bookman Old Style" w:eastAsia="Times New Roman" w:hAnsi="Bookman Old Style" w:cs="Calibri"/>
          <w:sz w:val="20"/>
          <w:szCs w:val="20"/>
          <w:lang w:eastAsia="pl-PL"/>
        </w:rPr>
        <w:t xml:space="preserve"> wyraża zgodę </w:t>
      </w:r>
      <w:r w:rsidRPr="002173B4">
        <w:rPr>
          <w:rFonts w:ascii="Bookman Old Style" w:eastAsia="Times New Roman" w:hAnsi="Bookman Old Style" w:cs="Calibri"/>
          <w:sz w:val="20"/>
          <w:szCs w:val="20"/>
          <w:lang w:eastAsia="pl-PL"/>
        </w:rPr>
        <w:t xml:space="preserve">na potrącenie kar umownych z </w:t>
      </w:r>
      <w:r w:rsidR="009274BE" w:rsidRPr="002173B4">
        <w:rPr>
          <w:rFonts w:ascii="Bookman Old Style" w:eastAsia="Calibri" w:hAnsi="Bookman Old Style" w:cstheme="minorHAnsi"/>
          <w:sz w:val="20"/>
          <w:szCs w:val="20"/>
        </w:rPr>
        <w:t xml:space="preserve">przysługującego Wykonawcy wynagrodzenia </w:t>
      </w:r>
      <w:r w:rsidRPr="002173B4">
        <w:rPr>
          <w:rFonts w:ascii="Bookman Old Style" w:eastAsia="Times New Roman" w:hAnsi="Bookman Old Style" w:cs="Calibri"/>
          <w:sz w:val="20"/>
          <w:szCs w:val="20"/>
          <w:lang w:eastAsia="pl-PL"/>
        </w:rPr>
        <w:t>za wykonanie przedmiotu umowy</w:t>
      </w:r>
      <w:r w:rsidR="009274BE" w:rsidRPr="002173B4">
        <w:rPr>
          <w:rFonts w:ascii="Bookman Old Style" w:eastAsia="Times New Roman" w:hAnsi="Bookman Old Style" w:cs="Calibri"/>
          <w:sz w:val="20"/>
          <w:szCs w:val="20"/>
          <w:lang w:eastAsia="pl-PL"/>
        </w:rPr>
        <w:t>. W związku z tym</w:t>
      </w:r>
      <w:r w:rsidR="009274BE" w:rsidRPr="002173B4">
        <w:rPr>
          <w:rFonts w:ascii="Bookman Old Style" w:eastAsia="Calibri" w:hAnsi="Bookman Old Style" w:cstheme="minorHAnsi"/>
          <w:sz w:val="20"/>
          <w:szCs w:val="20"/>
        </w:rPr>
        <w:t xml:space="preserve"> Zamawiający jest uprawniony do potrącenia naliczonych kar umownych.</w:t>
      </w:r>
    </w:p>
    <w:p w14:paraId="1884B01B" w14:textId="4B531CC4" w:rsidR="000A12A1" w:rsidRPr="000A12A1" w:rsidRDefault="000A12A1" w:rsidP="000A12A1">
      <w:pPr>
        <w:autoSpaceDE w:val="0"/>
        <w:autoSpaceDN w:val="0"/>
        <w:adjustRightInd w:val="0"/>
        <w:spacing w:after="0"/>
        <w:ind w:left="284"/>
        <w:jc w:val="both"/>
        <w:rPr>
          <w:rFonts w:ascii="Bookman Old Style" w:eastAsia="Times New Roman" w:hAnsi="Bookman Old Style" w:cs="Calibri"/>
          <w:color w:val="00B050"/>
          <w:sz w:val="20"/>
          <w:szCs w:val="20"/>
          <w:lang w:val="en-GB" w:eastAsia="pl-PL"/>
        </w:rPr>
      </w:pPr>
      <w:r w:rsidRPr="000A12A1">
        <w:rPr>
          <w:rFonts w:ascii="Bookman Old Style" w:eastAsia="Times New Roman" w:hAnsi="Bookman Old Style" w:cs="Calibri"/>
          <w:color w:val="00B050"/>
          <w:sz w:val="20"/>
          <w:szCs w:val="20"/>
          <w:lang w:val="en-GB" w:eastAsia="pl-PL"/>
        </w:rPr>
        <w:t xml:space="preserve">The Contractor agrees to deduct the contractual penalties from the </w:t>
      </w:r>
      <w:r w:rsidRPr="000A12A1">
        <w:rPr>
          <w:rFonts w:ascii="Bookman Old Style" w:eastAsia="Calibri" w:hAnsi="Bookman Old Style" w:cstheme="minorHAnsi"/>
          <w:color w:val="00B050"/>
          <w:sz w:val="20"/>
          <w:szCs w:val="20"/>
          <w:lang w:val="en-GB"/>
        </w:rPr>
        <w:t xml:space="preserve">remuneration due to the Contractor </w:t>
      </w:r>
      <w:r w:rsidRPr="000A12A1">
        <w:rPr>
          <w:rFonts w:ascii="Bookman Old Style" w:eastAsia="Times New Roman" w:hAnsi="Bookman Old Style" w:cs="Calibri"/>
          <w:color w:val="00B050"/>
          <w:sz w:val="20"/>
          <w:szCs w:val="20"/>
          <w:lang w:val="en-GB" w:eastAsia="pl-PL"/>
        </w:rPr>
        <w:t xml:space="preserve">for the performance of the subject of the contract. Accordingly, </w:t>
      </w:r>
      <w:r w:rsidRPr="000A12A1">
        <w:rPr>
          <w:rFonts w:ascii="Bookman Old Style" w:eastAsia="Calibri" w:hAnsi="Bookman Old Style" w:cstheme="minorHAnsi"/>
          <w:color w:val="00B050"/>
          <w:sz w:val="20"/>
          <w:szCs w:val="20"/>
          <w:lang w:val="en-GB"/>
        </w:rPr>
        <w:t xml:space="preserve">the </w:t>
      </w:r>
      <w:r>
        <w:rPr>
          <w:rFonts w:ascii="Bookman Old Style" w:eastAsia="Calibri" w:hAnsi="Bookman Old Style" w:cstheme="minorHAnsi"/>
          <w:color w:val="00B050"/>
          <w:sz w:val="20"/>
          <w:szCs w:val="20"/>
          <w:lang w:val="en-GB"/>
        </w:rPr>
        <w:t>Purchaser</w:t>
      </w:r>
      <w:r w:rsidRPr="000A12A1">
        <w:rPr>
          <w:rFonts w:ascii="Bookman Old Style" w:eastAsia="Calibri" w:hAnsi="Bookman Old Style" w:cstheme="minorHAnsi"/>
          <w:color w:val="00B050"/>
          <w:sz w:val="20"/>
          <w:szCs w:val="20"/>
          <w:lang w:val="en-GB"/>
        </w:rPr>
        <w:t xml:space="preserve"> shall be entitled to deduct the contractual penalties accrued.</w:t>
      </w:r>
    </w:p>
    <w:p w14:paraId="38CAA55C" w14:textId="16948A53" w:rsidR="00AF2DD4" w:rsidRPr="000576E5" w:rsidRDefault="00AF2DD4" w:rsidP="002173B4">
      <w:pPr>
        <w:numPr>
          <w:ilvl w:val="3"/>
          <w:numId w:val="9"/>
        </w:numPr>
        <w:tabs>
          <w:tab w:val="num" w:pos="284"/>
        </w:tabs>
        <w:autoSpaceDE w:val="0"/>
        <w:autoSpaceDN w:val="0"/>
        <w:adjustRightInd w:val="0"/>
        <w:spacing w:after="0"/>
        <w:ind w:left="284" w:hanging="426"/>
        <w:jc w:val="both"/>
        <w:rPr>
          <w:rFonts w:ascii="Bookman Old Style" w:eastAsia="Times New Roman" w:hAnsi="Bookman Old Style" w:cs="Calibri"/>
          <w:sz w:val="20"/>
          <w:szCs w:val="20"/>
          <w:lang w:eastAsia="pl-PL"/>
        </w:rPr>
      </w:pPr>
      <w:r w:rsidRPr="002173B4">
        <w:rPr>
          <w:rFonts w:ascii="Bookman Old Style" w:hAnsi="Bookman Old Style" w:cstheme="majorHAnsi"/>
          <w:sz w:val="20"/>
          <w:szCs w:val="20"/>
        </w:rPr>
        <w:t xml:space="preserve">Zamawiający pisemnie powiadomi Wykonawcę o naliczeniu kar umownych i wezwie do ich zapłaty w terminie 3 dni, w przypadku zaś braku zapłaty w wyznaczonym terminie potrącenia mogą być dokonywane przez Zamawiającego w sposób określony w ust. </w:t>
      </w:r>
      <w:r w:rsidR="00FF6455" w:rsidRPr="002173B4">
        <w:rPr>
          <w:rFonts w:ascii="Bookman Old Style" w:hAnsi="Bookman Old Style" w:cstheme="majorHAnsi"/>
          <w:sz w:val="20"/>
          <w:szCs w:val="20"/>
        </w:rPr>
        <w:t>10</w:t>
      </w:r>
      <w:r w:rsidR="002173B4">
        <w:rPr>
          <w:rFonts w:ascii="Bookman Old Style" w:hAnsi="Bookman Old Style" w:cstheme="majorHAnsi"/>
          <w:sz w:val="20"/>
          <w:szCs w:val="20"/>
        </w:rPr>
        <w:t>.</w:t>
      </w:r>
    </w:p>
    <w:p w14:paraId="72B49289" w14:textId="13821DB1" w:rsidR="000576E5" w:rsidRPr="000576E5" w:rsidRDefault="000576E5" w:rsidP="000576E5">
      <w:pPr>
        <w:autoSpaceDE w:val="0"/>
        <w:autoSpaceDN w:val="0"/>
        <w:adjustRightInd w:val="0"/>
        <w:spacing w:after="0"/>
        <w:ind w:left="284"/>
        <w:jc w:val="both"/>
        <w:rPr>
          <w:rFonts w:ascii="Bookman Old Style" w:eastAsia="Times New Roman" w:hAnsi="Bookman Old Style" w:cs="Calibri"/>
          <w:color w:val="00B050"/>
          <w:sz w:val="20"/>
          <w:szCs w:val="20"/>
          <w:lang w:val="en-GB" w:eastAsia="pl-PL"/>
        </w:rPr>
      </w:pPr>
      <w:r w:rsidRPr="000576E5">
        <w:rPr>
          <w:rFonts w:ascii="Bookman Old Style" w:hAnsi="Bookman Old Style" w:cstheme="majorHAnsi"/>
          <w:color w:val="00B050"/>
          <w:sz w:val="20"/>
          <w:szCs w:val="20"/>
          <w:lang w:val="en-GB"/>
        </w:rPr>
        <w:t xml:space="preserve">The </w:t>
      </w:r>
      <w:r>
        <w:rPr>
          <w:rFonts w:ascii="Bookman Old Style" w:hAnsi="Bookman Old Style" w:cstheme="majorHAnsi"/>
          <w:color w:val="00B050"/>
          <w:sz w:val="20"/>
          <w:szCs w:val="20"/>
          <w:lang w:val="en-GB"/>
        </w:rPr>
        <w:t>Purchaser</w:t>
      </w:r>
      <w:r w:rsidRPr="000576E5">
        <w:rPr>
          <w:rFonts w:ascii="Bookman Old Style" w:hAnsi="Bookman Old Style" w:cstheme="majorHAnsi"/>
          <w:color w:val="00B050"/>
          <w:sz w:val="20"/>
          <w:szCs w:val="20"/>
          <w:lang w:val="en-GB"/>
        </w:rPr>
        <w:t xml:space="preserve"> shall notify the Contractor in writing of the calculation of the contractual penalties and call for their payment within 3 days, and in the event of non-payment within the specified period, deductions may be made by the </w:t>
      </w:r>
      <w:r>
        <w:rPr>
          <w:rFonts w:ascii="Bookman Old Style" w:hAnsi="Bookman Old Style" w:cstheme="majorHAnsi"/>
          <w:color w:val="00B050"/>
          <w:sz w:val="20"/>
          <w:szCs w:val="20"/>
          <w:lang w:val="en-GB"/>
        </w:rPr>
        <w:t>Purchaser</w:t>
      </w:r>
      <w:r w:rsidRPr="000576E5">
        <w:rPr>
          <w:rFonts w:ascii="Bookman Old Style" w:hAnsi="Bookman Old Style" w:cstheme="majorHAnsi"/>
          <w:color w:val="00B050"/>
          <w:sz w:val="20"/>
          <w:szCs w:val="20"/>
          <w:lang w:val="en-GB"/>
        </w:rPr>
        <w:t xml:space="preserve"> in the manner specified in paragraph 10.</w:t>
      </w:r>
    </w:p>
    <w:p w14:paraId="7CAE862B" w14:textId="5BD6C226" w:rsidR="002B25A9" w:rsidRPr="003E0759" w:rsidRDefault="002B25A9" w:rsidP="002173B4">
      <w:pPr>
        <w:keepNext/>
        <w:tabs>
          <w:tab w:val="left" w:pos="709"/>
        </w:tabs>
        <w:spacing w:after="0"/>
        <w:jc w:val="center"/>
        <w:outlineLvl w:val="1"/>
        <w:rPr>
          <w:rFonts w:ascii="Bookman Old Style" w:eastAsia="Times New Roman" w:hAnsi="Bookman Old Style" w:cs="Times New Roman"/>
          <w:b/>
          <w:iCs/>
          <w:sz w:val="20"/>
          <w:szCs w:val="20"/>
          <w:lang w:val="en-GB" w:eastAsia="pl-PL"/>
        </w:rPr>
      </w:pPr>
      <w:r w:rsidRPr="003E0759">
        <w:rPr>
          <w:rFonts w:ascii="Bookman Old Style" w:eastAsia="Times New Roman" w:hAnsi="Bookman Old Style" w:cs="Times New Roman"/>
          <w:b/>
          <w:iCs/>
          <w:sz w:val="20"/>
          <w:szCs w:val="20"/>
          <w:lang w:val="en-GB" w:eastAsia="pl-PL"/>
        </w:rPr>
        <w:t xml:space="preserve">§ </w:t>
      </w:r>
      <w:r w:rsidR="003F620E" w:rsidRPr="003E0759">
        <w:rPr>
          <w:rFonts w:ascii="Bookman Old Style" w:eastAsia="Times New Roman" w:hAnsi="Bookman Old Style" w:cs="Times New Roman"/>
          <w:b/>
          <w:iCs/>
          <w:sz w:val="20"/>
          <w:szCs w:val="20"/>
          <w:lang w:val="en-GB" w:eastAsia="pl-PL"/>
        </w:rPr>
        <w:t>8</w:t>
      </w:r>
    </w:p>
    <w:p w14:paraId="4E5E2B70" w14:textId="13BCD110" w:rsidR="002B25A9" w:rsidRPr="003E0759" w:rsidRDefault="002B25A9" w:rsidP="002173B4">
      <w:pPr>
        <w:spacing w:after="0"/>
        <w:jc w:val="center"/>
        <w:rPr>
          <w:rFonts w:ascii="Bookman Old Style" w:eastAsia="Times New Roman" w:hAnsi="Bookman Old Style" w:cs="Times New Roman"/>
          <w:b/>
          <w:sz w:val="20"/>
          <w:szCs w:val="20"/>
          <w:lang w:val="en-GB" w:eastAsia="pl-PL"/>
        </w:rPr>
      </w:pPr>
      <w:r w:rsidRPr="003E0759">
        <w:rPr>
          <w:rFonts w:ascii="Bookman Old Style" w:eastAsia="Times New Roman" w:hAnsi="Bookman Old Style" w:cs="Times New Roman"/>
          <w:b/>
          <w:sz w:val="20"/>
          <w:szCs w:val="20"/>
          <w:lang w:val="en-GB" w:eastAsia="pl-PL"/>
        </w:rPr>
        <w:t>ZMIANY UMOWY</w:t>
      </w:r>
    </w:p>
    <w:p w14:paraId="08910DA2" w14:textId="349899F9" w:rsidR="000576E5" w:rsidRPr="003E0759" w:rsidRDefault="000576E5" w:rsidP="000576E5">
      <w:pPr>
        <w:spacing w:after="0"/>
        <w:jc w:val="center"/>
        <w:rPr>
          <w:rFonts w:ascii="Bookman Old Style" w:eastAsia="Times New Roman" w:hAnsi="Bookman Old Style" w:cs="Times New Roman"/>
          <w:b/>
          <w:color w:val="00B050"/>
          <w:sz w:val="20"/>
          <w:szCs w:val="20"/>
          <w:lang w:val="en-GB" w:eastAsia="pl-PL"/>
        </w:rPr>
      </w:pPr>
      <w:r w:rsidRPr="003E0759">
        <w:rPr>
          <w:rFonts w:ascii="Bookman Old Style" w:eastAsia="Times New Roman" w:hAnsi="Bookman Old Style" w:cs="Times New Roman"/>
          <w:b/>
          <w:color w:val="00B050"/>
          <w:sz w:val="20"/>
          <w:szCs w:val="20"/>
          <w:lang w:val="en-GB" w:eastAsia="pl-PL"/>
        </w:rPr>
        <w:t>AMENDMENTS TO THE AGREEMENT</w:t>
      </w:r>
    </w:p>
    <w:p w14:paraId="4DAD0A1C" w14:textId="301BB495" w:rsidR="003F620E" w:rsidRDefault="003F620E" w:rsidP="003F620E">
      <w:pPr>
        <w:pStyle w:val="Akapitzlist"/>
        <w:numPr>
          <w:ilvl w:val="3"/>
          <w:numId w:val="8"/>
        </w:numPr>
        <w:spacing w:after="0"/>
        <w:ind w:left="284" w:hanging="218"/>
        <w:jc w:val="both"/>
        <w:rPr>
          <w:rFonts w:ascii="Bookman Old Style" w:eastAsia="Times New Roman" w:hAnsi="Bookman Old Style" w:cs="Times New Roman"/>
          <w:bCs/>
          <w:sz w:val="20"/>
          <w:szCs w:val="20"/>
          <w:lang w:eastAsia="pl-PL"/>
        </w:rPr>
      </w:pPr>
      <w:r>
        <w:rPr>
          <w:rFonts w:ascii="Bookman Old Style" w:eastAsia="Times New Roman" w:hAnsi="Bookman Old Style" w:cs="Times New Roman"/>
          <w:bCs/>
          <w:sz w:val="20"/>
          <w:szCs w:val="20"/>
          <w:lang w:eastAsia="pl-PL"/>
        </w:rPr>
        <w:t>Zamawiający dopuszcza następujące okoliczności zmiany umowy.</w:t>
      </w:r>
    </w:p>
    <w:p w14:paraId="64084946" w14:textId="25C9688C" w:rsidR="00B95C62" w:rsidRPr="00B95C62" w:rsidRDefault="00B95C62" w:rsidP="00B95C62">
      <w:pPr>
        <w:pStyle w:val="Akapitzlist"/>
        <w:spacing w:after="0"/>
        <w:ind w:left="284"/>
        <w:jc w:val="both"/>
        <w:rPr>
          <w:rFonts w:ascii="Bookman Old Style" w:eastAsia="Times New Roman" w:hAnsi="Bookman Old Style" w:cs="Times New Roman"/>
          <w:bCs/>
          <w:color w:val="00B050"/>
          <w:sz w:val="20"/>
          <w:szCs w:val="20"/>
          <w:lang w:val="en-GB" w:eastAsia="pl-PL"/>
        </w:rPr>
      </w:pPr>
      <w:r w:rsidRPr="00B95C62">
        <w:rPr>
          <w:rFonts w:ascii="Bookman Old Style" w:eastAsia="Times New Roman" w:hAnsi="Bookman Old Style" w:cs="Times New Roman"/>
          <w:bCs/>
          <w:color w:val="00B050"/>
          <w:sz w:val="20"/>
          <w:szCs w:val="20"/>
          <w:lang w:val="en-GB" w:eastAsia="pl-PL"/>
        </w:rPr>
        <w:t xml:space="preserve">The </w:t>
      </w:r>
      <w:r w:rsidR="00B6082F">
        <w:rPr>
          <w:rFonts w:ascii="Bookman Old Style" w:eastAsia="Times New Roman" w:hAnsi="Bookman Old Style" w:cs="Times New Roman"/>
          <w:bCs/>
          <w:color w:val="00B050"/>
          <w:sz w:val="20"/>
          <w:szCs w:val="20"/>
          <w:lang w:val="en-GB" w:eastAsia="pl-PL"/>
        </w:rPr>
        <w:t>Purchaser</w:t>
      </w:r>
      <w:r w:rsidRPr="00B95C62">
        <w:rPr>
          <w:rFonts w:ascii="Bookman Old Style" w:eastAsia="Times New Roman" w:hAnsi="Bookman Old Style" w:cs="Times New Roman"/>
          <w:bCs/>
          <w:color w:val="00B050"/>
          <w:sz w:val="20"/>
          <w:szCs w:val="20"/>
          <w:lang w:val="en-GB" w:eastAsia="pl-PL"/>
        </w:rPr>
        <w:t xml:space="preserve"> allows for the following circumstances of contract amendment.</w:t>
      </w:r>
    </w:p>
    <w:p w14:paraId="4013A227" w14:textId="50CBAC43" w:rsidR="004F1061" w:rsidRDefault="0052275F" w:rsidP="002173B4">
      <w:pPr>
        <w:pStyle w:val="Akapitzlist"/>
        <w:widowControl w:val="0"/>
        <w:numPr>
          <w:ilvl w:val="1"/>
          <w:numId w:val="22"/>
        </w:numPr>
        <w:tabs>
          <w:tab w:val="left" w:pos="284"/>
        </w:tabs>
        <w:suppressAutoHyphens/>
        <w:autoSpaceDN w:val="0"/>
        <w:spacing w:after="0"/>
        <w:ind w:left="426" w:hanging="284"/>
        <w:jc w:val="both"/>
        <w:rPr>
          <w:rFonts w:ascii="Bookman Old Style" w:hAnsi="Bookman Old Style"/>
          <w:sz w:val="20"/>
          <w:szCs w:val="20"/>
        </w:rPr>
      </w:pPr>
      <w:r>
        <w:rPr>
          <w:rFonts w:ascii="Bookman Old Style" w:hAnsi="Bookman Old Style" w:cs="Arial"/>
          <w:bCs/>
          <w:sz w:val="20"/>
          <w:szCs w:val="20"/>
        </w:rPr>
        <w:t>D</w:t>
      </w:r>
      <w:r w:rsidR="004F1061" w:rsidRPr="002173B4">
        <w:rPr>
          <w:rFonts w:ascii="Bookman Old Style" w:hAnsi="Bookman Old Style" w:cs="Arial"/>
          <w:bCs/>
          <w:sz w:val="20"/>
          <w:szCs w:val="20"/>
        </w:rPr>
        <w:t xml:space="preserve">opuszczalna jest zmiana przedmiotu umowy polegająca na </w:t>
      </w:r>
      <w:r w:rsidR="004F1061" w:rsidRPr="002173B4">
        <w:rPr>
          <w:rFonts w:ascii="Bookman Old Style" w:hAnsi="Bookman Old Style"/>
          <w:sz w:val="20"/>
          <w:szCs w:val="20"/>
        </w:rPr>
        <w:t xml:space="preserve">zastąpieniu aparatury opisanej w „Specyfikacji technicznej” </w:t>
      </w:r>
      <w:r w:rsidR="00A1116D" w:rsidRPr="002173B4">
        <w:rPr>
          <w:rFonts w:ascii="Bookman Old Style" w:hAnsi="Bookman Old Style"/>
          <w:sz w:val="20"/>
          <w:szCs w:val="20"/>
        </w:rPr>
        <w:t xml:space="preserve"> modelem będącym jej następcą </w:t>
      </w:r>
      <w:r w:rsidR="00A1116D" w:rsidRPr="002173B4">
        <w:rPr>
          <w:rFonts w:ascii="Bookman Old Style" w:eastAsia="Times New Roman" w:hAnsi="Bookman Old Style" w:cs="Times New Roman"/>
          <w:sz w:val="20"/>
          <w:szCs w:val="20"/>
          <w:lang w:eastAsia="pl-PL"/>
        </w:rPr>
        <w:t>o identycznych lub lepszych parametrach niż opisane w „Specyfikacji technicznej”</w:t>
      </w:r>
      <w:r w:rsidR="00A1116D" w:rsidRPr="002173B4">
        <w:rPr>
          <w:rFonts w:ascii="Bookman Old Style" w:hAnsi="Bookman Old Style"/>
          <w:sz w:val="20"/>
          <w:szCs w:val="20"/>
        </w:rPr>
        <w:t xml:space="preserve"> </w:t>
      </w:r>
      <w:r w:rsidR="004F1061" w:rsidRPr="002173B4">
        <w:rPr>
          <w:rFonts w:ascii="Bookman Old Style" w:hAnsi="Bookman Old Style"/>
          <w:sz w:val="20"/>
          <w:szCs w:val="20"/>
        </w:rPr>
        <w:t xml:space="preserve">pod warunkiem zachowania ceny określonej w § 4 ust. </w:t>
      </w:r>
      <w:r w:rsidR="00FF6455" w:rsidRPr="002173B4">
        <w:rPr>
          <w:rFonts w:ascii="Bookman Old Style" w:hAnsi="Bookman Old Style"/>
          <w:sz w:val="20"/>
          <w:szCs w:val="20"/>
        </w:rPr>
        <w:t>1</w:t>
      </w:r>
      <w:r w:rsidR="004F1061" w:rsidRPr="002173B4">
        <w:rPr>
          <w:rFonts w:ascii="Bookman Old Style" w:hAnsi="Bookman Old Style"/>
          <w:sz w:val="20"/>
          <w:szCs w:val="20"/>
        </w:rPr>
        <w:t xml:space="preserve"> umowy</w:t>
      </w:r>
      <w:r w:rsidR="006542CE" w:rsidRPr="002173B4">
        <w:rPr>
          <w:rFonts w:ascii="Bookman Old Style" w:hAnsi="Bookman Old Style"/>
          <w:sz w:val="20"/>
          <w:szCs w:val="20"/>
        </w:rPr>
        <w:t xml:space="preserve"> w przypadku gdy</w:t>
      </w:r>
      <w:r w:rsidR="004F1061" w:rsidRPr="002173B4">
        <w:rPr>
          <w:rFonts w:ascii="Bookman Old Style" w:hAnsi="Bookman Old Style"/>
          <w:sz w:val="20"/>
          <w:szCs w:val="20"/>
        </w:rPr>
        <w:t xml:space="preserve">: </w:t>
      </w:r>
    </w:p>
    <w:p w14:paraId="47826189" w14:textId="6C03783E" w:rsidR="00B95C62" w:rsidRPr="00B95C62" w:rsidRDefault="00B95C62" w:rsidP="00B95C62">
      <w:pPr>
        <w:pStyle w:val="Akapitzlist"/>
        <w:widowControl w:val="0"/>
        <w:tabs>
          <w:tab w:val="left" w:pos="284"/>
        </w:tabs>
        <w:suppressAutoHyphens/>
        <w:autoSpaceDN w:val="0"/>
        <w:spacing w:after="0"/>
        <w:ind w:left="426"/>
        <w:jc w:val="both"/>
        <w:rPr>
          <w:rFonts w:ascii="Bookman Old Style" w:hAnsi="Bookman Old Style"/>
          <w:color w:val="00B050"/>
          <w:sz w:val="20"/>
          <w:szCs w:val="20"/>
          <w:lang w:val="en-GB"/>
        </w:rPr>
      </w:pPr>
      <w:r w:rsidRPr="00B95C62">
        <w:rPr>
          <w:rFonts w:ascii="Bookman Old Style" w:hAnsi="Bookman Old Style" w:cs="Arial"/>
          <w:bCs/>
          <w:color w:val="00B050"/>
          <w:sz w:val="20"/>
          <w:szCs w:val="20"/>
          <w:lang w:val="en-GB"/>
        </w:rPr>
        <w:t xml:space="preserve">It is permissible to change the subject of the contract by </w:t>
      </w:r>
      <w:r w:rsidRPr="00B95C62">
        <w:rPr>
          <w:rFonts w:ascii="Bookman Old Style" w:hAnsi="Bookman Old Style"/>
          <w:color w:val="00B050"/>
          <w:sz w:val="20"/>
          <w:szCs w:val="20"/>
          <w:lang w:val="en-GB"/>
        </w:rPr>
        <w:t xml:space="preserve">replacing the apparatus described in the "Technical Specification" with a successor model </w:t>
      </w:r>
      <w:r w:rsidRPr="00B95C62">
        <w:rPr>
          <w:rFonts w:ascii="Bookman Old Style" w:eastAsia="Times New Roman" w:hAnsi="Bookman Old Style" w:cs="Times New Roman"/>
          <w:color w:val="00B050"/>
          <w:sz w:val="20"/>
          <w:szCs w:val="20"/>
          <w:lang w:val="en-GB" w:eastAsia="pl-PL"/>
        </w:rPr>
        <w:t xml:space="preserve">with identical or better parameters than those described in the "Technical Specification", </w:t>
      </w:r>
      <w:r w:rsidRPr="00B95C62">
        <w:rPr>
          <w:rFonts w:ascii="Bookman Old Style" w:hAnsi="Bookman Old Style"/>
          <w:color w:val="00B050"/>
          <w:sz w:val="20"/>
          <w:szCs w:val="20"/>
          <w:lang w:val="en-GB"/>
        </w:rPr>
        <w:t xml:space="preserve">provided that the price specified in § 4.1 of the contract is maintained, in the event that: </w:t>
      </w:r>
    </w:p>
    <w:p w14:paraId="4C408410" w14:textId="5345C2D5" w:rsidR="004F1061" w:rsidRDefault="004F1061" w:rsidP="002173B4">
      <w:pPr>
        <w:pStyle w:val="Akapitzlist"/>
        <w:tabs>
          <w:tab w:val="left" w:pos="1134"/>
        </w:tabs>
        <w:ind w:left="567" w:hanging="141"/>
        <w:jc w:val="both"/>
        <w:rPr>
          <w:rFonts w:ascii="Bookman Old Style" w:hAnsi="Bookman Old Style"/>
          <w:sz w:val="20"/>
          <w:szCs w:val="20"/>
        </w:rPr>
      </w:pPr>
      <w:r w:rsidRPr="002173B4">
        <w:rPr>
          <w:rFonts w:ascii="Bookman Old Style" w:hAnsi="Bookman Old Style"/>
          <w:sz w:val="20"/>
          <w:szCs w:val="20"/>
        </w:rPr>
        <w:t>-</w:t>
      </w:r>
      <w:r w:rsidRPr="002173B4">
        <w:rPr>
          <w:rFonts w:ascii="Bookman Old Style" w:hAnsi="Bookman Old Style"/>
          <w:sz w:val="20"/>
          <w:szCs w:val="20"/>
        </w:rPr>
        <w:tab/>
        <w:t>zmian</w:t>
      </w:r>
      <w:r w:rsidR="006542CE" w:rsidRPr="002173B4">
        <w:rPr>
          <w:rFonts w:ascii="Bookman Old Style" w:hAnsi="Bookman Old Style"/>
          <w:sz w:val="20"/>
          <w:szCs w:val="20"/>
        </w:rPr>
        <w:t>y</w:t>
      </w:r>
      <w:r w:rsidRPr="002173B4">
        <w:rPr>
          <w:rFonts w:ascii="Bookman Old Style" w:hAnsi="Bookman Old Style"/>
          <w:sz w:val="20"/>
          <w:szCs w:val="20"/>
        </w:rPr>
        <w:t xml:space="preserve"> producenta lub producent zakończył produkcję, </w:t>
      </w:r>
    </w:p>
    <w:p w14:paraId="280EDF86" w14:textId="121DA026" w:rsidR="00B95C62" w:rsidRPr="00B95C62" w:rsidRDefault="00B95C62" w:rsidP="00B95C62">
      <w:pPr>
        <w:pStyle w:val="Akapitzlist"/>
        <w:tabs>
          <w:tab w:val="left" w:pos="1134"/>
        </w:tabs>
        <w:ind w:left="567" w:hanging="141"/>
        <w:jc w:val="both"/>
        <w:rPr>
          <w:rFonts w:ascii="Bookman Old Style" w:hAnsi="Bookman Old Style"/>
          <w:color w:val="00B050"/>
          <w:sz w:val="20"/>
          <w:szCs w:val="20"/>
          <w:lang w:val="en-GB"/>
        </w:rPr>
      </w:pPr>
      <w:r w:rsidRPr="00B95C62">
        <w:rPr>
          <w:rFonts w:ascii="Bookman Old Style" w:hAnsi="Bookman Old Style"/>
          <w:color w:val="00B050"/>
          <w:sz w:val="20"/>
          <w:szCs w:val="20"/>
          <w:lang w:val="en-GB"/>
        </w:rPr>
        <w:t>-</w:t>
      </w:r>
      <w:r>
        <w:rPr>
          <w:rFonts w:ascii="Bookman Old Style" w:hAnsi="Bookman Old Style"/>
          <w:color w:val="00B050"/>
          <w:sz w:val="20"/>
          <w:szCs w:val="20"/>
          <w:lang w:val="en-GB"/>
        </w:rPr>
        <w:t xml:space="preserve"> </w:t>
      </w:r>
      <w:r w:rsidRPr="00B95C62">
        <w:rPr>
          <w:rFonts w:ascii="Bookman Old Style" w:hAnsi="Bookman Old Style"/>
          <w:color w:val="00B050"/>
          <w:sz w:val="20"/>
          <w:szCs w:val="20"/>
          <w:lang w:val="en-GB"/>
        </w:rPr>
        <w:t xml:space="preserve">change of manufacturer or manufacturer has ceased production, </w:t>
      </w:r>
    </w:p>
    <w:p w14:paraId="58976677" w14:textId="37DDA22F" w:rsidR="00FB1AA4" w:rsidRDefault="00FB1AA4" w:rsidP="002173B4">
      <w:pPr>
        <w:pStyle w:val="Akapitzlist"/>
        <w:tabs>
          <w:tab w:val="left" w:pos="1134"/>
        </w:tabs>
        <w:ind w:left="567" w:hanging="141"/>
        <w:jc w:val="both"/>
        <w:rPr>
          <w:rFonts w:ascii="Bookman Old Style" w:hAnsi="Bookman Old Style"/>
          <w:sz w:val="20"/>
          <w:szCs w:val="20"/>
        </w:rPr>
      </w:pPr>
      <w:r w:rsidRPr="002173B4">
        <w:rPr>
          <w:rFonts w:ascii="Bookman Old Style" w:hAnsi="Bookman Old Style"/>
          <w:sz w:val="20"/>
          <w:szCs w:val="20"/>
        </w:rPr>
        <w:t>-</w:t>
      </w:r>
      <w:r w:rsidRPr="002173B4">
        <w:rPr>
          <w:rFonts w:ascii="Bookman Old Style" w:hAnsi="Bookman Old Style"/>
          <w:sz w:val="20"/>
          <w:szCs w:val="20"/>
        </w:rPr>
        <w:tab/>
        <w:t>wycofani</w:t>
      </w:r>
      <w:r w:rsidR="006542CE" w:rsidRPr="002173B4">
        <w:rPr>
          <w:rFonts w:ascii="Bookman Old Style" w:hAnsi="Bookman Old Style"/>
          <w:sz w:val="20"/>
          <w:szCs w:val="20"/>
        </w:rPr>
        <w:t>a</w:t>
      </w:r>
      <w:r w:rsidRPr="002173B4">
        <w:rPr>
          <w:rFonts w:ascii="Bookman Old Style" w:hAnsi="Bookman Old Style"/>
          <w:sz w:val="20"/>
          <w:szCs w:val="20"/>
        </w:rPr>
        <w:t xml:space="preserve"> lub wstrzymani</w:t>
      </w:r>
      <w:r w:rsidR="006542CE" w:rsidRPr="002173B4">
        <w:rPr>
          <w:rFonts w:ascii="Bookman Old Style" w:hAnsi="Bookman Old Style"/>
          <w:sz w:val="20"/>
          <w:szCs w:val="20"/>
        </w:rPr>
        <w:t>a</w:t>
      </w:r>
      <w:r w:rsidRPr="002173B4">
        <w:rPr>
          <w:rFonts w:ascii="Bookman Old Style" w:hAnsi="Bookman Old Style"/>
          <w:sz w:val="20"/>
          <w:szCs w:val="20"/>
        </w:rPr>
        <w:t xml:space="preserve"> dystrybucji aparatury,</w:t>
      </w:r>
    </w:p>
    <w:p w14:paraId="43F5D54D" w14:textId="7E2E5733" w:rsidR="00B95C62" w:rsidRPr="00B95C62" w:rsidRDefault="00B95C62" w:rsidP="002173B4">
      <w:pPr>
        <w:pStyle w:val="Akapitzlist"/>
        <w:tabs>
          <w:tab w:val="left" w:pos="1134"/>
        </w:tabs>
        <w:ind w:left="567" w:hanging="141"/>
        <w:jc w:val="both"/>
        <w:rPr>
          <w:rFonts w:ascii="Bookman Old Style" w:hAnsi="Bookman Old Style"/>
          <w:color w:val="00B050"/>
          <w:sz w:val="20"/>
          <w:szCs w:val="20"/>
          <w:lang w:val="en-GB"/>
        </w:rPr>
      </w:pPr>
      <w:r w:rsidRPr="00B95C62">
        <w:rPr>
          <w:rFonts w:ascii="Bookman Old Style" w:hAnsi="Bookman Old Style"/>
          <w:color w:val="00B050"/>
          <w:sz w:val="20"/>
          <w:szCs w:val="20"/>
          <w:lang w:val="en-GB"/>
        </w:rPr>
        <w:t>-</w:t>
      </w:r>
      <w:r>
        <w:rPr>
          <w:rFonts w:ascii="Bookman Old Style" w:hAnsi="Bookman Old Style"/>
          <w:color w:val="00B050"/>
          <w:sz w:val="20"/>
          <w:szCs w:val="20"/>
          <w:lang w:val="en-GB"/>
        </w:rPr>
        <w:t xml:space="preserve"> </w:t>
      </w:r>
      <w:r w:rsidRPr="00B95C62">
        <w:rPr>
          <w:rFonts w:ascii="Bookman Old Style" w:hAnsi="Bookman Old Style"/>
          <w:color w:val="00B050"/>
          <w:sz w:val="20"/>
          <w:szCs w:val="20"/>
          <w:lang w:val="en-GB"/>
        </w:rPr>
        <w:t>withdrawal or suspension of distribution of apparatus,</w:t>
      </w:r>
    </w:p>
    <w:p w14:paraId="4BFBF58C" w14:textId="511D8A41" w:rsidR="00FA6EA4" w:rsidRDefault="002B25A9" w:rsidP="002173B4">
      <w:pPr>
        <w:pStyle w:val="Akapitzlist"/>
        <w:widowControl w:val="0"/>
        <w:tabs>
          <w:tab w:val="left" w:pos="1134"/>
        </w:tabs>
        <w:ind w:left="426" w:right="-1"/>
        <w:jc w:val="both"/>
        <w:rPr>
          <w:rFonts w:ascii="Bookman Old Style" w:eastAsia="Times New Roman" w:hAnsi="Bookman Old Style" w:cs="Times New Roman"/>
          <w:sz w:val="20"/>
          <w:szCs w:val="20"/>
          <w:lang w:eastAsia="pl-PL"/>
        </w:rPr>
      </w:pPr>
      <w:r w:rsidRPr="002173B4">
        <w:rPr>
          <w:rFonts w:ascii="Bookman Old Style" w:eastAsia="Times New Roman" w:hAnsi="Bookman Old Style" w:cs="Times New Roman"/>
          <w:sz w:val="20"/>
          <w:szCs w:val="20"/>
          <w:lang w:eastAsia="pl-PL"/>
        </w:rPr>
        <w:t xml:space="preserve">Przed wykonaniem dostawy Wykonawca zobowiązany jest </w:t>
      </w:r>
      <w:r w:rsidR="00FA6EA4" w:rsidRPr="002173B4">
        <w:rPr>
          <w:rFonts w:ascii="Bookman Old Style" w:eastAsia="Times New Roman" w:hAnsi="Bookman Old Style" w:cs="Times New Roman"/>
          <w:sz w:val="20"/>
          <w:szCs w:val="20"/>
          <w:lang w:eastAsia="pl-PL"/>
        </w:rPr>
        <w:t>dostarczyć</w:t>
      </w:r>
      <w:r w:rsidRPr="002173B4">
        <w:rPr>
          <w:rFonts w:ascii="Bookman Old Style" w:eastAsia="Times New Roman" w:hAnsi="Bookman Old Style" w:cs="Times New Roman"/>
          <w:sz w:val="20"/>
          <w:szCs w:val="20"/>
          <w:lang w:eastAsia="pl-PL"/>
        </w:rPr>
        <w:t xml:space="preserve"> Zamawiające</w:t>
      </w:r>
      <w:r w:rsidR="00FA6EA4" w:rsidRPr="002173B4">
        <w:rPr>
          <w:rFonts w:ascii="Bookman Old Style" w:eastAsia="Times New Roman" w:hAnsi="Bookman Old Style" w:cs="Times New Roman"/>
          <w:sz w:val="20"/>
          <w:szCs w:val="20"/>
          <w:lang w:eastAsia="pl-PL"/>
        </w:rPr>
        <w:t>mu</w:t>
      </w:r>
      <w:r w:rsidRPr="002173B4">
        <w:rPr>
          <w:rFonts w:ascii="Bookman Old Style" w:eastAsia="Times New Roman" w:hAnsi="Bookman Old Style" w:cs="Times New Roman"/>
          <w:sz w:val="20"/>
          <w:szCs w:val="20"/>
          <w:lang w:eastAsia="pl-PL"/>
        </w:rPr>
        <w:t xml:space="preserve"> oświadczenie</w:t>
      </w:r>
      <w:r w:rsidR="00FA6EA4" w:rsidRPr="002173B4">
        <w:rPr>
          <w:rFonts w:ascii="Bookman Old Style" w:eastAsia="Times New Roman" w:hAnsi="Bookman Old Style" w:cs="Times New Roman"/>
          <w:sz w:val="20"/>
          <w:szCs w:val="20"/>
          <w:lang w:eastAsia="pl-PL"/>
        </w:rPr>
        <w:t>:</w:t>
      </w:r>
    </w:p>
    <w:p w14:paraId="6AE01FBD" w14:textId="269519D5" w:rsidR="00B95C62" w:rsidRPr="00B95C62" w:rsidRDefault="00B95C62" w:rsidP="00B95C62">
      <w:pPr>
        <w:pStyle w:val="Akapitzlist"/>
        <w:widowControl w:val="0"/>
        <w:tabs>
          <w:tab w:val="left" w:pos="1134"/>
        </w:tabs>
        <w:ind w:left="426" w:right="-1"/>
        <w:jc w:val="both"/>
        <w:rPr>
          <w:rFonts w:ascii="Bookman Old Style" w:eastAsia="Times New Roman" w:hAnsi="Bookman Old Style" w:cs="Times New Roman"/>
          <w:color w:val="00B050"/>
          <w:sz w:val="20"/>
          <w:szCs w:val="20"/>
          <w:lang w:val="en-GB" w:eastAsia="pl-PL"/>
        </w:rPr>
      </w:pPr>
      <w:r w:rsidRPr="00B95C62">
        <w:rPr>
          <w:rFonts w:ascii="Bookman Old Style" w:eastAsia="Times New Roman" w:hAnsi="Bookman Old Style" w:cs="Times New Roman"/>
          <w:color w:val="00B050"/>
          <w:sz w:val="20"/>
          <w:szCs w:val="20"/>
          <w:lang w:val="en-GB" w:eastAsia="pl-PL"/>
        </w:rPr>
        <w:t>The Contractor shall provide the Purchaser with a statement prior to delivery:</w:t>
      </w:r>
    </w:p>
    <w:p w14:paraId="6A734E65" w14:textId="2932217B" w:rsidR="00FA6EA4" w:rsidRDefault="00FA6EA4" w:rsidP="002173B4">
      <w:pPr>
        <w:pStyle w:val="Akapitzlist"/>
        <w:widowControl w:val="0"/>
        <w:tabs>
          <w:tab w:val="left" w:pos="1134"/>
        </w:tabs>
        <w:ind w:left="567" w:right="-1" w:hanging="141"/>
        <w:jc w:val="both"/>
        <w:rPr>
          <w:rFonts w:ascii="Bookman Old Style" w:eastAsia="Times New Roman" w:hAnsi="Bookman Old Style" w:cs="Times New Roman"/>
          <w:sz w:val="20"/>
          <w:szCs w:val="20"/>
          <w:lang w:eastAsia="pl-PL"/>
        </w:rPr>
      </w:pPr>
      <w:r w:rsidRPr="002173B4">
        <w:rPr>
          <w:rFonts w:ascii="Bookman Old Style" w:eastAsia="Times New Roman" w:hAnsi="Bookman Old Style" w:cs="Times New Roman"/>
          <w:sz w:val="20"/>
          <w:szCs w:val="20"/>
          <w:lang w:eastAsia="pl-PL"/>
        </w:rPr>
        <w:t>-</w:t>
      </w:r>
      <w:r w:rsidR="002B25A9" w:rsidRPr="002173B4">
        <w:rPr>
          <w:rFonts w:ascii="Bookman Old Style" w:eastAsia="Times New Roman" w:hAnsi="Bookman Old Style" w:cs="Times New Roman"/>
          <w:sz w:val="20"/>
          <w:szCs w:val="20"/>
          <w:lang w:eastAsia="pl-PL"/>
        </w:rPr>
        <w:t xml:space="preserve"> </w:t>
      </w:r>
      <w:r w:rsidRPr="002173B4">
        <w:rPr>
          <w:rFonts w:ascii="Bookman Old Style" w:eastAsia="Times New Roman" w:hAnsi="Bookman Old Style" w:cs="Times New Roman"/>
          <w:sz w:val="20"/>
          <w:szCs w:val="20"/>
          <w:lang w:eastAsia="pl-PL"/>
        </w:rPr>
        <w:t xml:space="preserve">uzasadniające </w:t>
      </w:r>
      <w:r w:rsidR="004A7CA3" w:rsidRPr="002173B4">
        <w:rPr>
          <w:rFonts w:ascii="Bookman Old Style" w:eastAsia="Times New Roman" w:hAnsi="Bookman Old Style" w:cs="Times New Roman"/>
          <w:sz w:val="20"/>
          <w:szCs w:val="20"/>
          <w:lang w:eastAsia="pl-PL"/>
        </w:rPr>
        <w:t xml:space="preserve">wystąpienie jednej z w/w </w:t>
      </w:r>
      <w:r w:rsidRPr="002173B4">
        <w:rPr>
          <w:rFonts w:ascii="Bookman Old Style" w:eastAsia="Times New Roman" w:hAnsi="Bookman Old Style" w:cs="Times New Roman"/>
          <w:sz w:val="20"/>
          <w:szCs w:val="20"/>
          <w:lang w:eastAsia="pl-PL"/>
        </w:rPr>
        <w:t xml:space="preserve">przyczyn zmiany w zakresie przedmiotu </w:t>
      </w:r>
      <w:r w:rsidR="007E359A" w:rsidRPr="002173B4">
        <w:rPr>
          <w:rFonts w:ascii="Bookman Old Style" w:eastAsia="Times New Roman" w:hAnsi="Bookman Old Style" w:cs="Times New Roman"/>
          <w:sz w:val="20"/>
          <w:szCs w:val="20"/>
          <w:lang w:eastAsia="pl-PL"/>
        </w:rPr>
        <w:t>umowy</w:t>
      </w:r>
      <w:r w:rsidRPr="002173B4">
        <w:rPr>
          <w:rFonts w:ascii="Bookman Old Style" w:eastAsia="Times New Roman" w:hAnsi="Bookman Old Style" w:cs="Times New Roman"/>
          <w:sz w:val="20"/>
          <w:szCs w:val="20"/>
          <w:lang w:eastAsia="pl-PL"/>
        </w:rPr>
        <w:t>,</w:t>
      </w:r>
    </w:p>
    <w:p w14:paraId="369F32C2" w14:textId="4485DFD9" w:rsidR="00B95C62" w:rsidRPr="00B95C62" w:rsidRDefault="00B95C62" w:rsidP="002173B4">
      <w:pPr>
        <w:pStyle w:val="Akapitzlist"/>
        <w:widowControl w:val="0"/>
        <w:tabs>
          <w:tab w:val="left" w:pos="1134"/>
        </w:tabs>
        <w:ind w:left="567" w:right="-1" w:hanging="141"/>
        <w:jc w:val="both"/>
        <w:rPr>
          <w:rFonts w:ascii="Bookman Old Style" w:eastAsia="Times New Roman" w:hAnsi="Bookman Old Style" w:cs="Times New Roman"/>
          <w:color w:val="00B050"/>
          <w:sz w:val="20"/>
          <w:szCs w:val="20"/>
          <w:lang w:val="en-GB" w:eastAsia="pl-PL"/>
        </w:rPr>
      </w:pPr>
      <w:r w:rsidRPr="00B95C62">
        <w:rPr>
          <w:rFonts w:ascii="Bookman Old Style" w:eastAsia="Times New Roman" w:hAnsi="Bookman Old Style" w:cs="Times New Roman"/>
          <w:color w:val="00B050"/>
          <w:sz w:val="20"/>
          <w:szCs w:val="20"/>
          <w:lang w:val="en-GB" w:eastAsia="pl-PL"/>
        </w:rPr>
        <w:t>- justifying one of the above-mentioned reasons for changing the subject matter of the contract,</w:t>
      </w:r>
    </w:p>
    <w:p w14:paraId="10B1C1F9" w14:textId="77777777" w:rsidR="004D19BE" w:rsidRDefault="00FA6EA4" w:rsidP="002173B4">
      <w:pPr>
        <w:pStyle w:val="Akapitzlist"/>
        <w:widowControl w:val="0"/>
        <w:tabs>
          <w:tab w:val="left" w:pos="1134"/>
        </w:tabs>
        <w:spacing w:after="0"/>
        <w:ind w:left="567" w:hanging="141"/>
        <w:jc w:val="both"/>
        <w:rPr>
          <w:rFonts w:ascii="Bookman Old Style" w:eastAsia="Times New Roman" w:hAnsi="Bookman Old Style" w:cs="Times New Roman"/>
          <w:sz w:val="20"/>
          <w:szCs w:val="20"/>
          <w:lang w:eastAsia="pl-PL"/>
        </w:rPr>
      </w:pPr>
      <w:r w:rsidRPr="002173B4">
        <w:rPr>
          <w:rFonts w:ascii="Bookman Old Style" w:eastAsia="Times New Roman" w:hAnsi="Bookman Old Style" w:cs="Times New Roman"/>
          <w:sz w:val="20"/>
          <w:szCs w:val="20"/>
          <w:lang w:eastAsia="pl-PL"/>
        </w:rPr>
        <w:t>-</w:t>
      </w:r>
      <w:r w:rsidRPr="002173B4">
        <w:rPr>
          <w:rFonts w:ascii="Bookman Old Style" w:eastAsia="Times New Roman" w:hAnsi="Bookman Old Style" w:cs="Times New Roman"/>
          <w:sz w:val="20"/>
          <w:szCs w:val="20"/>
          <w:lang w:eastAsia="pl-PL"/>
        </w:rPr>
        <w:tab/>
      </w:r>
      <w:r w:rsidR="004A7CA3" w:rsidRPr="002173B4">
        <w:rPr>
          <w:rFonts w:ascii="Bookman Old Style" w:eastAsia="Times New Roman" w:hAnsi="Bookman Old Style" w:cs="Times New Roman"/>
          <w:sz w:val="20"/>
          <w:szCs w:val="20"/>
          <w:lang w:eastAsia="pl-PL"/>
        </w:rPr>
        <w:t>wskazujące</w:t>
      </w:r>
      <w:r w:rsidR="002B25A9" w:rsidRPr="002173B4">
        <w:rPr>
          <w:rFonts w:ascii="Bookman Old Style" w:eastAsia="Times New Roman" w:hAnsi="Bookman Old Style" w:cs="Times New Roman"/>
          <w:sz w:val="20"/>
          <w:szCs w:val="20"/>
          <w:lang w:eastAsia="pl-PL"/>
        </w:rPr>
        <w:t xml:space="preserve"> model i typ, parametry aparatury proponowanej. </w:t>
      </w:r>
    </w:p>
    <w:p w14:paraId="4DEAFC56" w14:textId="6393864D" w:rsidR="00B95C62" w:rsidRPr="00B95C62" w:rsidRDefault="00B95C62" w:rsidP="00B95C62">
      <w:pPr>
        <w:pStyle w:val="Akapitzlist"/>
        <w:widowControl w:val="0"/>
        <w:tabs>
          <w:tab w:val="left" w:pos="1134"/>
        </w:tabs>
        <w:spacing w:after="0"/>
        <w:ind w:left="567" w:hanging="141"/>
        <w:jc w:val="both"/>
        <w:rPr>
          <w:rFonts w:ascii="Bookman Old Style" w:eastAsia="Times New Roman" w:hAnsi="Bookman Old Style" w:cs="Times New Roman"/>
          <w:color w:val="00B050"/>
          <w:sz w:val="20"/>
          <w:szCs w:val="20"/>
          <w:lang w:val="en-GB" w:eastAsia="pl-PL"/>
        </w:rPr>
      </w:pPr>
      <w:r w:rsidRPr="00B95C62">
        <w:rPr>
          <w:rFonts w:ascii="Bookman Old Style" w:eastAsia="Times New Roman" w:hAnsi="Bookman Old Style" w:cs="Times New Roman"/>
          <w:color w:val="00B050"/>
          <w:sz w:val="20"/>
          <w:szCs w:val="20"/>
          <w:lang w:val="en-GB" w:eastAsia="pl-PL"/>
        </w:rPr>
        <w:t>-</w:t>
      </w:r>
      <w:r w:rsidRPr="00B95C62">
        <w:rPr>
          <w:rFonts w:ascii="Bookman Old Style" w:eastAsia="Times New Roman" w:hAnsi="Bookman Old Style" w:cs="Times New Roman"/>
          <w:color w:val="00B050"/>
          <w:sz w:val="20"/>
          <w:szCs w:val="20"/>
          <w:lang w:val="en-GB" w:eastAsia="pl-PL"/>
        </w:rPr>
        <w:tab/>
        <w:t xml:space="preserve">indicating the model and type, parameters of the proposed apparatus. </w:t>
      </w:r>
    </w:p>
    <w:p w14:paraId="625001E7" w14:textId="619F729A" w:rsidR="00431698" w:rsidRDefault="002B25A9" w:rsidP="002173B4">
      <w:pPr>
        <w:pStyle w:val="Akapitzlist"/>
        <w:widowControl w:val="0"/>
        <w:tabs>
          <w:tab w:val="left" w:pos="1134"/>
        </w:tabs>
        <w:spacing w:after="0"/>
        <w:ind w:left="426"/>
        <w:jc w:val="both"/>
        <w:rPr>
          <w:rFonts w:ascii="Bookman Old Style" w:eastAsia="Times New Roman" w:hAnsi="Bookman Old Style" w:cs="Times New Roman"/>
          <w:sz w:val="20"/>
          <w:szCs w:val="20"/>
          <w:lang w:eastAsia="pl-PL"/>
        </w:rPr>
      </w:pPr>
      <w:r w:rsidRPr="002173B4">
        <w:rPr>
          <w:rFonts w:ascii="Bookman Old Style" w:eastAsia="Times New Roman" w:hAnsi="Bookman Old Style" w:cs="Times New Roman"/>
          <w:sz w:val="20"/>
          <w:szCs w:val="20"/>
          <w:lang w:eastAsia="pl-PL"/>
        </w:rPr>
        <w:t>Brak sprzeciwu Zamawiającego w okresie 2 dni roboczych od otrzymania oświadczenia</w:t>
      </w:r>
      <w:r w:rsidR="0082309A" w:rsidRPr="002173B4">
        <w:rPr>
          <w:rFonts w:ascii="Bookman Old Style" w:eastAsia="Times New Roman" w:hAnsi="Bookman Old Style" w:cs="Times New Roman"/>
          <w:sz w:val="20"/>
          <w:szCs w:val="20"/>
          <w:lang w:eastAsia="pl-PL"/>
        </w:rPr>
        <w:t xml:space="preserve"> </w:t>
      </w:r>
      <w:r w:rsidRPr="002173B4">
        <w:rPr>
          <w:rFonts w:ascii="Bookman Old Style" w:eastAsia="Times New Roman" w:hAnsi="Bookman Old Style" w:cs="Times New Roman"/>
          <w:sz w:val="20"/>
          <w:szCs w:val="20"/>
          <w:lang w:eastAsia="pl-PL"/>
        </w:rPr>
        <w:t>uznaje się jako zgodę na zmianę urządzenia</w:t>
      </w:r>
      <w:r w:rsidR="004A7CA3" w:rsidRPr="002173B4">
        <w:rPr>
          <w:rFonts w:ascii="Bookman Old Style" w:eastAsia="Times New Roman" w:hAnsi="Bookman Old Style" w:cs="Times New Roman"/>
          <w:sz w:val="20"/>
          <w:szCs w:val="20"/>
          <w:lang w:eastAsia="pl-PL"/>
        </w:rPr>
        <w:t>.</w:t>
      </w:r>
    </w:p>
    <w:p w14:paraId="22CECD85" w14:textId="401F91F6" w:rsidR="00B95C62" w:rsidRPr="00B95C62" w:rsidRDefault="00B95C62" w:rsidP="00B95C62">
      <w:pPr>
        <w:pStyle w:val="Akapitzlist"/>
        <w:widowControl w:val="0"/>
        <w:tabs>
          <w:tab w:val="left" w:pos="1134"/>
        </w:tabs>
        <w:spacing w:after="0"/>
        <w:ind w:left="426"/>
        <w:jc w:val="both"/>
        <w:rPr>
          <w:rFonts w:ascii="Bookman Old Style" w:eastAsia="Times New Roman" w:hAnsi="Bookman Old Style" w:cs="Times New Roman"/>
          <w:color w:val="00B050"/>
          <w:sz w:val="20"/>
          <w:szCs w:val="20"/>
          <w:lang w:val="en-GB" w:eastAsia="pl-PL"/>
        </w:rPr>
      </w:pPr>
      <w:r w:rsidRPr="00B95C62">
        <w:rPr>
          <w:rFonts w:ascii="Bookman Old Style" w:eastAsia="Times New Roman" w:hAnsi="Bookman Old Style" w:cs="Times New Roman"/>
          <w:color w:val="00B050"/>
          <w:sz w:val="20"/>
          <w:szCs w:val="20"/>
          <w:lang w:val="en-GB" w:eastAsia="pl-PL"/>
        </w:rPr>
        <w:t>Failure by the Purchaser to object within a period of 2 working days of receipt of the statement shall be deemed to be agreement to the change of equipment.</w:t>
      </w:r>
    </w:p>
    <w:p w14:paraId="2A374CB4" w14:textId="6529423F" w:rsidR="00431698" w:rsidRDefault="00431698" w:rsidP="002173B4">
      <w:pPr>
        <w:pStyle w:val="Akapitzlist"/>
        <w:widowControl w:val="0"/>
        <w:tabs>
          <w:tab w:val="left" w:pos="1134"/>
        </w:tabs>
        <w:spacing w:after="0"/>
        <w:ind w:left="426" w:hanging="284"/>
        <w:jc w:val="both"/>
        <w:rPr>
          <w:rFonts w:ascii="Bookman Old Style" w:eastAsia="Calibri" w:hAnsi="Bookman Old Style" w:cs="Arial"/>
          <w:bCs/>
          <w:sz w:val="20"/>
          <w:szCs w:val="20"/>
        </w:rPr>
      </w:pPr>
      <w:r w:rsidRPr="002173B4">
        <w:rPr>
          <w:rFonts w:ascii="Bookman Old Style" w:eastAsia="Times New Roman" w:hAnsi="Bookman Old Style" w:cs="Times New Roman"/>
          <w:sz w:val="20"/>
          <w:szCs w:val="20"/>
          <w:lang w:eastAsia="pl-PL"/>
        </w:rPr>
        <w:t>2)</w:t>
      </w:r>
      <w:r w:rsidRPr="002173B4">
        <w:rPr>
          <w:rFonts w:ascii="Bookman Old Style" w:eastAsia="Times New Roman" w:hAnsi="Bookman Old Style" w:cs="Times New Roman"/>
          <w:sz w:val="20"/>
          <w:szCs w:val="20"/>
          <w:lang w:eastAsia="pl-PL"/>
        </w:rPr>
        <w:tab/>
      </w:r>
      <w:r w:rsidRPr="002173B4">
        <w:rPr>
          <w:rFonts w:ascii="Bookman Old Style" w:eastAsia="Calibri" w:hAnsi="Bookman Old Style" w:cs="Arial"/>
          <w:bCs/>
          <w:sz w:val="20"/>
          <w:szCs w:val="20"/>
        </w:rPr>
        <w:t>dopuszczalna jest zmiana terminu wykonania umowy w przypadku gdy:</w:t>
      </w:r>
    </w:p>
    <w:p w14:paraId="493F9222" w14:textId="61A559AA" w:rsidR="00B95C62" w:rsidRPr="00B95C62" w:rsidRDefault="00B95C62" w:rsidP="002173B4">
      <w:pPr>
        <w:pStyle w:val="Akapitzlist"/>
        <w:widowControl w:val="0"/>
        <w:tabs>
          <w:tab w:val="left" w:pos="1134"/>
        </w:tabs>
        <w:spacing w:after="0"/>
        <w:ind w:left="426" w:hanging="284"/>
        <w:jc w:val="both"/>
        <w:rPr>
          <w:rFonts w:ascii="Bookman Old Style" w:eastAsia="Calibri" w:hAnsi="Bookman Old Style" w:cs="Arial"/>
          <w:bCs/>
          <w:color w:val="00B050"/>
          <w:sz w:val="20"/>
          <w:szCs w:val="20"/>
          <w:lang w:val="en-GB"/>
        </w:rPr>
      </w:pPr>
      <w:r w:rsidRPr="003E0759">
        <w:rPr>
          <w:rFonts w:ascii="Bookman Old Style" w:eastAsia="Calibri" w:hAnsi="Bookman Old Style" w:cs="Arial"/>
          <w:bCs/>
          <w:color w:val="00B050"/>
          <w:sz w:val="20"/>
          <w:szCs w:val="20"/>
        </w:rPr>
        <w:tab/>
      </w:r>
      <w:r w:rsidRPr="00B95C62">
        <w:rPr>
          <w:rFonts w:ascii="Bookman Old Style" w:eastAsia="Calibri" w:hAnsi="Bookman Old Style" w:cs="Arial"/>
          <w:bCs/>
          <w:color w:val="00B050"/>
          <w:sz w:val="20"/>
          <w:szCs w:val="20"/>
          <w:lang w:val="en-GB"/>
        </w:rPr>
        <w:t>it is permissible to amend the deadline for performance of the contract in the event that:</w:t>
      </w:r>
    </w:p>
    <w:p w14:paraId="65E5DC81" w14:textId="77777777" w:rsidR="00725FAE" w:rsidRDefault="00725FAE" w:rsidP="002173B4">
      <w:pPr>
        <w:widowControl w:val="0"/>
        <w:numPr>
          <w:ilvl w:val="1"/>
          <w:numId w:val="32"/>
        </w:numPr>
        <w:tabs>
          <w:tab w:val="left" w:pos="284"/>
        </w:tabs>
        <w:suppressAutoHyphens/>
        <w:autoSpaceDN w:val="0"/>
        <w:spacing w:after="0"/>
        <w:ind w:left="567" w:hanging="283"/>
        <w:jc w:val="both"/>
        <w:rPr>
          <w:rFonts w:ascii="Bookman Old Style" w:hAnsi="Bookman Old Style"/>
          <w:sz w:val="20"/>
          <w:szCs w:val="20"/>
        </w:rPr>
      </w:pPr>
      <w:r w:rsidRPr="002173B4">
        <w:rPr>
          <w:rFonts w:ascii="Bookman Old Style" w:hAnsi="Bookman Old Style"/>
          <w:sz w:val="20"/>
          <w:szCs w:val="20"/>
        </w:rPr>
        <w:t>nastąpi zmiana obowiązujących przepisów prawa mających wpływ na termin wykonania umowy,</w:t>
      </w:r>
    </w:p>
    <w:p w14:paraId="68615FB1" w14:textId="7C40832E" w:rsidR="00B95C62" w:rsidRPr="00B95C62" w:rsidRDefault="00B95C62" w:rsidP="00B95C62">
      <w:pPr>
        <w:widowControl w:val="0"/>
        <w:tabs>
          <w:tab w:val="left" w:pos="284"/>
        </w:tabs>
        <w:suppressAutoHyphens/>
        <w:autoSpaceDN w:val="0"/>
        <w:spacing w:after="0"/>
        <w:ind w:left="567"/>
        <w:jc w:val="both"/>
        <w:rPr>
          <w:rFonts w:ascii="Bookman Old Style" w:hAnsi="Bookman Old Style"/>
          <w:color w:val="00B050"/>
          <w:sz w:val="20"/>
          <w:szCs w:val="20"/>
          <w:lang w:val="en-GB"/>
        </w:rPr>
      </w:pPr>
      <w:r w:rsidRPr="00B95C62">
        <w:rPr>
          <w:rFonts w:ascii="Bookman Old Style" w:hAnsi="Bookman Old Style"/>
          <w:color w:val="00B050"/>
          <w:sz w:val="20"/>
          <w:szCs w:val="20"/>
          <w:lang w:val="en-GB"/>
        </w:rPr>
        <w:lastRenderedPageBreak/>
        <w:t>there is a change in applicable legislation affecting the deadline for performance of the contract,</w:t>
      </w:r>
    </w:p>
    <w:p w14:paraId="70672793" w14:textId="66F98ADD" w:rsidR="00AA6D15" w:rsidRDefault="00725FAE" w:rsidP="002173B4">
      <w:pPr>
        <w:widowControl w:val="0"/>
        <w:numPr>
          <w:ilvl w:val="1"/>
          <w:numId w:val="32"/>
        </w:numPr>
        <w:tabs>
          <w:tab w:val="left" w:pos="284"/>
        </w:tabs>
        <w:suppressAutoHyphens/>
        <w:autoSpaceDN w:val="0"/>
        <w:spacing w:after="0"/>
        <w:ind w:left="567" w:hanging="283"/>
        <w:jc w:val="both"/>
        <w:rPr>
          <w:rFonts w:ascii="Bookman Old Style" w:hAnsi="Bookman Old Style"/>
          <w:sz w:val="20"/>
          <w:szCs w:val="20"/>
        </w:rPr>
      </w:pPr>
      <w:r w:rsidRPr="002173B4">
        <w:rPr>
          <w:rFonts w:ascii="Bookman Old Style" w:hAnsi="Bookman Old Style"/>
          <w:sz w:val="20"/>
          <w:szCs w:val="20"/>
        </w:rPr>
        <w:t>wystąpią warunki siły wyższej, które uniemożliwiły wykonanie umowy w dotychczas ustalonym terminie</w:t>
      </w:r>
      <w:r w:rsidR="00AA6D15" w:rsidRPr="002173B4">
        <w:rPr>
          <w:rFonts w:ascii="Bookman Old Style" w:hAnsi="Bookman Old Style"/>
          <w:sz w:val="20"/>
          <w:szCs w:val="20"/>
        </w:rPr>
        <w:t>,</w:t>
      </w:r>
    </w:p>
    <w:p w14:paraId="67E6CAF0" w14:textId="6E602E56" w:rsidR="00B95C62" w:rsidRPr="00B95C62" w:rsidRDefault="00B95C62" w:rsidP="00B95C62">
      <w:pPr>
        <w:widowControl w:val="0"/>
        <w:tabs>
          <w:tab w:val="left" w:pos="284"/>
        </w:tabs>
        <w:suppressAutoHyphens/>
        <w:autoSpaceDN w:val="0"/>
        <w:spacing w:after="0"/>
        <w:ind w:left="567"/>
        <w:jc w:val="both"/>
        <w:rPr>
          <w:rFonts w:ascii="Bookman Old Style" w:hAnsi="Bookman Old Style"/>
          <w:color w:val="00B050"/>
          <w:sz w:val="20"/>
          <w:szCs w:val="20"/>
          <w:lang w:val="en-GB"/>
        </w:rPr>
      </w:pPr>
      <w:r w:rsidRPr="00B95C62">
        <w:rPr>
          <w:rFonts w:ascii="Bookman Old Style" w:hAnsi="Bookman Old Style"/>
          <w:color w:val="00B050"/>
          <w:sz w:val="20"/>
          <w:szCs w:val="20"/>
          <w:lang w:val="en-GB"/>
        </w:rPr>
        <w:t>force majeure conditions occur which have prevented performance of the contract by the date previously agreed,</w:t>
      </w:r>
    </w:p>
    <w:p w14:paraId="63FCF52F" w14:textId="0E513A32" w:rsidR="00AA6D15" w:rsidRPr="00B95C62" w:rsidRDefault="00AA6D15" w:rsidP="002173B4">
      <w:pPr>
        <w:widowControl w:val="0"/>
        <w:numPr>
          <w:ilvl w:val="1"/>
          <w:numId w:val="32"/>
        </w:numPr>
        <w:tabs>
          <w:tab w:val="left" w:pos="284"/>
        </w:tabs>
        <w:suppressAutoHyphens/>
        <w:autoSpaceDN w:val="0"/>
        <w:spacing w:after="0"/>
        <w:ind w:left="567" w:hanging="283"/>
        <w:jc w:val="both"/>
        <w:rPr>
          <w:rFonts w:ascii="Bookman Old Style" w:hAnsi="Bookman Old Style"/>
          <w:sz w:val="20"/>
          <w:szCs w:val="20"/>
        </w:rPr>
      </w:pPr>
      <w:r w:rsidRPr="002173B4">
        <w:rPr>
          <w:rFonts w:ascii="Bookman Old Style" w:eastAsia="Times New Roman" w:hAnsi="Bookman Old Style" w:cs="Times New Roman"/>
          <w:sz w:val="20"/>
          <w:szCs w:val="20"/>
          <w:lang w:eastAsia="pl-PL"/>
        </w:rPr>
        <w:t>wystąpią okoliczności, za kt</w:t>
      </w:r>
      <w:r w:rsidRPr="002173B4">
        <w:rPr>
          <w:rFonts w:ascii="Bookman Old Style" w:eastAsia="Times New Roman" w:hAnsi="Bookman Old Style" w:cs="Baskerville Old Face"/>
          <w:sz w:val="20"/>
          <w:szCs w:val="20"/>
          <w:lang w:eastAsia="pl-PL"/>
        </w:rPr>
        <w:t>ó</w:t>
      </w:r>
      <w:r w:rsidRPr="002173B4">
        <w:rPr>
          <w:rFonts w:ascii="Bookman Old Style" w:eastAsia="Times New Roman" w:hAnsi="Bookman Old Style" w:cs="Times New Roman"/>
          <w:sz w:val="20"/>
          <w:szCs w:val="20"/>
          <w:lang w:eastAsia="pl-PL"/>
        </w:rPr>
        <w:t>re odpowiedzialność ponosi Zamawiający, w szczeg</w:t>
      </w:r>
      <w:r w:rsidRPr="002173B4">
        <w:rPr>
          <w:rFonts w:ascii="Bookman Old Style" w:eastAsia="Times New Roman" w:hAnsi="Bookman Old Style" w:cs="Baskerville Old Face"/>
          <w:sz w:val="20"/>
          <w:szCs w:val="20"/>
          <w:lang w:eastAsia="pl-PL"/>
        </w:rPr>
        <w:t>ó</w:t>
      </w:r>
      <w:r w:rsidRPr="002173B4">
        <w:rPr>
          <w:rFonts w:ascii="Bookman Old Style" w:eastAsia="Times New Roman" w:hAnsi="Bookman Old Style" w:cs="Times New Roman"/>
          <w:sz w:val="20"/>
          <w:szCs w:val="20"/>
          <w:lang w:eastAsia="pl-PL"/>
        </w:rPr>
        <w:t>lności spowodowane sytuacją finansową, zdolnościami płatniczymi, zmianami terminów lub warunkami organizacyjnymi albo okolicznościami, kt</w:t>
      </w:r>
      <w:r w:rsidRPr="002173B4">
        <w:rPr>
          <w:rFonts w:ascii="Bookman Old Style" w:eastAsia="Times New Roman" w:hAnsi="Bookman Old Style" w:cs="Baskerville Old Face"/>
          <w:sz w:val="20"/>
          <w:szCs w:val="20"/>
          <w:lang w:eastAsia="pl-PL"/>
        </w:rPr>
        <w:t>ó</w:t>
      </w:r>
      <w:r w:rsidRPr="002173B4">
        <w:rPr>
          <w:rFonts w:ascii="Bookman Old Style" w:eastAsia="Times New Roman" w:hAnsi="Bookman Old Style" w:cs="Times New Roman"/>
          <w:sz w:val="20"/>
          <w:szCs w:val="20"/>
          <w:lang w:eastAsia="pl-PL"/>
        </w:rPr>
        <w:t>re nie były możliwe do przewidzenia w chwili zawarcia umowy, bez zmiany wynagrodzenia Wykonawcy,</w:t>
      </w:r>
    </w:p>
    <w:p w14:paraId="3B4574CB" w14:textId="437A3E91" w:rsidR="00B95C62" w:rsidRPr="00B95C62" w:rsidRDefault="00B95C62" w:rsidP="00B95C62">
      <w:pPr>
        <w:widowControl w:val="0"/>
        <w:tabs>
          <w:tab w:val="left" w:pos="284"/>
        </w:tabs>
        <w:suppressAutoHyphens/>
        <w:autoSpaceDN w:val="0"/>
        <w:spacing w:after="0"/>
        <w:ind w:left="567"/>
        <w:jc w:val="both"/>
        <w:rPr>
          <w:rFonts w:ascii="Bookman Old Style" w:hAnsi="Bookman Old Style"/>
          <w:color w:val="00B050"/>
          <w:sz w:val="20"/>
          <w:szCs w:val="20"/>
          <w:lang w:val="en-GB"/>
        </w:rPr>
      </w:pPr>
      <w:r w:rsidRPr="00B95C62">
        <w:rPr>
          <w:rFonts w:ascii="Bookman Old Style" w:eastAsia="Times New Roman" w:hAnsi="Bookman Old Style" w:cs="Times New Roman"/>
          <w:color w:val="00B050"/>
          <w:sz w:val="20"/>
          <w:szCs w:val="20"/>
          <w:lang w:val="en-GB" w:eastAsia="pl-PL"/>
        </w:rPr>
        <w:t xml:space="preserve">circumstances arise for which the </w:t>
      </w:r>
      <w:r>
        <w:rPr>
          <w:rFonts w:ascii="Bookman Old Style" w:eastAsia="Times New Roman" w:hAnsi="Bookman Old Style" w:cs="Times New Roman"/>
          <w:color w:val="00B050"/>
          <w:sz w:val="20"/>
          <w:szCs w:val="20"/>
          <w:lang w:val="en-GB" w:eastAsia="pl-PL"/>
        </w:rPr>
        <w:t>Purchaser</w:t>
      </w:r>
      <w:r w:rsidRPr="00B95C62">
        <w:rPr>
          <w:rFonts w:ascii="Bookman Old Style" w:eastAsia="Times New Roman" w:hAnsi="Bookman Old Style" w:cs="Times New Roman"/>
          <w:color w:val="00B050"/>
          <w:sz w:val="20"/>
          <w:szCs w:val="20"/>
          <w:lang w:val="en-GB" w:eastAsia="pl-PL"/>
        </w:rPr>
        <w:t xml:space="preserve"> is responsible, in particular due to the financial situation, ability to pay, changes in deadlines or organisational conditions or circumstances which could not have been foreseen at the time of concluding the contract, without changing the Contractor's remuneration,</w:t>
      </w:r>
    </w:p>
    <w:p w14:paraId="1760250D" w14:textId="30928DC3" w:rsidR="007E359A" w:rsidRPr="003E0759" w:rsidRDefault="00944D34" w:rsidP="002173B4">
      <w:pPr>
        <w:pStyle w:val="Akapitzlist"/>
        <w:widowControl w:val="0"/>
        <w:ind w:left="567" w:right="-1"/>
        <w:jc w:val="both"/>
        <w:rPr>
          <w:rFonts w:ascii="Bookman Old Style" w:eastAsia="Times New Roman" w:hAnsi="Bookman Old Style" w:cs="Times New Roman"/>
          <w:sz w:val="20"/>
          <w:szCs w:val="20"/>
          <w:lang w:val="en-GB" w:eastAsia="pl-PL"/>
        </w:rPr>
      </w:pPr>
      <w:r w:rsidRPr="002173B4">
        <w:rPr>
          <w:rFonts w:ascii="Bookman Old Style" w:hAnsi="Bookman Old Style"/>
          <w:sz w:val="20"/>
          <w:szCs w:val="20"/>
        </w:rPr>
        <w:t>Termin wykonania umowy</w:t>
      </w:r>
      <w:r w:rsidR="00275A80" w:rsidRPr="002173B4">
        <w:rPr>
          <w:rFonts w:ascii="Bookman Old Style" w:hAnsi="Bookman Old Style"/>
          <w:sz w:val="20"/>
          <w:szCs w:val="20"/>
        </w:rPr>
        <w:t>, w przypadku określonym w ust. 1 pkt 2) lit. a, b</w:t>
      </w:r>
      <w:r w:rsidRPr="002173B4">
        <w:rPr>
          <w:rFonts w:ascii="Bookman Old Style" w:hAnsi="Bookman Old Style"/>
          <w:sz w:val="20"/>
          <w:szCs w:val="20"/>
        </w:rPr>
        <w:t xml:space="preserve"> może ulec zmianie o czas, o jaki wyżej wskazane okoliczności wpłynęły na termin wykonania umowy przez Wykonawcę, to jest uniemożliwiły Wykonawcy terminową realizację przedmiotu umowy.</w:t>
      </w:r>
      <w:r w:rsidR="007E359A" w:rsidRPr="002173B4">
        <w:rPr>
          <w:rFonts w:ascii="Bookman Old Style" w:hAnsi="Bookman Old Style"/>
          <w:sz w:val="20"/>
          <w:szCs w:val="20"/>
        </w:rPr>
        <w:t xml:space="preserve"> </w:t>
      </w:r>
      <w:proofErr w:type="spellStart"/>
      <w:r w:rsidR="007E359A" w:rsidRPr="003E0759">
        <w:rPr>
          <w:rFonts w:ascii="Bookman Old Style" w:eastAsia="Times New Roman" w:hAnsi="Bookman Old Style" w:cs="Times New Roman"/>
          <w:sz w:val="20"/>
          <w:szCs w:val="20"/>
          <w:lang w:val="en-GB" w:eastAsia="pl-PL"/>
        </w:rPr>
        <w:t>Wykonawca</w:t>
      </w:r>
      <w:proofErr w:type="spellEnd"/>
      <w:r w:rsidR="007E359A" w:rsidRPr="003E0759">
        <w:rPr>
          <w:rFonts w:ascii="Bookman Old Style" w:eastAsia="Times New Roman" w:hAnsi="Bookman Old Style" w:cs="Times New Roman"/>
          <w:sz w:val="20"/>
          <w:szCs w:val="20"/>
          <w:lang w:val="en-GB" w:eastAsia="pl-PL"/>
        </w:rPr>
        <w:t xml:space="preserve"> </w:t>
      </w:r>
      <w:proofErr w:type="spellStart"/>
      <w:r w:rsidR="007E359A" w:rsidRPr="003E0759">
        <w:rPr>
          <w:rFonts w:ascii="Bookman Old Style" w:eastAsia="Times New Roman" w:hAnsi="Bookman Old Style" w:cs="Times New Roman"/>
          <w:sz w:val="20"/>
          <w:szCs w:val="20"/>
          <w:lang w:val="en-GB" w:eastAsia="pl-PL"/>
        </w:rPr>
        <w:t>zobowiązany</w:t>
      </w:r>
      <w:proofErr w:type="spellEnd"/>
      <w:r w:rsidR="007E359A" w:rsidRPr="003E0759">
        <w:rPr>
          <w:rFonts w:ascii="Bookman Old Style" w:eastAsia="Times New Roman" w:hAnsi="Bookman Old Style" w:cs="Times New Roman"/>
          <w:sz w:val="20"/>
          <w:szCs w:val="20"/>
          <w:lang w:val="en-GB" w:eastAsia="pl-PL"/>
        </w:rPr>
        <w:t xml:space="preserve"> jest </w:t>
      </w:r>
      <w:proofErr w:type="spellStart"/>
      <w:r w:rsidR="007E359A" w:rsidRPr="003E0759">
        <w:rPr>
          <w:rFonts w:ascii="Bookman Old Style" w:eastAsia="Times New Roman" w:hAnsi="Bookman Old Style" w:cs="Times New Roman"/>
          <w:sz w:val="20"/>
          <w:szCs w:val="20"/>
          <w:lang w:val="en-GB" w:eastAsia="pl-PL"/>
        </w:rPr>
        <w:t>dostarczyć</w:t>
      </w:r>
      <w:proofErr w:type="spellEnd"/>
      <w:r w:rsidR="007E359A" w:rsidRPr="003E0759">
        <w:rPr>
          <w:rFonts w:ascii="Bookman Old Style" w:eastAsia="Times New Roman" w:hAnsi="Bookman Old Style" w:cs="Times New Roman"/>
          <w:sz w:val="20"/>
          <w:szCs w:val="20"/>
          <w:lang w:val="en-GB" w:eastAsia="pl-PL"/>
        </w:rPr>
        <w:t xml:space="preserve"> </w:t>
      </w:r>
      <w:proofErr w:type="spellStart"/>
      <w:r w:rsidR="007E359A" w:rsidRPr="003E0759">
        <w:rPr>
          <w:rFonts w:ascii="Bookman Old Style" w:eastAsia="Times New Roman" w:hAnsi="Bookman Old Style" w:cs="Times New Roman"/>
          <w:sz w:val="20"/>
          <w:szCs w:val="20"/>
          <w:lang w:val="en-GB" w:eastAsia="pl-PL"/>
        </w:rPr>
        <w:t>Zamawiającemu</w:t>
      </w:r>
      <w:proofErr w:type="spellEnd"/>
      <w:r w:rsidR="007E359A" w:rsidRPr="003E0759">
        <w:rPr>
          <w:rFonts w:ascii="Bookman Old Style" w:eastAsia="Times New Roman" w:hAnsi="Bookman Old Style" w:cs="Times New Roman"/>
          <w:sz w:val="20"/>
          <w:szCs w:val="20"/>
          <w:lang w:val="en-GB" w:eastAsia="pl-PL"/>
        </w:rPr>
        <w:t xml:space="preserve"> </w:t>
      </w:r>
      <w:proofErr w:type="spellStart"/>
      <w:r w:rsidR="007E359A" w:rsidRPr="003E0759">
        <w:rPr>
          <w:rFonts w:ascii="Bookman Old Style" w:eastAsia="Times New Roman" w:hAnsi="Bookman Old Style" w:cs="Times New Roman"/>
          <w:sz w:val="20"/>
          <w:szCs w:val="20"/>
          <w:lang w:val="en-GB" w:eastAsia="pl-PL"/>
        </w:rPr>
        <w:t>oświadczenie</w:t>
      </w:r>
      <w:proofErr w:type="spellEnd"/>
      <w:r w:rsidR="007E359A" w:rsidRPr="003E0759">
        <w:rPr>
          <w:rFonts w:ascii="Bookman Old Style" w:eastAsia="Times New Roman" w:hAnsi="Bookman Old Style" w:cs="Times New Roman"/>
          <w:sz w:val="20"/>
          <w:szCs w:val="20"/>
          <w:lang w:val="en-GB" w:eastAsia="pl-PL"/>
        </w:rPr>
        <w:t>:</w:t>
      </w:r>
    </w:p>
    <w:p w14:paraId="5C8EA9CF" w14:textId="5D5C091A" w:rsidR="00B95C62" w:rsidRPr="00B95C62" w:rsidRDefault="00B95C62" w:rsidP="00B95C62">
      <w:pPr>
        <w:pStyle w:val="Akapitzlist"/>
        <w:widowControl w:val="0"/>
        <w:ind w:left="567" w:right="-1"/>
        <w:jc w:val="both"/>
        <w:rPr>
          <w:rFonts w:ascii="Bookman Old Style" w:eastAsia="Times New Roman" w:hAnsi="Bookman Old Style" w:cs="Times New Roman"/>
          <w:color w:val="00B050"/>
          <w:sz w:val="20"/>
          <w:szCs w:val="20"/>
          <w:lang w:val="en-GB" w:eastAsia="pl-PL"/>
        </w:rPr>
      </w:pPr>
      <w:r w:rsidRPr="00B95C62">
        <w:rPr>
          <w:rFonts w:ascii="Bookman Old Style" w:hAnsi="Bookman Old Style"/>
          <w:color w:val="00B050"/>
          <w:sz w:val="20"/>
          <w:szCs w:val="20"/>
          <w:lang w:val="en-GB"/>
        </w:rPr>
        <w:t xml:space="preserve">The deadline for performance of the agreement, in the case referred to in paragraph 1 item 2) letters a, b may be changed by the time by which the above-mentioned circumstances affected the deadline for performance of the agreement by the Contractor, i.e. prevented the Contractor from timely performance of the subject of the agreement. </w:t>
      </w:r>
      <w:r w:rsidRPr="00B95C62">
        <w:rPr>
          <w:rFonts w:ascii="Bookman Old Style" w:eastAsia="Times New Roman" w:hAnsi="Bookman Old Style" w:cs="Times New Roman"/>
          <w:color w:val="00B050"/>
          <w:sz w:val="20"/>
          <w:szCs w:val="20"/>
          <w:lang w:val="en-GB" w:eastAsia="pl-PL"/>
        </w:rPr>
        <w:t xml:space="preserve">The Contractor shall be obliged to provide the </w:t>
      </w:r>
      <w:r>
        <w:rPr>
          <w:rFonts w:ascii="Bookman Old Style" w:eastAsia="Times New Roman" w:hAnsi="Bookman Old Style" w:cs="Times New Roman"/>
          <w:color w:val="00B050"/>
          <w:sz w:val="20"/>
          <w:szCs w:val="20"/>
          <w:lang w:val="en-GB" w:eastAsia="pl-PL"/>
        </w:rPr>
        <w:t xml:space="preserve">Purchaser </w:t>
      </w:r>
      <w:r w:rsidRPr="00B95C62">
        <w:rPr>
          <w:rFonts w:ascii="Bookman Old Style" w:eastAsia="Times New Roman" w:hAnsi="Bookman Old Style" w:cs="Times New Roman"/>
          <w:color w:val="00B050"/>
          <w:sz w:val="20"/>
          <w:szCs w:val="20"/>
          <w:lang w:val="en-GB" w:eastAsia="pl-PL"/>
        </w:rPr>
        <w:t>with a statement:</w:t>
      </w:r>
    </w:p>
    <w:p w14:paraId="5E7A18C5" w14:textId="4D297542" w:rsidR="007E359A" w:rsidRDefault="007E359A" w:rsidP="002173B4">
      <w:pPr>
        <w:pStyle w:val="Akapitzlist"/>
        <w:widowControl w:val="0"/>
        <w:tabs>
          <w:tab w:val="left" w:pos="1134"/>
        </w:tabs>
        <w:ind w:left="567" w:right="-1" w:hanging="141"/>
        <w:jc w:val="both"/>
        <w:rPr>
          <w:rFonts w:ascii="Bookman Old Style" w:eastAsia="Times New Roman" w:hAnsi="Bookman Old Style" w:cs="Times New Roman"/>
          <w:sz w:val="20"/>
          <w:szCs w:val="20"/>
          <w:lang w:eastAsia="pl-PL"/>
        </w:rPr>
      </w:pPr>
      <w:r w:rsidRPr="002173B4">
        <w:rPr>
          <w:rFonts w:ascii="Bookman Old Style" w:eastAsia="Times New Roman" w:hAnsi="Bookman Old Style" w:cs="Times New Roman"/>
          <w:sz w:val="20"/>
          <w:szCs w:val="20"/>
          <w:lang w:eastAsia="pl-PL"/>
        </w:rPr>
        <w:t>-</w:t>
      </w:r>
      <w:r w:rsidRPr="002173B4">
        <w:rPr>
          <w:rFonts w:ascii="Bookman Old Style" w:eastAsia="Times New Roman" w:hAnsi="Bookman Old Style" w:cs="Times New Roman"/>
          <w:sz w:val="20"/>
          <w:szCs w:val="20"/>
          <w:lang w:eastAsia="pl-PL"/>
        </w:rPr>
        <w:tab/>
        <w:t>uzasadniające wystąpienie jednej z w/w przyczyn zmiany w zakresie terminu wykonania umowy,</w:t>
      </w:r>
    </w:p>
    <w:p w14:paraId="47A9ED5C" w14:textId="7AA4B0F8" w:rsidR="00B95C62" w:rsidRPr="00B95C62" w:rsidRDefault="00B95C62" w:rsidP="00B95C62">
      <w:pPr>
        <w:pStyle w:val="Akapitzlist"/>
        <w:widowControl w:val="0"/>
        <w:tabs>
          <w:tab w:val="left" w:pos="1134"/>
        </w:tabs>
        <w:ind w:left="567" w:right="-1" w:hanging="141"/>
        <w:jc w:val="both"/>
        <w:rPr>
          <w:rFonts w:ascii="Bookman Old Style" w:eastAsia="Times New Roman" w:hAnsi="Bookman Old Style" w:cs="Times New Roman"/>
          <w:color w:val="00B050"/>
          <w:sz w:val="20"/>
          <w:szCs w:val="20"/>
          <w:lang w:val="en-GB" w:eastAsia="pl-PL"/>
        </w:rPr>
      </w:pPr>
      <w:r w:rsidRPr="00B95C62">
        <w:rPr>
          <w:rFonts w:ascii="Bookman Old Style" w:eastAsia="Times New Roman" w:hAnsi="Bookman Old Style" w:cs="Times New Roman"/>
          <w:color w:val="00B050"/>
          <w:sz w:val="20"/>
          <w:szCs w:val="20"/>
          <w:lang w:val="en-GB" w:eastAsia="pl-PL"/>
        </w:rPr>
        <w:t>-</w:t>
      </w:r>
      <w:r>
        <w:rPr>
          <w:rFonts w:ascii="Bookman Old Style" w:eastAsia="Times New Roman" w:hAnsi="Bookman Old Style" w:cs="Times New Roman"/>
          <w:color w:val="00B050"/>
          <w:sz w:val="20"/>
          <w:szCs w:val="20"/>
          <w:lang w:val="en-GB" w:eastAsia="pl-PL"/>
        </w:rPr>
        <w:t xml:space="preserve"> </w:t>
      </w:r>
      <w:r w:rsidRPr="00B95C62">
        <w:rPr>
          <w:rFonts w:ascii="Bookman Old Style" w:eastAsia="Times New Roman" w:hAnsi="Bookman Old Style" w:cs="Times New Roman"/>
          <w:color w:val="00B050"/>
          <w:sz w:val="20"/>
          <w:szCs w:val="20"/>
          <w:lang w:val="en-GB" w:eastAsia="pl-PL"/>
        </w:rPr>
        <w:t>justifying the occurrence of one of the above-mentioned reasons for a change in the contract execution date,</w:t>
      </w:r>
    </w:p>
    <w:p w14:paraId="1209AC2A" w14:textId="5079A744" w:rsidR="0015385B" w:rsidRDefault="0015385B" w:rsidP="002173B4">
      <w:pPr>
        <w:pStyle w:val="Akapitzlist"/>
        <w:widowControl w:val="0"/>
        <w:tabs>
          <w:tab w:val="left" w:pos="1134"/>
        </w:tabs>
        <w:ind w:left="567" w:right="-1" w:hanging="141"/>
        <w:jc w:val="both"/>
        <w:rPr>
          <w:rFonts w:ascii="Bookman Old Style" w:eastAsia="Times New Roman" w:hAnsi="Bookman Old Style" w:cs="Times New Roman"/>
          <w:sz w:val="20"/>
          <w:szCs w:val="20"/>
          <w:lang w:eastAsia="pl-PL"/>
        </w:rPr>
      </w:pPr>
      <w:r w:rsidRPr="002173B4">
        <w:rPr>
          <w:rFonts w:ascii="Bookman Old Style" w:eastAsia="Times New Roman" w:hAnsi="Bookman Old Style" w:cs="Times New Roman"/>
          <w:sz w:val="20"/>
          <w:szCs w:val="20"/>
          <w:lang w:eastAsia="pl-PL"/>
        </w:rPr>
        <w:t>-</w:t>
      </w:r>
      <w:r w:rsidRPr="002173B4">
        <w:rPr>
          <w:rFonts w:ascii="Bookman Old Style" w:eastAsia="Times New Roman" w:hAnsi="Bookman Old Style" w:cs="Times New Roman"/>
          <w:sz w:val="20"/>
          <w:szCs w:val="20"/>
          <w:lang w:eastAsia="pl-PL"/>
        </w:rPr>
        <w:tab/>
        <w:t xml:space="preserve">określające </w:t>
      </w:r>
      <w:r w:rsidR="004D19BE" w:rsidRPr="002173B4">
        <w:rPr>
          <w:rFonts w:ascii="Bookman Old Style" w:eastAsia="Times New Roman" w:hAnsi="Bookman Old Style" w:cs="Times New Roman"/>
          <w:sz w:val="20"/>
          <w:szCs w:val="20"/>
          <w:lang w:eastAsia="pl-PL"/>
        </w:rPr>
        <w:t xml:space="preserve">zmieniony </w:t>
      </w:r>
      <w:r w:rsidRPr="002173B4">
        <w:rPr>
          <w:rFonts w:ascii="Bookman Old Style" w:eastAsia="Times New Roman" w:hAnsi="Bookman Old Style" w:cs="Times New Roman"/>
          <w:sz w:val="20"/>
          <w:szCs w:val="20"/>
          <w:lang w:eastAsia="pl-PL"/>
        </w:rPr>
        <w:t>termin</w:t>
      </w:r>
      <w:r w:rsidR="004D19BE" w:rsidRPr="002173B4">
        <w:rPr>
          <w:rFonts w:ascii="Bookman Old Style" w:eastAsia="Times New Roman" w:hAnsi="Bookman Old Style" w:cs="Times New Roman"/>
          <w:sz w:val="20"/>
          <w:szCs w:val="20"/>
          <w:lang w:eastAsia="pl-PL"/>
        </w:rPr>
        <w:t xml:space="preserve"> wykonania umowy.</w:t>
      </w:r>
    </w:p>
    <w:p w14:paraId="20F4BCEC" w14:textId="37F8AC5F" w:rsidR="00B95C62" w:rsidRPr="00B95C62" w:rsidRDefault="00B95C62" w:rsidP="002173B4">
      <w:pPr>
        <w:pStyle w:val="Akapitzlist"/>
        <w:widowControl w:val="0"/>
        <w:tabs>
          <w:tab w:val="left" w:pos="1134"/>
        </w:tabs>
        <w:ind w:left="567" w:right="-1" w:hanging="141"/>
        <w:jc w:val="both"/>
        <w:rPr>
          <w:rFonts w:ascii="Bookman Old Style" w:eastAsia="Times New Roman" w:hAnsi="Bookman Old Style" w:cs="Times New Roman"/>
          <w:sz w:val="20"/>
          <w:szCs w:val="20"/>
          <w:lang w:val="en-GB" w:eastAsia="pl-PL"/>
        </w:rPr>
      </w:pPr>
      <w:r w:rsidRPr="00B95C62">
        <w:rPr>
          <w:rFonts w:ascii="Bookman Old Style" w:eastAsia="Times New Roman" w:hAnsi="Bookman Old Style" w:cs="Times New Roman"/>
          <w:color w:val="00B050"/>
          <w:sz w:val="20"/>
          <w:szCs w:val="20"/>
          <w:lang w:val="en-GB" w:eastAsia="pl-PL"/>
        </w:rPr>
        <w:t>- specifying a revised contractual deadline.</w:t>
      </w:r>
    </w:p>
    <w:p w14:paraId="6783AEF5" w14:textId="15E05658" w:rsidR="00944D34" w:rsidRDefault="004D19BE" w:rsidP="002173B4">
      <w:pPr>
        <w:pStyle w:val="Akapitzlist"/>
        <w:widowControl w:val="0"/>
        <w:tabs>
          <w:tab w:val="left" w:pos="426"/>
        </w:tabs>
        <w:spacing w:after="0"/>
        <w:ind w:left="426"/>
        <w:jc w:val="both"/>
        <w:rPr>
          <w:rFonts w:ascii="Bookman Old Style" w:eastAsia="Times New Roman" w:hAnsi="Bookman Old Style" w:cs="Times New Roman"/>
          <w:sz w:val="20"/>
          <w:szCs w:val="20"/>
          <w:lang w:eastAsia="pl-PL"/>
        </w:rPr>
      </w:pPr>
      <w:r w:rsidRPr="002173B4">
        <w:rPr>
          <w:rFonts w:ascii="Bookman Old Style" w:eastAsia="Times New Roman" w:hAnsi="Bookman Old Style" w:cs="Times New Roman"/>
          <w:sz w:val="20"/>
          <w:szCs w:val="20"/>
          <w:lang w:eastAsia="pl-PL"/>
        </w:rPr>
        <w:t>Brak sprzeciwu Zamawiającego w okresie 5 dni roboczych od otrzymania oświadczenia</w:t>
      </w:r>
      <w:r w:rsidR="0082309A" w:rsidRPr="002173B4">
        <w:rPr>
          <w:rFonts w:ascii="Bookman Old Style" w:eastAsia="Times New Roman" w:hAnsi="Bookman Old Style" w:cs="Times New Roman"/>
          <w:sz w:val="20"/>
          <w:szCs w:val="20"/>
          <w:lang w:eastAsia="pl-PL"/>
        </w:rPr>
        <w:t xml:space="preserve"> </w:t>
      </w:r>
      <w:r w:rsidRPr="002173B4">
        <w:rPr>
          <w:rFonts w:ascii="Bookman Old Style" w:eastAsia="Times New Roman" w:hAnsi="Bookman Old Style" w:cs="Times New Roman"/>
          <w:sz w:val="20"/>
          <w:szCs w:val="20"/>
          <w:lang w:eastAsia="pl-PL"/>
        </w:rPr>
        <w:t>uznaje się jako zgodę na zmianę terminu wykonania umowy.</w:t>
      </w:r>
    </w:p>
    <w:p w14:paraId="5761BE27" w14:textId="727B2E91" w:rsidR="00B95C62" w:rsidRPr="00B95C62" w:rsidRDefault="00B95C62" w:rsidP="00B95C62">
      <w:pPr>
        <w:pStyle w:val="Akapitzlist"/>
        <w:widowControl w:val="0"/>
        <w:tabs>
          <w:tab w:val="left" w:pos="426"/>
        </w:tabs>
        <w:spacing w:after="0"/>
        <w:ind w:left="426"/>
        <w:jc w:val="both"/>
        <w:rPr>
          <w:rFonts w:ascii="Bookman Old Style" w:eastAsia="Times New Roman" w:hAnsi="Bookman Old Style" w:cs="Times New Roman"/>
          <w:color w:val="00B050"/>
          <w:sz w:val="20"/>
          <w:szCs w:val="20"/>
          <w:lang w:val="en-GB" w:eastAsia="pl-PL"/>
        </w:rPr>
      </w:pPr>
      <w:r w:rsidRPr="00B95C62">
        <w:rPr>
          <w:rFonts w:ascii="Bookman Old Style" w:eastAsia="Times New Roman" w:hAnsi="Bookman Old Style" w:cs="Times New Roman"/>
          <w:color w:val="00B050"/>
          <w:sz w:val="20"/>
          <w:szCs w:val="20"/>
          <w:lang w:val="en-GB" w:eastAsia="pl-PL"/>
        </w:rPr>
        <w:t xml:space="preserve">The absence of any objection from the </w:t>
      </w:r>
      <w:r w:rsidR="00B6082F">
        <w:rPr>
          <w:rFonts w:ascii="Bookman Old Style" w:eastAsia="Times New Roman" w:hAnsi="Bookman Old Style" w:cs="Times New Roman"/>
          <w:color w:val="00B050"/>
          <w:sz w:val="20"/>
          <w:szCs w:val="20"/>
          <w:lang w:val="en-GB" w:eastAsia="pl-PL"/>
        </w:rPr>
        <w:t xml:space="preserve">Purchaser </w:t>
      </w:r>
      <w:r w:rsidRPr="00B95C62">
        <w:rPr>
          <w:rFonts w:ascii="Bookman Old Style" w:eastAsia="Times New Roman" w:hAnsi="Bookman Old Style" w:cs="Times New Roman"/>
          <w:color w:val="00B050"/>
          <w:sz w:val="20"/>
          <w:szCs w:val="20"/>
          <w:lang w:val="en-GB" w:eastAsia="pl-PL"/>
        </w:rPr>
        <w:t>within 5 working days of receipt of the statement shall be deemed to be agreement to the change in the contract completion date.</w:t>
      </w:r>
    </w:p>
    <w:p w14:paraId="1FE633E2" w14:textId="2CF532F1" w:rsidR="0011411A" w:rsidRDefault="0011411A" w:rsidP="002173B4">
      <w:pPr>
        <w:pStyle w:val="Akapitzlist"/>
        <w:widowControl w:val="0"/>
        <w:numPr>
          <w:ilvl w:val="1"/>
          <w:numId w:val="33"/>
        </w:numPr>
        <w:suppressAutoHyphens/>
        <w:autoSpaceDN w:val="0"/>
        <w:spacing w:after="0"/>
        <w:ind w:left="426" w:right="-1" w:hanging="284"/>
        <w:jc w:val="both"/>
        <w:rPr>
          <w:rFonts w:ascii="Bookman Old Style" w:hAnsi="Bookman Old Style"/>
          <w:sz w:val="20"/>
          <w:szCs w:val="20"/>
        </w:rPr>
      </w:pPr>
      <w:r w:rsidRPr="002173B4">
        <w:rPr>
          <w:rFonts w:ascii="Bookman Old Style" w:hAnsi="Bookman Old Style"/>
          <w:sz w:val="20"/>
          <w:szCs w:val="20"/>
        </w:rPr>
        <w:t>dopuszczalna jest zmiana wysokości wynagrodzenia w przypadku:</w:t>
      </w:r>
    </w:p>
    <w:p w14:paraId="57E30A71" w14:textId="57AB6C3C" w:rsidR="000E7962" w:rsidRPr="000E7962" w:rsidRDefault="000E7962" w:rsidP="000E7962">
      <w:pPr>
        <w:pStyle w:val="Akapitzlist"/>
        <w:widowControl w:val="0"/>
        <w:suppressAutoHyphens/>
        <w:autoSpaceDN w:val="0"/>
        <w:spacing w:after="0"/>
        <w:ind w:left="426" w:right="-1"/>
        <w:jc w:val="both"/>
        <w:rPr>
          <w:rFonts w:ascii="Bookman Old Style" w:hAnsi="Bookman Old Style"/>
          <w:color w:val="00B050"/>
          <w:sz w:val="20"/>
          <w:szCs w:val="20"/>
          <w:lang w:val="en-GB"/>
        </w:rPr>
      </w:pPr>
      <w:r w:rsidRPr="000E7962">
        <w:rPr>
          <w:rFonts w:ascii="Bookman Old Style" w:hAnsi="Bookman Old Style"/>
          <w:color w:val="00B050"/>
          <w:sz w:val="20"/>
          <w:szCs w:val="20"/>
          <w:lang w:val="en-GB"/>
        </w:rPr>
        <w:t>A change in the amount of remuneration is permissible in the event of:</w:t>
      </w:r>
    </w:p>
    <w:p w14:paraId="16A5A922" w14:textId="1F87530C" w:rsidR="00BE077C" w:rsidRDefault="0011411A" w:rsidP="002173B4">
      <w:pPr>
        <w:pStyle w:val="Akapitzlist"/>
        <w:numPr>
          <w:ilvl w:val="3"/>
          <w:numId w:val="16"/>
        </w:numPr>
        <w:suppressAutoHyphens/>
        <w:autoSpaceDN w:val="0"/>
        <w:spacing w:after="0"/>
        <w:ind w:left="567" w:hanging="283"/>
        <w:jc w:val="both"/>
        <w:rPr>
          <w:rFonts w:ascii="Bookman Old Style" w:hAnsi="Bookman Old Style"/>
          <w:sz w:val="20"/>
          <w:szCs w:val="20"/>
        </w:rPr>
      </w:pPr>
      <w:r w:rsidRPr="002173B4">
        <w:rPr>
          <w:rFonts w:ascii="Bookman Old Style" w:hAnsi="Bookman Old Style"/>
          <w:sz w:val="20"/>
          <w:szCs w:val="20"/>
        </w:rPr>
        <w:t>zmiany powszechnie obowiązujących przepis</w:t>
      </w:r>
      <w:r w:rsidRPr="002173B4">
        <w:rPr>
          <w:rFonts w:ascii="Bookman Old Style" w:hAnsi="Bookman Old Style" w:cs="Baskerville Old Face"/>
          <w:sz w:val="20"/>
          <w:szCs w:val="20"/>
        </w:rPr>
        <w:t>ó</w:t>
      </w:r>
      <w:r w:rsidRPr="002173B4">
        <w:rPr>
          <w:rFonts w:ascii="Bookman Old Style" w:hAnsi="Bookman Old Style"/>
          <w:sz w:val="20"/>
          <w:szCs w:val="20"/>
        </w:rPr>
        <w:t xml:space="preserve">w prawa w zakresie mającym wpływ na koszty ponoszone przez Wykonawcę w związku z realizacją umowy, w tym zmiany ustawowej stawki podatku VAT. W przypadku ustawowej zmiany stawki podatku VAT w okresie trwania umowy, wysokość wynagrodzenia Wykonawcy ustalana będzie </w:t>
      </w:r>
      <w:r w:rsidR="00313ED2" w:rsidRPr="002173B4">
        <w:rPr>
          <w:rFonts w:ascii="Bookman Old Style" w:hAnsi="Bookman Old Style"/>
          <w:sz w:val="20"/>
          <w:szCs w:val="20"/>
        </w:rPr>
        <w:br/>
      </w:r>
      <w:r w:rsidRPr="002173B4">
        <w:rPr>
          <w:rFonts w:ascii="Bookman Old Style" w:hAnsi="Bookman Old Style"/>
          <w:sz w:val="20"/>
          <w:szCs w:val="20"/>
        </w:rPr>
        <w:t>z uwzględnieniem aktualnej stawki podatku VAT obowiązującej na dzień wystawienia faktury z zastrzeżeniem, że wynagrodzenie netto pozostaje bez zmian</w:t>
      </w:r>
      <w:r w:rsidR="00BE077C" w:rsidRPr="002173B4">
        <w:rPr>
          <w:rFonts w:ascii="Bookman Old Style" w:hAnsi="Bookman Old Style"/>
          <w:sz w:val="20"/>
          <w:szCs w:val="20"/>
        </w:rPr>
        <w:t>,</w:t>
      </w:r>
    </w:p>
    <w:p w14:paraId="46BAE3BD" w14:textId="34A3C291" w:rsidR="000E7962" w:rsidRPr="000E7962" w:rsidRDefault="000E7962" w:rsidP="000E7962">
      <w:pPr>
        <w:pStyle w:val="Akapitzlist"/>
        <w:suppressAutoHyphens/>
        <w:autoSpaceDN w:val="0"/>
        <w:spacing w:after="0"/>
        <w:ind w:left="567"/>
        <w:jc w:val="both"/>
        <w:rPr>
          <w:rFonts w:ascii="Bookman Old Style" w:hAnsi="Bookman Old Style"/>
          <w:color w:val="00B050"/>
          <w:sz w:val="20"/>
          <w:szCs w:val="20"/>
          <w:lang w:val="en-GB"/>
        </w:rPr>
      </w:pPr>
      <w:r w:rsidRPr="000E7962">
        <w:rPr>
          <w:rFonts w:ascii="Bookman Old Style" w:hAnsi="Bookman Old Style"/>
          <w:color w:val="00B050"/>
          <w:sz w:val="20"/>
          <w:szCs w:val="20"/>
          <w:lang w:val="en-GB"/>
        </w:rPr>
        <w:t>a change of generally applicable provisions of law to the extent affecting the costs incurred by the Contractor in connection with performance of the agreement, including a change of the statutory VAT rate. In the event of a statutory change in the VAT rate during the term of the agreement, the amount of the Contractor's remuneration shall be determined taking into account the current VAT rate as at the date of the invoice, with the proviso that the net remuneration shall remain unchanged,</w:t>
      </w:r>
    </w:p>
    <w:p w14:paraId="6C47C1A4" w14:textId="4A6DF60E" w:rsidR="00BE077C" w:rsidRPr="000E7962" w:rsidRDefault="00C64699" w:rsidP="002173B4">
      <w:pPr>
        <w:pStyle w:val="Akapitzlist"/>
        <w:numPr>
          <w:ilvl w:val="1"/>
          <w:numId w:val="33"/>
        </w:numPr>
        <w:suppressAutoHyphens/>
        <w:autoSpaceDN w:val="0"/>
        <w:spacing w:after="0"/>
        <w:ind w:left="426" w:hanging="284"/>
        <w:jc w:val="both"/>
        <w:rPr>
          <w:rFonts w:ascii="Bookman Old Style" w:hAnsi="Bookman Old Style"/>
          <w:sz w:val="20"/>
          <w:szCs w:val="20"/>
        </w:rPr>
      </w:pPr>
      <w:r w:rsidRPr="002173B4">
        <w:rPr>
          <w:rFonts w:ascii="Bookman Old Style" w:hAnsi="Bookman Old Style"/>
          <w:sz w:val="20"/>
          <w:szCs w:val="20"/>
        </w:rPr>
        <w:t xml:space="preserve">dopuszczalna jest zamiana umowy </w:t>
      </w:r>
      <w:r w:rsidRPr="002173B4">
        <w:rPr>
          <w:rFonts w:ascii="Bookman Old Style" w:hAnsi="Bookman Old Style" w:cs="Arial"/>
          <w:sz w:val="20"/>
          <w:szCs w:val="20"/>
        </w:rPr>
        <w:t>w zakresie dostosowania postanowień umowy do zmiany przepisów prawa w</w:t>
      </w:r>
      <w:r w:rsidR="003F620E">
        <w:rPr>
          <w:rFonts w:ascii="Bookman Old Style" w:hAnsi="Bookman Old Style" w:cs="Arial"/>
          <w:sz w:val="20"/>
          <w:szCs w:val="20"/>
        </w:rPr>
        <w:t xml:space="preserve"> </w:t>
      </w:r>
      <w:r w:rsidRPr="002173B4">
        <w:rPr>
          <w:rFonts w:ascii="Bookman Old Style" w:hAnsi="Bookman Old Style" w:cs="Arial"/>
          <w:sz w:val="20"/>
          <w:szCs w:val="20"/>
        </w:rPr>
        <w:t>związku z</w:t>
      </w:r>
      <w:r w:rsidR="003F620E">
        <w:rPr>
          <w:rFonts w:ascii="Bookman Old Style" w:hAnsi="Bookman Old Style" w:cs="Arial"/>
          <w:sz w:val="20"/>
          <w:szCs w:val="20"/>
        </w:rPr>
        <w:t xml:space="preserve"> </w:t>
      </w:r>
      <w:r w:rsidRPr="002173B4">
        <w:rPr>
          <w:rFonts w:ascii="Bookman Old Style" w:hAnsi="Bookman Old Style" w:cs="Arial"/>
          <w:sz w:val="20"/>
          <w:szCs w:val="20"/>
        </w:rPr>
        <w:t>wystąpieniem zmian w obowiązujących przepisach prawa w zakresie mającym wpływ na</w:t>
      </w:r>
      <w:r w:rsidR="003F620E">
        <w:rPr>
          <w:rFonts w:ascii="Bookman Old Style" w:hAnsi="Bookman Old Style" w:cs="Arial"/>
          <w:sz w:val="20"/>
          <w:szCs w:val="20"/>
        </w:rPr>
        <w:t xml:space="preserve"> </w:t>
      </w:r>
      <w:r w:rsidRPr="002173B4">
        <w:rPr>
          <w:rFonts w:ascii="Bookman Old Style" w:hAnsi="Bookman Old Style" w:cs="Arial"/>
          <w:sz w:val="20"/>
          <w:szCs w:val="20"/>
        </w:rPr>
        <w:t>realizację umowy,</w:t>
      </w:r>
    </w:p>
    <w:p w14:paraId="5332EA00" w14:textId="07C740D5" w:rsidR="000E7962" w:rsidRPr="000E7962" w:rsidRDefault="000E7962" w:rsidP="000E7962">
      <w:pPr>
        <w:pStyle w:val="Akapitzlist"/>
        <w:suppressAutoHyphens/>
        <w:autoSpaceDN w:val="0"/>
        <w:spacing w:after="0"/>
        <w:ind w:left="426"/>
        <w:jc w:val="both"/>
        <w:rPr>
          <w:rFonts w:ascii="Bookman Old Style" w:hAnsi="Bookman Old Style"/>
          <w:color w:val="00B050"/>
          <w:sz w:val="20"/>
          <w:szCs w:val="20"/>
          <w:lang w:val="en-GB"/>
        </w:rPr>
      </w:pPr>
      <w:r w:rsidRPr="000E7962">
        <w:rPr>
          <w:rFonts w:ascii="Bookman Old Style" w:hAnsi="Bookman Old Style"/>
          <w:color w:val="00B050"/>
          <w:sz w:val="20"/>
          <w:szCs w:val="20"/>
          <w:lang w:val="en-GB"/>
        </w:rPr>
        <w:lastRenderedPageBreak/>
        <w:t xml:space="preserve">an amendment to the contract is permissible </w:t>
      </w:r>
      <w:r w:rsidRPr="000E7962">
        <w:rPr>
          <w:rFonts w:ascii="Bookman Old Style" w:hAnsi="Bookman Old Style" w:cs="Arial"/>
          <w:color w:val="00B050"/>
          <w:sz w:val="20"/>
          <w:szCs w:val="20"/>
          <w:lang w:val="en-GB"/>
        </w:rPr>
        <w:t>to adapt the provisions of the contract to a change in the law in connection with the occurrence of changes in the applicable legislation to the extent affecting the performance of the contract,</w:t>
      </w:r>
    </w:p>
    <w:p w14:paraId="1F0F6439" w14:textId="77777777" w:rsidR="00BE077C" w:rsidRPr="000E7962" w:rsidRDefault="00C64699" w:rsidP="002173B4">
      <w:pPr>
        <w:pStyle w:val="Akapitzlist"/>
        <w:numPr>
          <w:ilvl w:val="1"/>
          <w:numId w:val="33"/>
        </w:numPr>
        <w:suppressAutoHyphens/>
        <w:autoSpaceDN w:val="0"/>
        <w:spacing w:after="0"/>
        <w:ind w:left="426" w:hanging="284"/>
        <w:jc w:val="both"/>
        <w:rPr>
          <w:rFonts w:ascii="Bookman Old Style" w:hAnsi="Bookman Old Style"/>
          <w:sz w:val="20"/>
          <w:szCs w:val="20"/>
        </w:rPr>
      </w:pPr>
      <w:r w:rsidRPr="002173B4">
        <w:rPr>
          <w:rFonts w:ascii="Bookman Old Style" w:hAnsi="Bookman Old Style" w:cs="Arial"/>
          <w:sz w:val="20"/>
          <w:szCs w:val="20"/>
        </w:rPr>
        <w:t>dopuszczalna jest zmiana treści umowy na skutek poprawienia omyłek pisarskich,</w:t>
      </w:r>
    </w:p>
    <w:p w14:paraId="72946B5A" w14:textId="2FD58564" w:rsidR="000E7962" w:rsidRPr="000E7962" w:rsidRDefault="000E7962" w:rsidP="000E7962">
      <w:pPr>
        <w:pStyle w:val="Akapitzlist"/>
        <w:suppressAutoHyphens/>
        <w:autoSpaceDN w:val="0"/>
        <w:spacing w:after="0"/>
        <w:ind w:left="426"/>
        <w:jc w:val="both"/>
        <w:rPr>
          <w:rFonts w:ascii="Bookman Old Style" w:hAnsi="Bookman Old Style"/>
          <w:color w:val="00B050"/>
          <w:sz w:val="20"/>
          <w:szCs w:val="20"/>
          <w:lang w:val="en-GB"/>
        </w:rPr>
      </w:pPr>
      <w:r w:rsidRPr="000E7962">
        <w:rPr>
          <w:rFonts w:ascii="Bookman Old Style" w:hAnsi="Bookman Old Style" w:cs="Arial"/>
          <w:color w:val="00B050"/>
          <w:sz w:val="20"/>
          <w:szCs w:val="20"/>
          <w:lang w:val="en-GB"/>
        </w:rPr>
        <w:t>it is permissible to amend the content of the contract as a result of the correction of clerical errors,</w:t>
      </w:r>
    </w:p>
    <w:p w14:paraId="33EEB2DC" w14:textId="6620117A" w:rsidR="00BE077C" w:rsidRPr="000E7962" w:rsidRDefault="00C64699" w:rsidP="002173B4">
      <w:pPr>
        <w:pStyle w:val="Akapitzlist"/>
        <w:numPr>
          <w:ilvl w:val="1"/>
          <w:numId w:val="33"/>
        </w:numPr>
        <w:suppressAutoHyphens/>
        <w:autoSpaceDN w:val="0"/>
        <w:spacing w:after="0"/>
        <w:ind w:left="426" w:hanging="284"/>
        <w:jc w:val="both"/>
        <w:rPr>
          <w:rFonts w:ascii="Bookman Old Style" w:hAnsi="Bookman Old Style"/>
          <w:sz w:val="20"/>
          <w:szCs w:val="20"/>
        </w:rPr>
      </w:pPr>
      <w:r w:rsidRPr="002173B4">
        <w:rPr>
          <w:rFonts w:ascii="Bookman Old Style" w:hAnsi="Bookman Old Style" w:cs="Arial"/>
          <w:sz w:val="20"/>
          <w:szCs w:val="20"/>
        </w:rPr>
        <w:t xml:space="preserve">dopuszczalna jest zmiana treści umowy w przypadku </w:t>
      </w:r>
      <w:r w:rsidRPr="002173B4">
        <w:rPr>
          <w:rFonts w:ascii="Bookman Old Style" w:hAnsi="Bookman Old Style" w:cs="Calibri Light"/>
          <w:sz w:val="20"/>
          <w:szCs w:val="20"/>
        </w:rPr>
        <w:t>zmiany formy prawnej Wykonawcy lub zmiany adresu siedziby Wykonawcy,</w:t>
      </w:r>
    </w:p>
    <w:p w14:paraId="5868219A" w14:textId="0AA6E76B" w:rsidR="000E7962" w:rsidRPr="000E7962" w:rsidRDefault="000E7962" w:rsidP="000E7962">
      <w:pPr>
        <w:pStyle w:val="Akapitzlist"/>
        <w:suppressAutoHyphens/>
        <w:autoSpaceDN w:val="0"/>
        <w:spacing w:after="0"/>
        <w:ind w:left="426"/>
        <w:jc w:val="both"/>
        <w:rPr>
          <w:rFonts w:ascii="Bookman Old Style" w:hAnsi="Bookman Old Style"/>
          <w:color w:val="00B050"/>
          <w:sz w:val="20"/>
          <w:szCs w:val="20"/>
          <w:lang w:val="en-GB"/>
        </w:rPr>
      </w:pPr>
      <w:r w:rsidRPr="000E7962">
        <w:rPr>
          <w:rFonts w:ascii="Bookman Old Style" w:hAnsi="Bookman Old Style" w:cs="Arial"/>
          <w:color w:val="00B050"/>
          <w:sz w:val="20"/>
          <w:szCs w:val="20"/>
          <w:lang w:val="en-GB"/>
        </w:rPr>
        <w:t xml:space="preserve">It is permissible to amend the content of the contract in the event of a change in the </w:t>
      </w:r>
      <w:r w:rsidRPr="000E7962">
        <w:rPr>
          <w:rFonts w:ascii="Bookman Old Style" w:hAnsi="Bookman Old Style" w:cs="Calibri Light"/>
          <w:color w:val="00B050"/>
          <w:sz w:val="20"/>
          <w:szCs w:val="20"/>
          <w:lang w:val="en-GB"/>
        </w:rPr>
        <w:t xml:space="preserve">legal form of the Contractor or a change in the address of the Contractor's registered office,  </w:t>
      </w:r>
    </w:p>
    <w:p w14:paraId="731827A8" w14:textId="534185F4" w:rsidR="00BE077C" w:rsidRPr="000E7962" w:rsidRDefault="00C64699" w:rsidP="002173B4">
      <w:pPr>
        <w:pStyle w:val="Akapitzlist"/>
        <w:numPr>
          <w:ilvl w:val="1"/>
          <w:numId w:val="33"/>
        </w:numPr>
        <w:suppressAutoHyphens/>
        <w:autoSpaceDN w:val="0"/>
        <w:spacing w:after="0"/>
        <w:ind w:left="426" w:hanging="284"/>
        <w:jc w:val="both"/>
        <w:rPr>
          <w:rFonts w:ascii="Bookman Old Style" w:hAnsi="Bookman Old Style"/>
          <w:sz w:val="20"/>
          <w:szCs w:val="20"/>
        </w:rPr>
      </w:pPr>
      <w:r w:rsidRPr="002173B4">
        <w:rPr>
          <w:rFonts w:ascii="Bookman Old Style" w:hAnsi="Bookman Old Style" w:cs="Calibri Light"/>
          <w:sz w:val="20"/>
          <w:szCs w:val="20"/>
        </w:rPr>
        <w:t>dopuszczalna jest zmiana w przypadku zmiany dotychczasowego Wykonawcy 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nie zachodzą wobec niego podstawy wykluczenia oraz nie pociąga to za sobą istotnych zmian umowy</w:t>
      </w:r>
      <w:r w:rsidR="001E58F3" w:rsidRPr="002173B4">
        <w:rPr>
          <w:rFonts w:ascii="Bookman Old Style" w:hAnsi="Bookman Old Style" w:cs="Calibri Light"/>
          <w:sz w:val="20"/>
          <w:szCs w:val="20"/>
        </w:rPr>
        <w:t>.</w:t>
      </w:r>
    </w:p>
    <w:p w14:paraId="77075E98" w14:textId="7F7466BA" w:rsidR="000E7962" w:rsidRPr="000E7962" w:rsidRDefault="000E7962" w:rsidP="000E7962">
      <w:pPr>
        <w:pStyle w:val="Akapitzlist"/>
        <w:suppressAutoHyphens/>
        <w:autoSpaceDN w:val="0"/>
        <w:spacing w:after="0"/>
        <w:ind w:left="426"/>
        <w:jc w:val="both"/>
        <w:rPr>
          <w:rFonts w:ascii="Bookman Old Style" w:hAnsi="Bookman Old Style"/>
          <w:color w:val="00B050"/>
          <w:sz w:val="20"/>
          <w:szCs w:val="20"/>
          <w:lang w:val="en-GB"/>
        </w:rPr>
      </w:pPr>
      <w:r w:rsidRPr="000E7962">
        <w:rPr>
          <w:rFonts w:ascii="Bookman Old Style" w:hAnsi="Bookman Old Style" w:cs="Calibri Light"/>
          <w:color w:val="00B050"/>
          <w:sz w:val="20"/>
          <w:szCs w:val="20"/>
          <w:lang w:val="en-GB"/>
        </w:rPr>
        <w:t xml:space="preserve">A change is admissible in the case of a change of the current </w:t>
      </w:r>
      <w:r>
        <w:rPr>
          <w:rFonts w:ascii="Bookman Old Style" w:hAnsi="Bookman Old Style" w:cs="Calibri Light"/>
          <w:color w:val="00B050"/>
          <w:sz w:val="20"/>
          <w:szCs w:val="20"/>
          <w:lang w:val="en-GB"/>
        </w:rPr>
        <w:t>Contractor</w:t>
      </w:r>
      <w:r w:rsidRPr="000E7962">
        <w:rPr>
          <w:rFonts w:ascii="Bookman Old Style" w:hAnsi="Bookman Old Style" w:cs="Calibri Light"/>
          <w:color w:val="00B050"/>
          <w:sz w:val="20"/>
          <w:szCs w:val="20"/>
          <w:lang w:val="en-GB"/>
        </w:rPr>
        <w:t xml:space="preserve"> as a result of succession, assuming the rights and obligations of the </w:t>
      </w:r>
      <w:r>
        <w:rPr>
          <w:rFonts w:ascii="Bookman Old Style" w:hAnsi="Bookman Old Style" w:cs="Calibri Light"/>
          <w:color w:val="00B050"/>
          <w:sz w:val="20"/>
          <w:szCs w:val="20"/>
          <w:lang w:val="en-GB"/>
        </w:rPr>
        <w:t>Contractor</w:t>
      </w:r>
      <w:r w:rsidRPr="000E7962">
        <w:rPr>
          <w:rFonts w:ascii="Bookman Old Style" w:hAnsi="Bookman Old Style" w:cs="Calibri Light"/>
          <w:color w:val="00B050"/>
          <w:sz w:val="20"/>
          <w:szCs w:val="20"/>
          <w:lang w:val="en-GB"/>
        </w:rPr>
        <w:t xml:space="preserve"> as a result of takeover, merger, division, transformation, bankruptcy, restructuring, inheritance or acquisition of the current </w:t>
      </w:r>
      <w:r>
        <w:rPr>
          <w:rFonts w:ascii="Bookman Old Style" w:hAnsi="Bookman Old Style" w:cs="Calibri Light"/>
          <w:color w:val="00B050"/>
          <w:sz w:val="20"/>
          <w:szCs w:val="20"/>
          <w:lang w:val="en-GB"/>
        </w:rPr>
        <w:t>Contractor</w:t>
      </w:r>
      <w:r w:rsidRPr="000E7962">
        <w:rPr>
          <w:rFonts w:ascii="Bookman Old Style" w:hAnsi="Bookman Old Style" w:cs="Calibri Light"/>
          <w:color w:val="00B050"/>
          <w:sz w:val="20"/>
          <w:szCs w:val="20"/>
          <w:lang w:val="en-GB"/>
        </w:rPr>
        <w:t xml:space="preserve"> or its business, provided that the new </w:t>
      </w:r>
      <w:r>
        <w:rPr>
          <w:rFonts w:ascii="Bookman Old Style" w:hAnsi="Bookman Old Style" w:cs="Calibri Light"/>
          <w:color w:val="00B050"/>
          <w:sz w:val="20"/>
          <w:szCs w:val="20"/>
          <w:lang w:val="en-GB"/>
        </w:rPr>
        <w:t>Contractor</w:t>
      </w:r>
      <w:r w:rsidRPr="000E7962">
        <w:rPr>
          <w:rFonts w:ascii="Bookman Old Style" w:hAnsi="Bookman Old Style" w:cs="Calibri Light"/>
          <w:color w:val="00B050"/>
          <w:sz w:val="20"/>
          <w:szCs w:val="20"/>
          <w:lang w:val="en-GB"/>
        </w:rPr>
        <w:t xml:space="preserve"> meets the conditions for participation in the procedure, there are no grounds for exclusion against it and it does not involve significant amendments to the agreement.</w:t>
      </w:r>
    </w:p>
    <w:p w14:paraId="56976BC4" w14:textId="47DB93C4" w:rsidR="00C64699" w:rsidRPr="000E7962" w:rsidRDefault="00C64699" w:rsidP="003F620E">
      <w:pPr>
        <w:pStyle w:val="Akapitzlist"/>
        <w:numPr>
          <w:ilvl w:val="1"/>
          <w:numId w:val="16"/>
        </w:numPr>
        <w:tabs>
          <w:tab w:val="left" w:pos="284"/>
        </w:tabs>
        <w:suppressAutoHyphens/>
        <w:autoSpaceDN w:val="0"/>
        <w:spacing w:after="0"/>
        <w:ind w:left="284" w:hanging="284"/>
        <w:jc w:val="both"/>
        <w:rPr>
          <w:rFonts w:ascii="Bookman Old Style" w:hAnsi="Bookman Old Style"/>
          <w:sz w:val="20"/>
          <w:szCs w:val="20"/>
        </w:rPr>
      </w:pPr>
      <w:r w:rsidRPr="003F620E">
        <w:rPr>
          <w:rFonts w:ascii="Bookman Old Style" w:hAnsi="Bookman Old Style" w:cs="Calibri Light"/>
          <w:sz w:val="20"/>
          <w:szCs w:val="20"/>
        </w:rPr>
        <w:t>Zmiany, o których mowa w ust. 1 nie mogą powodować zmiany ogólnego charakteru umowy.</w:t>
      </w:r>
    </w:p>
    <w:p w14:paraId="21A32A97" w14:textId="61BADAB7" w:rsidR="000E7962" w:rsidRPr="000E7962" w:rsidRDefault="000E7962" w:rsidP="000E7962">
      <w:pPr>
        <w:pStyle w:val="Akapitzlist"/>
        <w:tabs>
          <w:tab w:val="left" w:pos="284"/>
        </w:tabs>
        <w:suppressAutoHyphens/>
        <w:autoSpaceDN w:val="0"/>
        <w:spacing w:after="0"/>
        <w:ind w:left="284"/>
        <w:jc w:val="both"/>
        <w:rPr>
          <w:rFonts w:ascii="Bookman Old Style" w:hAnsi="Bookman Old Style"/>
          <w:color w:val="00B050"/>
          <w:sz w:val="20"/>
          <w:szCs w:val="20"/>
          <w:lang w:val="en-GB"/>
        </w:rPr>
      </w:pPr>
      <w:r w:rsidRPr="000E7962">
        <w:rPr>
          <w:rFonts w:ascii="Bookman Old Style" w:hAnsi="Bookman Old Style" w:cs="Calibri Light"/>
          <w:color w:val="00B050"/>
          <w:sz w:val="20"/>
          <w:szCs w:val="20"/>
          <w:lang w:val="en-GB"/>
        </w:rPr>
        <w:t>The changes referred to in paragraph 1 may not alter the overall nature of the contract.</w:t>
      </w:r>
    </w:p>
    <w:p w14:paraId="5AA60531" w14:textId="6641BDA2" w:rsidR="00C64699" w:rsidRPr="000E7962" w:rsidRDefault="00C64699" w:rsidP="003F620E">
      <w:pPr>
        <w:pStyle w:val="Akapitzlist"/>
        <w:numPr>
          <w:ilvl w:val="1"/>
          <w:numId w:val="16"/>
        </w:numPr>
        <w:tabs>
          <w:tab w:val="left" w:pos="284"/>
        </w:tabs>
        <w:suppressAutoHyphens/>
        <w:autoSpaceDN w:val="0"/>
        <w:spacing w:after="0"/>
        <w:ind w:left="284" w:hanging="284"/>
        <w:jc w:val="both"/>
        <w:rPr>
          <w:rFonts w:ascii="Bookman Old Style" w:hAnsi="Bookman Old Style"/>
          <w:sz w:val="20"/>
          <w:szCs w:val="20"/>
        </w:rPr>
      </w:pPr>
      <w:r w:rsidRPr="003F620E">
        <w:rPr>
          <w:rFonts w:ascii="Bookman Old Style" w:eastAsia="Times New Roman" w:hAnsi="Bookman Old Style"/>
          <w:sz w:val="20"/>
          <w:szCs w:val="20"/>
        </w:rPr>
        <w:t>Wszelkie zmiany umowy, dopuszczalne na mocy ust. 1 umowy,</w:t>
      </w:r>
      <w:r w:rsidR="001E58F3" w:rsidRPr="003F620E">
        <w:rPr>
          <w:rFonts w:ascii="Bookman Old Style" w:eastAsia="Times New Roman" w:hAnsi="Bookman Old Style"/>
          <w:sz w:val="20"/>
          <w:szCs w:val="20"/>
        </w:rPr>
        <w:t xml:space="preserve"> z zastrzeżeniem </w:t>
      </w:r>
      <w:r w:rsidRPr="003F620E">
        <w:rPr>
          <w:rFonts w:ascii="Bookman Old Style" w:eastAsia="Times New Roman" w:hAnsi="Bookman Old Style"/>
          <w:sz w:val="20"/>
          <w:szCs w:val="20"/>
        </w:rPr>
        <w:t>powinny być dokonane w formie pisemnej pod rygorem nieważności i zostaną wprowadzone do umowy stosownym aneksem.</w:t>
      </w:r>
    </w:p>
    <w:p w14:paraId="77FB2FBD" w14:textId="6E9DA308" w:rsidR="000E7962" w:rsidRPr="000E7962" w:rsidRDefault="000E7962" w:rsidP="000E7962">
      <w:pPr>
        <w:pStyle w:val="Akapitzlist"/>
        <w:tabs>
          <w:tab w:val="left" w:pos="284"/>
        </w:tabs>
        <w:suppressAutoHyphens/>
        <w:autoSpaceDN w:val="0"/>
        <w:spacing w:after="0"/>
        <w:ind w:left="284"/>
        <w:jc w:val="both"/>
        <w:rPr>
          <w:rFonts w:ascii="Bookman Old Style" w:hAnsi="Bookman Old Style"/>
          <w:color w:val="00B050"/>
          <w:sz w:val="20"/>
          <w:szCs w:val="20"/>
          <w:lang w:val="en-GB"/>
        </w:rPr>
      </w:pPr>
      <w:r w:rsidRPr="000E7962">
        <w:rPr>
          <w:rFonts w:ascii="Bookman Old Style" w:eastAsia="Times New Roman" w:hAnsi="Bookman Old Style"/>
          <w:color w:val="00B050"/>
          <w:sz w:val="20"/>
          <w:szCs w:val="20"/>
          <w:lang w:val="en-GB"/>
        </w:rPr>
        <w:t>Any changes to the contract permitted under paragraph 1 of the contract shall be made in writing on pain of nullity and shall be incorporated into the contract by means of an appropriate annex.</w:t>
      </w:r>
    </w:p>
    <w:p w14:paraId="5DB41F17" w14:textId="43097AD9" w:rsidR="002B25A9" w:rsidRPr="002173B4" w:rsidRDefault="0021130C" w:rsidP="002173B4">
      <w:pPr>
        <w:suppressAutoHyphens/>
        <w:spacing w:after="0"/>
        <w:jc w:val="center"/>
        <w:rPr>
          <w:rFonts w:ascii="Bookman Old Style" w:hAnsi="Bookman Old Style"/>
          <w:b/>
          <w:bCs/>
          <w:sz w:val="20"/>
          <w:szCs w:val="20"/>
        </w:rPr>
      </w:pPr>
      <w:r w:rsidRPr="002173B4">
        <w:rPr>
          <w:rFonts w:ascii="Bookman Old Style" w:hAnsi="Bookman Old Style"/>
          <w:b/>
          <w:bCs/>
          <w:sz w:val="20"/>
          <w:szCs w:val="20"/>
        </w:rPr>
        <w:t xml:space="preserve">§ </w:t>
      </w:r>
      <w:r w:rsidR="003F620E">
        <w:rPr>
          <w:rFonts w:ascii="Bookman Old Style" w:hAnsi="Bookman Old Style"/>
          <w:b/>
          <w:bCs/>
          <w:sz w:val="20"/>
          <w:szCs w:val="20"/>
        </w:rPr>
        <w:t>9</w:t>
      </w:r>
    </w:p>
    <w:p w14:paraId="62199FAD" w14:textId="77777777" w:rsidR="002B25A9" w:rsidRDefault="002B25A9" w:rsidP="002173B4">
      <w:pPr>
        <w:keepNext/>
        <w:tabs>
          <w:tab w:val="left" w:pos="709"/>
        </w:tabs>
        <w:spacing w:after="0"/>
        <w:jc w:val="center"/>
        <w:outlineLvl w:val="1"/>
        <w:rPr>
          <w:rFonts w:ascii="Bookman Old Style" w:eastAsia="Times New Roman" w:hAnsi="Bookman Old Style" w:cs="Times New Roman"/>
          <w:b/>
          <w:caps/>
          <w:sz w:val="20"/>
          <w:szCs w:val="20"/>
          <w:lang w:eastAsia="pl-PL"/>
        </w:rPr>
      </w:pPr>
      <w:r w:rsidRPr="002173B4">
        <w:rPr>
          <w:rFonts w:ascii="Bookman Old Style" w:eastAsia="Times New Roman" w:hAnsi="Bookman Old Style" w:cs="Times New Roman"/>
          <w:b/>
          <w:caps/>
          <w:sz w:val="20"/>
          <w:szCs w:val="20"/>
          <w:lang w:eastAsia="pl-PL"/>
        </w:rPr>
        <w:t>Ustalenia końcowe</w:t>
      </w:r>
    </w:p>
    <w:p w14:paraId="74B41CA0" w14:textId="0F9431FE" w:rsidR="000E7962" w:rsidRPr="000E7962" w:rsidRDefault="000E7962" w:rsidP="000E7962">
      <w:pPr>
        <w:keepNext/>
        <w:tabs>
          <w:tab w:val="left" w:pos="709"/>
        </w:tabs>
        <w:spacing w:after="0"/>
        <w:jc w:val="center"/>
        <w:outlineLvl w:val="1"/>
        <w:rPr>
          <w:rFonts w:ascii="Bookman Old Style" w:eastAsia="Times New Roman" w:hAnsi="Bookman Old Style" w:cs="Times New Roman"/>
          <w:b/>
          <w:caps/>
          <w:color w:val="00B050"/>
          <w:sz w:val="20"/>
          <w:szCs w:val="20"/>
          <w:lang w:eastAsia="pl-PL"/>
        </w:rPr>
      </w:pPr>
      <w:r w:rsidRPr="000E7962">
        <w:rPr>
          <w:rFonts w:ascii="Bookman Old Style" w:eastAsia="Times New Roman" w:hAnsi="Bookman Old Style" w:cs="Times New Roman"/>
          <w:b/>
          <w:caps/>
          <w:color w:val="00B050"/>
          <w:sz w:val="20"/>
          <w:szCs w:val="20"/>
          <w:lang w:eastAsia="pl-PL"/>
        </w:rPr>
        <w:t>Final arrangements</w:t>
      </w:r>
    </w:p>
    <w:p w14:paraId="23461E34" w14:textId="77777777" w:rsidR="001B6ED3" w:rsidRDefault="001B6ED3" w:rsidP="002173B4">
      <w:pPr>
        <w:pStyle w:val="Akapitzlist"/>
        <w:numPr>
          <w:ilvl w:val="0"/>
          <w:numId w:val="41"/>
        </w:numPr>
        <w:tabs>
          <w:tab w:val="left" w:pos="567"/>
        </w:tabs>
        <w:spacing w:after="0"/>
        <w:jc w:val="both"/>
        <w:rPr>
          <w:rFonts w:ascii="Bookman Old Style" w:eastAsia="Times New Roman" w:hAnsi="Bookman Old Style"/>
          <w:sz w:val="20"/>
          <w:szCs w:val="20"/>
          <w:lang w:eastAsia="pl-PL"/>
        </w:rPr>
      </w:pPr>
      <w:r w:rsidRPr="002173B4">
        <w:rPr>
          <w:rFonts w:ascii="Bookman Old Style" w:eastAsia="Times New Roman" w:hAnsi="Bookman Old Style"/>
          <w:sz w:val="20"/>
          <w:szCs w:val="20"/>
          <w:lang w:eastAsia="pl-PL"/>
        </w:rPr>
        <w:t>Wykonawca bez pisemnej zgody Zamawiającego nie może przenosić na rzecz os</w:t>
      </w:r>
      <w:r w:rsidRPr="002173B4">
        <w:rPr>
          <w:rFonts w:ascii="Bookman Old Style" w:eastAsia="Times New Roman" w:hAnsi="Bookman Old Style" w:cs="Baskerville Old Face"/>
          <w:sz w:val="20"/>
          <w:szCs w:val="20"/>
          <w:lang w:eastAsia="pl-PL"/>
        </w:rPr>
        <w:t>ó</w:t>
      </w:r>
      <w:r w:rsidRPr="002173B4">
        <w:rPr>
          <w:rFonts w:ascii="Bookman Old Style" w:eastAsia="Times New Roman" w:hAnsi="Bookman Old Style"/>
          <w:sz w:val="20"/>
          <w:szCs w:val="20"/>
          <w:lang w:eastAsia="pl-PL"/>
        </w:rPr>
        <w:t>b trzecich praw i obowiązk</w:t>
      </w:r>
      <w:r w:rsidRPr="002173B4">
        <w:rPr>
          <w:rFonts w:ascii="Bookman Old Style" w:eastAsia="Times New Roman" w:hAnsi="Bookman Old Style" w:cs="Baskerville Old Face"/>
          <w:sz w:val="20"/>
          <w:szCs w:val="20"/>
          <w:lang w:eastAsia="pl-PL"/>
        </w:rPr>
        <w:t>ó</w:t>
      </w:r>
      <w:r w:rsidRPr="002173B4">
        <w:rPr>
          <w:rFonts w:ascii="Bookman Old Style" w:eastAsia="Times New Roman" w:hAnsi="Bookman Old Style"/>
          <w:sz w:val="20"/>
          <w:szCs w:val="20"/>
          <w:lang w:eastAsia="pl-PL"/>
        </w:rPr>
        <w:t>w wynikających z niniejszej umowy.</w:t>
      </w:r>
    </w:p>
    <w:p w14:paraId="65006232" w14:textId="62A8BCB9" w:rsidR="000E7962" w:rsidRPr="000E7962" w:rsidRDefault="000E7962" w:rsidP="000E7962">
      <w:pPr>
        <w:pStyle w:val="Akapitzlist"/>
        <w:tabs>
          <w:tab w:val="left" w:pos="567"/>
        </w:tabs>
        <w:spacing w:after="0"/>
        <w:ind w:left="360"/>
        <w:jc w:val="both"/>
        <w:rPr>
          <w:rFonts w:ascii="Bookman Old Style" w:eastAsia="Times New Roman" w:hAnsi="Bookman Old Style"/>
          <w:color w:val="00B050"/>
          <w:sz w:val="20"/>
          <w:szCs w:val="20"/>
          <w:lang w:val="en-GB" w:eastAsia="pl-PL"/>
        </w:rPr>
      </w:pPr>
      <w:r w:rsidRPr="000E7962">
        <w:rPr>
          <w:rFonts w:ascii="Bookman Old Style" w:eastAsia="Times New Roman" w:hAnsi="Bookman Old Style"/>
          <w:color w:val="00B050"/>
          <w:sz w:val="20"/>
          <w:szCs w:val="20"/>
          <w:lang w:val="en-GB" w:eastAsia="pl-PL"/>
        </w:rPr>
        <w:t xml:space="preserve">The Contractor shall not, without the written consent of the </w:t>
      </w:r>
      <w:r>
        <w:rPr>
          <w:rFonts w:ascii="Bookman Old Style" w:eastAsia="Times New Roman" w:hAnsi="Bookman Old Style"/>
          <w:color w:val="00B050"/>
          <w:sz w:val="20"/>
          <w:szCs w:val="20"/>
          <w:lang w:val="en-GB" w:eastAsia="pl-PL"/>
        </w:rPr>
        <w:t>Purchaser</w:t>
      </w:r>
      <w:r w:rsidRPr="000E7962">
        <w:rPr>
          <w:rFonts w:ascii="Bookman Old Style" w:eastAsia="Times New Roman" w:hAnsi="Bookman Old Style"/>
          <w:color w:val="00B050"/>
          <w:sz w:val="20"/>
          <w:szCs w:val="20"/>
          <w:lang w:val="en-GB" w:eastAsia="pl-PL"/>
        </w:rPr>
        <w:t>, transfer the rights and obligations under this contract to third parties.</w:t>
      </w:r>
    </w:p>
    <w:p w14:paraId="540178BF" w14:textId="77777777" w:rsidR="001B6ED3" w:rsidRPr="000E7962" w:rsidRDefault="001B6ED3" w:rsidP="002173B4">
      <w:pPr>
        <w:numPr>
          <w:ilvl w:val="0"/>
          <w:numId w:val="41"/>
        </w:numPr>
        <w:tabs>
          <w:tab w:val="left" w:pos="284"/>
        </w:tabs>
        <w:spacing w:after="0"/>
        <w:ind w:left="284" w:hanging="284"/>
        <w:jc w:val="both"/>
        <w:rPr>
          <w:rFonts w:ascii="Bookman Old Style" w:eastAsia="Times New Roman" w:hAnsi="Bookman Old Style"/>
          <w:sz w:val="20"/>
          <w:szCs w:val="20"/>
          <w:lang w:eastAsia="pl-PL"/>
        </w:rPr>
      </w:pPr>
      <w:r w:rsidRPr="002173B4">
        <w:rPr>
          <w:rFonts w:ascii="Bookman Old Style" w:hAnsi="Bookman Old Style"/>
          <w:sz w:val="20"/>
          <w:szCs w:val="20"/>
        </w:rPr>
        <w:t xml:space="preserve">W okresie realizacji umowy Wykonawca zobowiązany jest do pisemnego zawiadomienia Zamawiającego w terminie 7 dni o: </w:t>
      </w:r>
    </w:p>
    <w:p w14:paraId="19F976D3" w14:textId="00066E33" w:rsidR="000E7962" w:rsidRPr="000E7962" w:rsidRDefault="000E7962" w:rsidP="000E7962">
      <w:pPr>
        <w:tabs>
          <w:tab w:val="left" w:pos="284"/>
        </w:tabs>
        <w:spacing w:after="0"/>
        <w:ind w:left="284"/>
        <w:jc w:val="both"/>
        <w:rPr>
          <w:rFonts w:ascii="Bookman Old Style" w:eastAsia="Times New Roman" w:hAnsi="Bookman Old Style"/>
          <w:color w:val="00B050"/>
          <w:sz w:val="20"/>
          <w:szCs w:val="20"/>
          <w:lang w:val="en-GB" w:eastAsia="pl-PL"/>
        </w:rPr>
      </w:pPr>
      <w:r w:rsidRPr="000E7962">
        <w:rPr>
          <w:rFonts w:ascii="Bookman Old Style" w:hAnsi="Bookman Old Style"/>
          <w:color w:val="00B050"/>
          <w:sz w:val="20"/>
          <w:szCs w:val="20"/>
          <w:lang w:val="en-GB"/>
        </w:rPr>
        <w:t xml:space="preserve">During the contract period, the Contractor shall notify the </w:t>
      </w:r>
      <w:r>
        <w:rPr>
          <w:rFonts w:ascii="Bookman Old Style" w:hAnsi="Bookman Old Style"/>
          <w:color w:val="00B050"/>
          <w:sz w:val="20"/>
          <w:szCs w:val="20"/>
          <w:lang w:val="en-GB"/>
        </w:rPr>
        <w:t xml:space="preserve">Purchaser </w:t>
      </w:r>
      <w:r w:rsidRPr="000E7962">
        <w:rPr>
          <w:rFonts w:ascii="Bookman Old Style" w:hAnsi="Bookman Old Style"/>
          <w:color w:val="00B050"/>
          <w:sz w:val="20"/>
          <w:szCs w:val="20"/>
          <w:lang w:val="en-GB"/>
        </w:rPr>
        <w:t xml:space="preserve">in writing within 7 days of: </w:t>
      </w:r>
    </w:p>
    <w:p w14:paraId="578218A4" w14:textId="77777777" w:rsidR="001B6ED3" w:rsidRPr="000E7962" w:rsidRDefault="001B6ED3" w:rsidP="002173B4">
      <w:pPr>
        <w:pStyle w:val="Akapitzlist"/>
        <w:numPr>
          <w:ilvl w:val="1"/>
          <w:numId w:val="29"/>
        </w:numPr>
        <w:tabs>
          <w:tab w:val="left" w:pos="426"/>
        </w:tabs>
        <w:spacing w:after="0"/>
        <w:ind w:left="567" w:hanging="425"/>
        <w:jc w:val="both"/>
        <w:rPr>
          <w:rFonts w:ascii="Bookman Old Style" w:eastAsia="Calibri" w:hAnsi="Bookman Old Style"/>
          <w:sz w:val="20"/>
          <w:szCs w:val="20"/>
        </w:rPr>
      </w:pPr>
      <w:r w:rsidRPr="002173B4">
        <w:rPr>
          <w:rFonts w:ascii="Bookman Old Style" w:hAnsi="Bookman Old Style"/>
          <w:sz w:val="20"/>
          <w:szCs w:val="20"/>
        </w:rPr>
        <w:t xml:space="preserve">zmianie siedziby lub nazwy Wykonawcy, </w:t>
      </w:r>
    </w:p>
    <w:p w14:paraId="776A76DD" w14:textId="2357402C" w:rsidR="000E7962" w:rsidRPr="000E7962" w:rsidRDefault="000E7962" w:rsidP="000E7962">
      <w:pPr>
        <w:tabs>
          <w:tab w:val="left" w:pos="426"/>
        </w:tabs>
        <w:spacing w:after="0"/>
        <w:ind w:left="142"/>
        <w:jc w:val="both"/>
        <w:rPr>
          <w:rFonts w:ascii="Bookman Old Style" w:eastAsia="Calibri" w:hAnsi="Bookman Old Style"/>
          <w:color w:val="00B050"/>
          <w:sz w:val="20"/>
          <w:szCs w:val="20"/>
          <w:lang w:val="en-GB"/>
        </w:rPr>
      </w:pPr>
      <w:r w:rsidRPr="003E0759">
        <w:rPr>
          <w:rFonts w:ascii="Bookman Old Style" w:hAnsi="Bookman Old Style"/>
          <w:color w:val="00B050"/>
          <w:sz w:val="20"/>
          <w:szCs w:val="20"/>
        </w:rPr>
        <w:tab/>
      </w:r>
      <w:r w:rsidRPr="000E7962">
        <w:rPr>
          <w:rFonts w:ascii="Bookman Old Style" w:hAnsi="Bookman Old Style"/>
          <w:color w:val="00B050"/>
          <w:sz w:val="20"/>
          <w:szCs w:val="20"/>
          <w:lang w:val="en-GB"/>
        </w:rPr>
        <w:t xml:space="preserve">change of the registered office or name of the Contractor, </w:t>
      </w:r>
    </w:p>
    <w:p w14:paraId="34F842F1" w14:textId="77777777" w:rsidR="001B6ED3" w:rsidRPr="000E7962" w:rsidRDefault="001B6ED3" w:rsidP="002173B4">
      <w:pPr>
        <w:pStyle w:val="Akapitzlist"/>
        <w:numPr>
          <w:ilvl w:val="1"/>
          <w:numId w:val="29"/>
        </w:numPr>
        <w:tabs>
          <w:tab w:val="left" w:pos="426"/>
        </w:tabs>
        <w:spacing w:after="0"/>
        <w:ind w:left="567" w:hanging="425"/>
        <w:jc w:val="both"/>
        <w:rPr>
          <w:rFonts w:ascii="Bookman Old Style" w:eastAsia="Times New Roman" w:hAnsi="Bookman Old Style"/>
          <w:sz w:val="20"/>
          <w:szCs w:val="20"/>
          <w:lang w:eastAsia="pl-PL"/>
        </w:rPr>
      </w:pPr>
      <w:r w:rsidRPr="002173B4">
        <w:rPr>
          <w:rFonts w:ascii="Bookman Old Style" w:hAnsi="Bookman Old Style"/>
          <w:sz w:val="20"/>
          <w:szCs w:val="20"/>
        </w:rPr>
        <w:t xml:space="preserve">ogłoszeniu upadłości Wykonawcy, </w:t>
      </w:r>
    </w:p>
    <w:p w14:paraId="4AF92CE8" w14:textId="61C7D9E1" w:rsidR="000E7962" w:rsidRPr="000E7962" w:rsidRDefault="000E7962" w:rsidP="000E7962">
      <w:pPr>
        <w:tabs>
          <w:tab w:val="left" w:pos="426"/>
        </w:tabs>
        <w:spacing w:after="0"/>
        <w:ind w:left="142"/>
        <w:jc w:val="both"/>
        <w:rPr>
          <w:rFonts w:ascii="Bookman Old Style" w:eastAsia="Times New Roman" w:hAnsi="Bookman Old Style"/>
          <w:color w:val="00B050"/>
          <w:sz w:val="20"/>
          <w:szCs w:val="20"/>
          <w:lang w:val="en-GB" w:eastAsia="pl-PL"/>
        </w:rPr>
      </w:pPr>
      <w:r>
        <w:rPr>
          <w:rFonts w:ascii="Bookman Old Style" w:hAnsi="Bookman Old Style"/>
          <w:color w:val="00B050"/>
          <w:sz w:val="20"/>
          <w:szCs w:val="20"/>
          <w:lang w:val="en-GB"/>
        </w:rPr>
        <w:tab/>
      </w:r>
      <w:r w:rsidRPr="000E7962">
        <w:rPr>
          <w:rFonts w:ascii="Bookman Old Style" w:hAnsi="Bookman Old Style"/>
          <w:color w:val="00B050"/>
          <w:sz w:val="20"/>
          <w:szCs w:val="20"/>
          <w:lang w:val="en-GB"/>
        </w:rPr>
        <w:t xml:space="preserve">the declaration of bankruptcy of the Contractor, </w:t>
      </w:r>
    </w:p>
    <w:p w14:paraId="332CD897" w14:textId="77777777" w:rsidR="001B6ED3" w:rsidRPr="000E7962" w:rsidRDefault="001B6ED3" w:rsidP="002173B4">
      <w:pPr>
        <w:pStyle w:val="Akapitzlist"/>
        <w:numPr>
          <w:ilvl w:val="1"/>
          <w:numId w:val="29"/>
        </w:numPr>
        <w:tabs>
          <w:tab w:val="left" w:pos="426"/>
        </w:tabs>
        <w:spacing w:after="0"/>
        <w:ind w:left="567" w:hanging="425"/>
        <w:jc w:val="both"/>
        <w:rPr>
          <w:rFonts w:ascii="Bookman Old Style" w:eastAsia="Times New Roman" w:hAnsi="Bookman Old Style"/>
          <w:sz w:val="20"/>
          <w:szCs w:val="20"/>
          <w:lang w:eastAsia="pl-PL"/>
        </w:rPr>
      </w:pPr>
      <w:r w:rsidRPr="002173B4">
        <w:rPr>
          <w:rFonts w:ascii="Bookman Old Style" w:hAnsi="Bookman Old Style"/>
          <w:sz w:val="20"/>
          <w:szCs w:val="20"/>
        </w:rPr>
        <w:t xml:space="preserve">ogłoszeniu likwidacji Wykonawcy, </w:t>
      </w:r>
    </w:p>
    <w:p w14:paraId="4E8A4A0F" w14:textId="701550A5" w:rsidR="000E7962" w:rsidRPr="000E7962" w:rsidRDefault="000E7962" w:rsidP="000E7962">
      <w:pPr>
        <w:tabs>
          <w:tab w:val="left" w:pos="426"/>
        </w:tabs>
        <w:spacing w:after="0"/>
        <w:ind w:left="142"/>
        <w:jc w:val="both"/>
        <w:rPr>
          <w:rFonts w:ascii="Bookman Old Style" w:eastAsia="Times New Roman" w:hAnsi="Bookman Old Style"/>
          <w:color w:val="00B050"/>
          <w:sz w:val="20"/>
          <w:szCs w:val="20"/>
          <w:lang w:val="en-GB" w:eastAsia="pl-PL"/>
        </w:rPr>
      </w:pPr>
      <w:r>
        <w:rPr>
          <w:rFonts w:ascii="Bookman Old Style" w:hAnsi="Bookman Old Style"/>
          <w:color w:val="00B050"/>
          <w:sz w:val="20"/>
          <w:szCs w:val="20"/>
          <w:lang w:val="en-GB"/>
        </w:rPr>
        <w:tab/>
      </w:r>
      <w:r w:rsidRPr="000E7962">
        <w:rPr>
          <w:rFonts w:ascii="Bookman Old Style" w:hAnsi="Bookman Old Style"/>
          <w:color w:val="00B050"/>
          <w:sz w:val="20"/>
          <w:szCs w:val="20"/>
          <w:lang w:val="en-GB"/>
        </w:rPr>
        <w:t xml:space="preserve">declaration of liquidation of the Contractor, </w:t>
      </w:r>
    </w:p>
    <w:p w14:paraId="5A7DE5CE" w14:textId="77777777" w:rsidR="001B6ED3" w:rsidRPr="000E7962" w:rsidRDefault="001B6ED3" w:rsidP="002173B4">
      <w:pPr>
        <w:pStyle w:val="Akapitzlist"/>
        <w:numPr>
          <w:ilvl w:val="1"/>
          <w:numId w:val="29"/>
        </w:numPr>
        <w:tabs>
          <w:tab w:val="left" w:pos="426"/>
        </w:tabs>
        <w:spacing w:after="0"/>
        <w:ind w:left="567" w:hanging="425"/>
        <w:jc w:val="both"/>
        <w:rPr>
          <w:rFonts w:ascii="Bookman Old Style" w:eastAsia="Times New Roman" w:hAnsi="Bookman Old Style"/>
          <w:sz w:val="20"/>
          <w:szCs w:val="20"/>
          <w:lang w:eastAsia="pl-PL"/>
        </w:rPr>
      </w:pPr>
      <w:r w:rsidRPr="002173B4">
        <w:rPr>
          <w:rFonts w:ascii="Bookman Old Style" w:hAnsi="Bookman Old Style"/>
          <w:sz w:val="20"/>
          <w:szCs w:val="20"/>
        </w:rPr>
        <w:t>zawieszeniu działalności Wykonawcy.</w:t>
      </w:r>
    </w:p>
    <w:p w14:paraId="6A0C3953" w14:textId="797B7A18" w:rsidR="000E7962" w:rsidRPr="000E7962" w:rsidRDefault="000E7962" w:rsidP="000E7962">
      <w:pPr>
        <w:tabs>
          <w:tab w:val="left" w:pos="426"/>
        </w:tabs>
        <w:spacing w:after="0"/>
        <w:ind w:left="142"/>
        <w:jc w:val="both"/>
        <w:rPr>
          <w:rFonts w:ascii="Bookman Old Style" w:eastAsia="Times New Roman" w:hAnsi="Bookman Old Style"/>
          <w:color w:val="00B050"/>
          <w:sz w:val="20"/>
          <w:szCs w:val="20"/>
          <w:lang w:val="en-GB" w:eastAsia="pl-PL"/>
        </w:rPr>
      </w:pPr>
      <w:r>
        <w:rPr>
          <w:rFonts w:ascii="Bookman Old Style" w:hAnsi="Bookman Old Style"/>
          <w:color w:val="00B050"/>
          <w:sz w:val="20"/>
          <w:szCs w:val="20"/>
          <w:lang w:val="en-GB"/>
        </w:rPr>
        <w:tab/>
      </w:r>
      <w:r w:rsidRPr="000E7962">
        <w:rPr>
          <w:rFonts w:ascii="Bookman Old Style" w:hAnsi="Bookman Old Style"/>
          <w:color w:val="00B050"/>
          <w:sz w:val="20"/>
          <w:szCs w:val="20"/>
          <w:lang w:val="en-GB"/>
        </w:rPr>
        <w:t>suspension of the Contractor's activities.</w:t>
      </w:r>
    </w:p>
    <w:p w14:paraId="54645F70" w14:textId="36284C72" w:rsidR="001B6ED3" w:rsidRPr="000E7962" w:rsidRDefault="001B6ED3" w:rsidP="002173B4">
      <w:pPr>
        <w:numPr>
          <w:ilvl w:val="0"/>
          <w:numId w:val="41"/>
        </w:numPr>
        <w:tabs>
          <w:tab w:val="left" w:pos="284"/>
        </w:tabs>
        <w:spacing w:after="0"/>
        <w:ind w:left="284" w:hanging="284"/>
        <w:jc w:val="both"/>
        <w:rPr>
          <w:rFonts w:ascii="Bookman Old Style" w:eastAsia="Times New Roman" w:hAnsi="Bookman Old Style"/>
          <w:sz w:val="20"/>
          <w:szCs w:val="20"/>
          <w:lang w:eastAsia="pl-PL"/>
        </w:rPr>
      </w:pPr>
      <w:r w:rsidRPr="002173B4">
        <w:rPr>
          <w:rFonts w:ascii="Bookman Old Style" w:eastAsia="Times New Roman" w:hAnsi="Bookman Old Style"/>
          <w:sz w:val="20"/>
          <w:szCs w:val="20"/>
          <w:lang w:eastAsia="pl-PL"/>
        </w:rPr>
        <w:lastRenderedPageBreak/>
        <w:t>W sprawach nieuregulowanych umową mają zastosowanie przepisy Prawa zamówień publicznych i Kodeksu Cywilnego</w:t>
      </w:r>
      <w:r w:rsidRPr="002173B4">
        <w:rPr>
          <w:rFonts w:ascii="Bookman Old Style" w:hAnsi="Bookman Old Style"/>
          <w:sz w:val="20"/>
          <w:szCs w:val="20"/>
        </w:rPr>
        <w:t>.</w:t>
      </w:r>
    </w:p>
    <w:p w14:paraId="0FFEB871" w14:textId="44B88E9D" w:rsidR="000E7962" w:rsidRPr="000E7962" w:rsidRDefault="000E7962" w:rsidP="000E7962">
      <w:pPr>
        <w:tabs>
          <w:tab w:val="left" w:pos="284"/>
        </w:tabs>
        <w:spacing w:after="0"/>
        <w:ind w:left="284"/>
        <w:jc w:val="both"/>
        <w:rPr>
          <w:rFonts w:ascii="Bookman Old Style" w:eastAsia="Times New Roman" w:hAnsi="Bookman Old Style"/>
          <w:color w:val="00B050"/>
          <w:sz w:val="20"/>
          <w:szCs w:val="20"/>
          <w:lang w:val="en-GB" w:eastAsia="pl-PL"/>
        </w:rPr>
      </w:pPr>
      <w:r w:rsidRPr="000E7962">
        <w:rPr>
          <w:rFonts w:ascii="Bookman Old Style" w:eastAsia="Times New Roman" w:hAnsi="Bookman Old Style"/>
          <w:color w:val="00B050"/>
          <w:sz w:val="20"/>
          <w:szCs w:val="20"/>
          <w:lang w:val="en-GB" w:eastAsia="pl-PL"/>
        </w:rPr>
        <w:t>In matters not covered by the contract, the provisions of the Public Procurement Law and the Civil Code shall apply</w:t>
      </w:r>
      <w:r w:rsidRPr="000E7962">
        <w:rPr>
          <w:rFonts w:ascii="Bookman Old Style" w:hAnsi="Bookman Old Style"/>
          <w:color w:val="00B050"/>
          <w:sz w:val="20"/>
          <w:szCs w:val="20"/>
          <w:lang w:val="en-GB"/>
        </w:rPr>
        <w:t>.</w:t>
      </w:r>
    </w:p>
    <w:p w14:paraId="29AE2634" w14:textId="77777777" w:rsidR="001B6ED3" w:rsidRDefault="001B6ED3" w:rsidP="002173B4">
      <w:pPr>
        <w:numPr>
          <w:ilvl w:val="0"/>
          <w:numId w:val="41"/>
        </w:numPr>
        <w:tabs>
          <w:tab w:val="left" w:pos="284"/>
        </w:tabs>
        <w:spacing w:after="0"/>
        <w:ind w:left="284" w:hanging="284"/>
        <w:jc w:val="both"/>
        <w:rPr>
          <w:rFonts w:ascii="Bookman Old Style" w:eastAsia="Times New Roman" w:hAnsi="Bookman Old Style"/>
          <w:sz w:val="20"/>
          <w:szCs w:val="20"/>
          <w:lang w:eastAsia="pl-PL"/>
        </w:rPr>
      </w:pPr>
      <w:r w:rsidRPr="002173B4">
        <w:rPr>
          <w:rFonts w:ascii="Bookman Old Style" w:eastAsia="Times New Roman" w:hAnsi="Bookman Old Style"/>
          <w:sz w:val="20"/>
          <w:szCs w:val="20"/>
          <w:lang w:eastAsia="pl-PL"/>
        </w:rPr>
        <w:t>Na wypadek sporu między stronami właściwy miejscowo do jego rozpatrzenia będzie sąd właściwy z uwagi na siedzibę Zamawiającego.</w:t>
      </w:r>
    </w:p>
    <w:p w14:paraId="01DE73D5" w14:textId="4254F05B" w:rsidR="000E7962" w:rsidRPr="000E7962" w:rsidRDefault="000E7962" w:rsidP="000E7962">
      <w:pPr>
        <w:tabs>
          <w:tab w:val="left" w:pos="284"/>
        </w:tabs>
        <w:spacing w:after="0"/>
        <w:ind w:left="284"/>
        <w:jc w:val="both"/>
        <w:rPr>
          <w:rFonts w:ascii="Bookman Old Style" w:eastAsia="Times New Roman" w:hAnsi="Bookman Old Style"/>
          <w:color w:val="00B050"/>
          <w:sz w:val="20"/>
          <w:szCs w:val="20"/>
          <w:lang w:val="en-GB" w:eastAsia="pl-PL"/>
        </w:rPr>
      </w:pPr>
      <w:r w:rsidRPr="000E7962">
        <w:rPr>
          <w:rFonts w:ascii="Bookman Old Style" w:eastAsia="Times New Roman" w:hAnsi="Bookman Old Style"/>
          <w:color w:val="00B050"/>
          <w:sz w:val="20"/>
          <w:szCs w:val="20"/>
          <w:lang w:val="en-GB" w:eastAsia="pl-PL"/>
        </w:rPr>
        <w:t>In the event of a dispute between the parties, the competent court for the registered office of the Purchaser shall have jurisdiction.</w:t>
      </w:r>
    </w:p>
    <w:p w14:paraId="18FC5C8E" w14:textId="77777777" w:rsidR="001B6ED3" w:rsidRDefault="001B6ED3" w:rsidP="002173B4">
      <w:pPr>
        <w:numPr>
          <w:ilvl w:val="0"/>
          <w:numId w:val="41"/>
        </w:numPr>
        <w:tabs>
          <w:tab w:val="left" w:pos="284"/>
        </w:tabs>
        <w:spacing w:after="0"/>
        <w:ind w:left="284" w:hanging="284"/>
        <w:jc w:val="both"/>
        <w:rPr>
          <w:rFonts w:ascii="Bookman Old Style" w:eastAsia="Times New Roman" w:hAnsi="Bookman Old Style"/>
          <w:sz w:val="20"/>
          <w:szCs w:val="20"/>
          <w:lang w:eastAsia="pl-PL"/>
        </w:rPr>
      </w:pPr>
      <w:r w:rsidRPr="002173B4">
        <w:rPr>
          <w:rFonts w:ascii="Bookman Old Style" w:eastAsia="Times New Roman" w:hAnsi="Bookman Old Style"/>
          <w:sz w:val="20"/>
          <w:szCs w:val="20"/>
          <w:lang w:eastAsia="pl-PL"/>
        </w:rPr>
        <w:t>Strony oświadczają, że w razie konieczności przetwarzania danych osobowych osób fizycznych, dane te będą przetwarzane zgodnie z obowiązującymi przepisami, w tym Rozporządzeniem Parlamentu Europejskiego i Rady (UE) 2016/679 z dnia 27 kwietnia 2016 roku w sprawie ochrony osób fizycznych w związku z przetwarzaniem danych osobowych i w sprawie swobodnego przepływu takich danych oraz uchylania dyrektywy 95/46/WE (Dz.U.UE.L.2016.119.1.oraz ustawy z dnia 10 maja 2018 roku o ochronie danych osobowych (Dz.U. z 2019 roku, poz.1781).</w:t>
      </w:r>
    </w:p>
    <w:p w14:paraId="5A78E719" w14:textId="74B6DDE4" w:rsidR="000E7962" w:rsidRPr="000E7962" w:rsidRDefault="000E7962" w:rsidP="000E7962">
      <w:pPr>
        <w:tabs>
          <w:tab w:val="left" w:pos="284"/>
        </w:tabs>
        <w:spacing w:after="0"/>
        <w:ind w:left="284"/>
        <w:jc w:val="both"/>
        <w:rPr>
          <w:rFonts w:ascii="Bookman Old Style" w:eastAsia="Times New Roman" w:hAnsi="Bookman Old Style"/>
          <w:color w:val="00B050"/>
          <w:sz w:val="20"/>
          <w:szCs w:val="20"/>
          <w:lang w:val="en-GB" w:eastAsia="pl-PL"/>
        </w:rPr>
      </w:pPr>
      <w:r w:rsidRPr="000E7962">
        <w:rPr>
          <w:rFonts w:ascii="Bookman Old Style" w:eastAsia="Times New Roman" w:hAnsi="Bookman Old Style"/>
          <w:color w:val="00B050"/>
          <w:sz w:val="20"/>
          <w:szCs w:val="20"/>
          <w:lang w:val="en-GB" w:eastAsia="pl-PL"/>
        </w:rPr>
        <w:t>The parties declare that, if it is necessary to process personal data of natural persons, such data will be processed in accordance with the applicable legislation, including Regulation (EU) 2016/679 of the European Parliament and of the Council of 27 April 2016 on the protection of natural persons in relation to the processing of personal data and on the free movement of such data and repealing Directive 95/46/EC (OJ.EU.L.2016.119.1.and the Act of 10 May 2018 on the protection of personal data (Journal of Laws of 2019, item 1781).</w:t>
      </w:r>
    </w:p>
    <w:p w14:paraId="247767E3" w14:textId="2AD38C0D" w:rsidR="001B6ED3" w:rsidRDefault="001B6ED3" w:rsidP="002173B4">
      <w:pPr>
        <w:numPr>
          <w:ilvl w:val="0"/>
          <w:numId w:val="41"/>
        </w:numPr>
        <w:tabs>
          <w:tab w:val="left" w:pos="284"/>
        </w:tabs>
        <w:spacing w:after="0"/>
        <w:ind w:left="284" w:hanging="284"/>
        <w:jc w:val="both"/>
        <w:rPr>
          <w:rFonts w:ascii="Bookman Old Style" w:eastAsia="Times New Roman" w:hAnsi="Bookman Old Style"/>
          <w:sz w:val="20"/>
          <w:szCs w:val="20"/>
          <w:lang w:eastAsia="pl-PL"/>
        </w:rPr>
      </w:pPr>
      <w:r w:rsidRPr="002173B4">
        <w:rPr>
          <w:rFonts w:ascii="Bookman Old Style" w:eastAsia="Times New Roman" w:hAnsi="Bookman Old Style"/>
          <w:sz w:val="20"/>
          <w:szCs w:val="20"/>
          <w:lang w:eastAsia="pl-PL"/>
        </w:rPr>
        <w:t>Umowę sporządzono w dw</w:t>
      </w:r>
      <w:r w:rsidRPr="002173B4">
        <w:rPr>
          <w:rFonts w:ascii="Bookman Old Style" w:eastAsia="Times New Roman" w:hAnsi="Bookman Old Style" w:cs="Baskerville Old Face"/>
          <w:sz w:val="20"/>
          <w:szCs w:val="20"/>
          <w:lang w:eastAsia="pl-PL"/>
        </w:rPr>
        <w:t>ó</w:t>
      </w:r>
      <w:r w:rsidRPr="002173B4">
        <w:rPr>
          <w:rFonts w:ascii="Bookman Old Style" w:eastAsia="Times New Roman" w:hAnsi="Bookman Old Style"/>
          <w:sz w:val="20"/>
          <w:szCs w:val="20"/>
          <w:lang w:eastAsia="pl-PL"/>
        </w:rPr>
        <w:t xml:space="preserve">ch jednobrzmiących egzemplarzach po jednym dla każdej ze </w:t>
      </w:r>
      <w:r w:rsidR="00E908A3" w:rsidRPr="002173B4">
        <w:rPr>
          <w:rFonts w:ascii="Bookman Old Style" w:eastAsia="Times New Roman" w:hAnsi="Bookman Old Style"/>
          <w:sz w:val="20"/>
          <w:szCs w:val="20"/>
          <w:lang w:eastAsia="pl-PL"/>
        </w:rPr>
        <w:t>S</w:t>
      </w:r>
      <w:r w:rsidRPr="002173B4">
        <w:rPr>
          <w:rFonts w:ascii="Bookman Old Style" w:eastAsia="Times New Roman" w:hAnsi="Bookman Old Style"/>
          <w:sz w:val="20"/>
          <w:szCs w:val="20"/>
          <w:lang w:eastAsia="pl-PL"/>
        </w:rPr>
        <w:t>tron.</w:t>
      </w:r>
    </w:p>
    <w:p w14:paraId="3DACE74A" w14:textId="68E10A8B" w:rsidR="000E30AF" w:rsidRPr="008F0561" w:rsidRDefault="000E30AF" w:rsidP="000E30AF">
      <w:pPr>
        <w:tabs>
          <w:tab w:val="left" w:pos="284"/>
        </w:tabs>
        <w:spacing w:after="0"/>
        <w:ind w:left="284"/>
        <w:jc w:val="both"/>
        <w:rPr>
          <w:rFonts w:ascii="Bookman Old Style" w:eastAsia="Times New Roman" w:hAnsi="Bookman Old Style"/>
          <w:color w:val="00B050"/>
          <w:sz w:val="20"/>
          <w:szCs w:val="20"/>
          <w:lang w:val="en-GB" w:eastAsia="pl-PL"/>
        </w:rPr>
      </w:pPr>
      <w:r w:rsidRPr="008F0561">
        <w:rPr>
          <w:rFonts w:ascii="Bookman Old Style" w:eastAsia="Times New Roman" w:hAnsi="Bookman Old Style"/>
          <w:color w:val="00B050"/>
          <w:sz w:val="20"/>
          <w:szCs w:val="20"/>
          <w:lang w:val="en-GB" w:eastAsia="pl-PL"/>
        </w:rPr>
        <w:t>The agreement is drawn up in two counterparts, one for each of the Parties.</w:t>
      </w:r>
    </w:p>
    <w:p w14:paraId="7FBDB8D0" w14:textId="77777777" w:rsidR="002873BE" w:rsidRPr="000E30AF" w:rsidRDefault="002873BE" w:rsidP="002173B4">
      <w:pPr>
        <w:tabs>
          <w:tab w:val="left" w:pos="567"/>
        </w:tabs>
        <w:spacing w:after="0"/>
        <w:jc w:val="both"/>
        <w:rPr>
          <w:rFonts w:ascii="Bookman Old Style" w:eastAsia="Times New Roman" w:hAnsi="Bookman Old Style" w:cs="Times New Roman"/>
          <w:sz w:val="20"/>
          <w:szCs w:val="20"/>
          <w:lang w:val="en-GB" w:eastAsia="pl-PL"/>
        </w:rPr>
      </w:pPr>
    </w:p>
    <w:p w14:paraId="69CE1213" w14:textId="2198522C" w:rsidR="005C18AD" w:rsidRDefault="002B25A9" w:rsidP="002173B4">
      <w:pPr>
        <w:spacing w:after="0"/>
        <w:jc w:val="both"/>
        <w:rPr>
          <w:rFonts w:ascii="Bookman Old Style" w:eastAsia="Times New Roman" w:hAnsi="Bookman Old Style" w:cs="Times New Roman"/>
          <w:sz w:val="20"/>
          <w:szCs w:val="20"/>
          <w:lang w:eastAsia="pl-PL"/>
        </w:rPr>
      </w:pPr>
      <w:r w:rsidRPr="002173B4">
        <w:rPr>
          <w:rFonts w:ascii="Bookman Old Style" w:eastAsia="Times New Roman" w:hAnsi="Bookman Old Style" w:cs="Times New Roman"/>
          <w:sz w:val="20"/>
          <w:szCs w:val="20"/>
          <w:lang w:eastAsia="pl-PL"/>
        </w:rPr>
        <w:t xml:space="preserve">Załącznik nr 1 – </w:t>
      </w:r>
      <w:r w:rsidR="005C18AD" w:rsidRPr="002173B4">
        <w:rPr>
          <w:rFonts w:ascii="Bookman Old Style" w:eastAsia="Times New Roman" w:hAnsi="Bookman Old Style" w:cs="Times New Roman"/>
          <w:sz w:val="20"/>
          <w:szCs w:val="20"/>
          <w:lang w:eastAsia="pl-PL"/>
        </w:rPr>
        <w:t>Formularz ofertowy</w:t>
      </w:r>
    </w:p>
    <w:p w14:paraId="5CC58E08" w14:textId="027F9435" w:rsidR="000E30AF" w:rsidRPr="003E0759" w:rsidRDefault="000E30AF" w:rsidP="002173B4">
      <w:pPr>
        <w:spacing w:after="0"/>
        <w:jc w:val="both"/>
        <w:rPr>
          <w:rFonts w:ascii="Bookman Old Style" w:eastAsia="Times New Roman" w:hAnsi="Bookman Old Style" w:cs="Times New Roman"/>
          <w:color w:val="00B050"/>
          <w:sz w:val="20"/>
          <w:szCs w:val="20"/>
          <w:lang w:eastAsia="pl-PL"/>
        </w:rPr>
      </w:pPr>
      <w:proofErr w:type="spellStart"/>
      <w:r w:rsidRPr="003E0759">
        <w:rPr>
          <w:rFonts w:ascii="Bookman Old Style" w:eastAsia="Times New Roman" w:hAnsi="Bookman Old Style" w:cs="Times New Roman"/>
          <w:color w:val="00B050"/>
          <w:sz w:val="20"/>
          <w:szCs w:val="20"/>
          <w:lang w:eastAsia="pl-PL"/>
        </w:rPr>
        <w:t>Annex</w:t>
      </w:r>
      <w:proofErr w:type="spellEnd"/>
      <w:r w:rsidRPr="003E0759">
        <w:rPr>
          <w:rFonts w:ascii="Bookman Old Style" w:eastAsia="Times New Roman" w:hAnsi="Bookman Old Style" w:cs="Times New Roman"/>
          <w:color w:val="00B050"/>
          <w:sz w:val="20"/>
          <w:szCs w:val="20"/>
          <w:lang w:eastAsia="pl-PL"/>
        </w:rPr>
        <w:t xml:space="preserve"> 1 - </w:t>
      </w:r>
      <w:proofErr w:type="spellStart"/>
      <w:r w:rsidRPr="003E0759">
        <w:rPr>
          <w:rFonts w:ascii="Bookman Old Style" w:eastAsia="Times New Roman" w:hAnsi="Bookman Old Style" w:cs="Times New Roman"/>
          <w:color w:val="00B050"/>
          <w:sz w:val="20"/>
          <w:szCs w:val="20"/>
          <w:lang w:eastAsia="pl-PL"/>
        </w:rPr>
        <w:t>Offer</w:t>
      </w:r>
      <w:proofErr w:type="spellEnd"/>
      <w:r w:rsidRPr="003E0759">
        <w:rPr>
          <w:rFonts w:ascii="Bookman Old Style" w:eastAsia="Times New Roman" w:hAnsi="Bookman Old Style" w:cs="Times New Roman"/>
          <w:color w:val="00B050"/>
          <w:sz w:val="20"/>
          <w:szCs w:val="20"/>
          <w:lang w:eastAsia="pl-PL"/>
        </w:rPr>
        <w:t xml:space="preserve"> form</w:t>
      </w:r>
    </w:p>
    <w:p w14:paraId="28272E27" w14:textId="05EF57DC" w:rsidR="002B25A9" w:rsidRDefault="005C18AD" w:rsidP="002173B4">
      <w:pPr>
        <w:spacing w:after="0"/>
        <w:jc w:val="both"/>
        <w:rPr>
          <w:rFonts w:ascii="Bookman Old Style" w:eastAsia="Times New Roman" w:hAnsi="Bookman Old Style" w:cs="Times New Roman"/>
          <w:sz w:val="20"/>
          <w:szCs w:val="20"/>
          <w:lang w:eastAsia="pl-PL"/>
        </w:rPr>
      </w:pPr>
      <w:r w:rsidRPr="002173B4">
        <w:rPr>
          <w:rFonts w:ascii="Bookman Old Style" w:eastAsia="Times New Roman" w:hAnsi="Bookman Old Style" w:cs="Times New Roman"/>
          <w:sz w:val="20"/>
          <w:szCs w:val="20"/>
          <w:lang w:eastAsia="pl-PL"/>
        </w:rPr>
        <w:t xml:space="preserve">Załącznik nr 2 – </w:t>
      </w:r>
      <w:r w:rsidR="002B25A9" w:rsidRPr="002173B4">
        <w:rPr>
          <w:rFonts w:ascii="Bookman Old Style" w:eastAsia="Times New Roman" w:hAnsi="Bookman Old Style" w:cs="Times New Roman"/>
          <w:sz w:val="20"/>
          <w:szCs w:val="20"/>
          <w:lang w:eastAsia="pl-PL"/>
        </w:rPr>
        <w:t>Specyfikacja techniczna</w:t>
      </w:r>
    </w:p>
    <w:p w14:paraId="72449CB7" w14:textId="4D3D1E60" w:rsidR="000E30AF" w:rsidRPr="000E30AF" w:rsidRDefault="000E30AF" w:rsidP="002173B4">
      <w:pPr>
        <w:spacing w:after="0"/>
        <w:jc w:val="both"/>
        <w:rPr>
          <w:rFonts w:ascii="Bookman Old Style" w:eastAsia="Times New Roman" w:hAnsi="Bookman Old Style" w:cs="Times New Roman"/>
          <w:color w:val="00B050"/>
          <w:sz w:val="20"/>
          <w:szCs w:val="20"/>
          <w:lang w:eastAsia="pl-PL"/>
        </w:rPr>
      </w:pPr>
      <w:proofErr w:type="spellStart"/>
      <w:r w:rsidRPr="003E0759">
        <w:rPr>
          <w:rFonts w:ascii="Bookman Old Style" w:eastAsia="Times New Roman" w:hAnsi="Bookman Old Style" w:cs="Times New Roman"/>
          <w:color w:val="00B050"/>
          <w:sz w:val="20"/>
          <w:szCs w:val="20"/>
          <w:lang w:eastAsia="pl-PL"/>
        </w:rPr>
        <w:t>Annex</w:t>
      </w:r>
      <w:proofErr w:type="spellEnd"/>
      <w:r w:rsidRPr="003E0759">
        <w:rPr>
          <w:rFonts w:ascii="Bookman Old Style" w:eastAsia="Times New Roman" w:hAnsi="Bookman Old Style" w:cs="Times New Roman"/>
          <w:color w:val="00B050"/>
          <w:sz w:val="20"/>
          <w:szCs w:val="20"/>
          <w:lang w:eastAsia="pl-PL"/>
        </w:rPr>
        <w:t xml:space="preserve"> 2 - Technical </w:t>
      </w:r>
      <w:proofErr w:type="spellStart"/>
      <w:r w:rsidRPr="003E0759">
        <w:rPr>
          <w:rFonts w:ascii="Bookman Old Style" w:eastAsia="Times New Roman" w:hAnsi="Bookman Old Style" w:cs="Times New Roman"/>
          <w:color w:val="00B050"/>
          <w:sz w:val="20"/>
          <w:szCs w:val="20"/>
          <w:lang w:eastAsia="pl-PL"/>
        </w:rPr>
        <w:t>specifications</w:t>
      </w:r>
      <w:proofErr w:type="spellEnd"/>
    </w:p>
    <w:p w14:paraId="762FE6BE" w14:textId="4C4958C3" w:rsidR="00924B06" w:rsidRDefault="00924B06" w:rsidP="002173B4">
      <w:pPr>
        <w:spacing w:after="0"/>
        <w:jc w:val="both"/>
        <w:rPr>
          <w:rFonts w:ascii="Bookman Old Style" w:eastAsia="Times New Roman" w:hAnsi="Bookman Old Style" w:cs="Times New Roman"/>
          <w:sz w:val="20"/>
          <w:szCs w:val="20"/>
          <w:lang w:eastAsia="pl-PL"/>
        </w:rPr>
      </w:pPr>
      <w:r w:rsidRPr="002173B4">
        <w:rPr>
          <w:rFonts w:ascii="Bookman Old Style" w:eastAsia="Times New Roman" w:hAnsi="Bookman Old Style" w:cs="Times New Roman"/>
          <w:sz w:val="20"/>
          <w:szCs w:val="20"/>
          <w:lang w:eastAsia="pl-PL"/>
        </w:rPr>
        <w:t>Załącznik nr 3 – aktualny odpis KRS/CEIDG Wykonawcy*</w:t>
      </w:r>
    </w:p>
    <w:p w14:paraId="3DC72AE9" w14:textId="77777777" w:rsidR="000E30AF" w:rsidRPr="000E30AF" w:rsidRDefault="000E30AF" w:rsidP="000E30AF">
      <w:pPr>
        <w:spacing w:after="0"/>
        <w:jc w:val="both"/>
        <w:rPr>
          <w:rFonts w:ascii="Bookman Old Style" w:eastAsia="Times New Roman" w:hAnsi="Bookman Old Style" w:cs="Times New Roman"/>
          <w:color w:val="00B050"/>
          <w:sz w:val="20"/>
          <w:szCs w:val="20"/>
          <w:lang w:val="en-GB" w:eastAsia="pl-PL"/>
        </w:rPr>
      </w:pPr>
      <w:r w:rsidRPr="000E30AF">
        <w:rPr>
          <w:rFonts w:ascii="Bookman Old Style" w:eastAsia="Times New Roman" w:hAnsi="Bookman Old Style" w:cs="Times New Roman"/>
          <w:color w:val="00B050"/>
          <w:sz w:val="20"/>
          <w:szCs w:val="20"/>
          <w:lang w:val="en-GB" w:eastAsia="pl-PL"/>
        </w:rPr>
        <w:t>Annex 3 - current excerpt from the Economic Operator's KRS/CEIDG*.</w:t>
      </w:r>
    </w:p>
    <w:p w14:paraId="529F2123" w14:textId="77777777" w:rsidR="000E30AF" w:rsidRPr="000E30AF" w:rsidRDefault="000E30AF" w:rsidP="002173B4">
      <w:pPr>
        <w:spacing w:after="0"/>
        <w:jc w:val="both"/>
        <w:rPr>
          <w:rFonts w:ascii="Bookman Old Style" w:eastAsia="Times New Roman" w:hAnsi="Bookman Old Style" w:cs="Times New Roman"/>
          <w:sz w:val="20"/>
          <w:szCs w:val="20"/>
          <w:lang w:val="en-GB" w:eastAsia="pl-PL"/>
        </w:rPr>
      </w:pPr>
    </w:p>
    <w:p w14:paraId="0ADDC1A4" w14:textId="77777777" w:rsidR="000E30AF" w:rsidRPr="000E30AF" w:rsidRDefault="000E30AF" w:rsidP="002173B4">
      <w:pPr>
        <w:spacing w:after="0"/>
        <w:jc w:val="both"/>
        <w:rPr>
          <w:rFonts w:ascii="Bookman Old Style" w:eastAsia="Times New Roman" w:hAnsi="Bookman Old Style" w:cs="Times New Roman"/>
          <w:sz w:val="20"/>
          <w:szCs w:val="20"/>
          <w:lang w:val="en-GB" w:eastAsia="pl-PL"/>
        </w:rPr>
      </w:pPr>
    </w:p>
    <w:p w14:paraId="5E04F1A1" w14:textId="483B7F2D" w:rsidR="002B25A9" w:rsidRDefault="002B25A9" w:rsidP="002173B4">
      <w:pPr>
        <w:tabs>
          <w:tab w:val="center" w:pos="1701"/>
          <w:tab w:val="center" w:pos="6946"/>
        </w:tabs>
        <w:spacing w:after="120"/>
        <w:ind w:right="-426"/>
        <w:jc w:val="both"/>
        <w:rPr>
          <w:rFonts w:ascii="Bookman Old Style" w:eastAsia="Times New Roman" w:hAnsi="Bookman Old Style" w:cs="Times New Roman"/>
          <w:sz w:val="20"/>
          <w:szCs w:val="20"/>
          <w:lang w:eastAsia="pl-PL"/>
        </w:rPr>
      </w:pPr>
      <w:r w:rsidRPr="000E30AF">
        <w:rPr>
          <w:rFonts w:ascii="Bookman Old Style" w:eastAsia="Times New Roman" w:hAnsi="Bookman Old Style" w:cs="Times New Roman"/>
          <w:sz w:val="20"/>
          <w:szCs w:val="20"/>
          <w:lang w:val="en-GB" w:eastAsia="pl-PL"/>
        </w:rPr>
        <w:tab/>
      </w:r>
      <w:r w:rsidRPr="002173B4">
        <w:rPr>
          <w:rFonts w:ascii="Bookman Old Style" w:eastAsia="Times New Roman" w:hAnsi="Bookman Old Style" w:cs="Times New Roman"/>
          <w:sz w:val="20"/>
          <w:szCs w:val="20"/>
          <w:lang w:eastAsia="pl-PL"/>
        </w:rPr>
        <w:t>ZAMAWIAJĄCY</w:t>
      </w:r>
      <w:r w:rsidRPr="002173B4">
        <w:rPr>
          <w:rFonts w:ascii="Bookman Old Style" w:eastAsia="Times New Roman" w:hAnsi="Bookman Old Style" w:cs="Times New Roman"/>
          <w:sz w:val="20"/>
          <w:szCs w:val="20"/>
          <w:lang w:eastAsia="pl-PL"/>
        </w:rPr>
        <w:tab/>
        <w:t>WYKONAWCA</w:t>
      </w:r>
    </w:p>
    <w:p w14:paraId="420D389B" w14:textId="0F7AC0C7" w:rsidR="000E30AF" w:rsidRPr="000E30AF" w:rsidRDefault="000E30AF" w:rsidP="002173B4">
      <w:pPr>
        <w:tabs>
          <w:tab w:val="center" w:pos="1701"/>
          <w:tab w:val="center" w:pos="6946"/>
        </w:tabs>
        <w:spacing w:after="120"/>
        <w:ind w:right="-426"/>
        <w:jc w:val="both"/>
        <w:rPr>
          <w:rFonts w:ascii="Bookman Old Style" w:eastAsia="Times New Roman" w:hAnsi="Bookman Old Style" w:cs="Times New Roman"/>
          <w:color w:val="00B050"/>
          <w:sz w:val="20"/>
          <w:szCs w:val="20"/>
          <w:lang w:eastAsia="pl-PL"/>
        </w:rPr>
      </w:pPr>
      <w:r w:rsidRPr="000E30AF">
        <w:rPr>
          <w:rFonts w:ascii="Bookman Old Style" w:eastAsia="Times New Roman" w:hAnsi="Bookman Old Style" w:cs="Times New Roman"/>
          <w:color w:val="00B050"/>
          <w:sz w:val="20"/>
          <w:szCs w:val="20"/>
          <w:lang w:eastAsia="pl-PL"/>
        </w:rPr>
        <w:t xml:space="preserve">                PURCHASER                                                             CONTRACTOR</w:t>
      </w:r>
    </w:p>
    <w:p w14:paraId="2D8AC767" w14:textId="77777777" w:rsidR="00741458" w:rsidRPr="002173B4" w:rsidRDefault="00741458" w:rsidP="002173B4">
      <w:pPr>
        <w:tabs>
          <w:tab w:val="center" w:pos="1701"/>
          <w:tab w:val="center" w:pos="6946"/>
        </w:tabs>
        <w:spacing w:after="120"/>
        <w:ind w:right="-426"/>
        <w:jc w:val="both"/>
        <w:rPr>
          <w:rFonts w:ascii="Bookman Old Style" w:eastAsia="Times New Roman" w:hAnsi="Bookman Old Style" w:cs="Times New Roman"/>
          <w:sz w:val="20"/>
          <w:szCs w:val="20"/>
          <w:lang w:eastAsia="pl-PL"/>
        </w:rPr>
      </w:pPr>
    </w:p>
    <w:p w14:paraId="4895B68B" w14:textId="05FA81EC" w:rsidR="005C22A9" w:rsidRPr="002173B4" w:rsidRDefault="005C22A9" w:rsidP="002173B4">
      <w:pPr>
        <w:tabs>
          <w:tab w:val="center" w:pos="1701"/>
          <w:tab w:val="center" w:pos="6946"/>
        </w:tabs>
        <w:spacing w:after="120"/>
        <w:ind w:right="-426"/>
        <w:jc w:val="both"/>
        <w:rPr>
          <w:rFonts w:ascii="Bookman Old Style" w:eastAsia="Times New Roman" w:hAnsi="Bookman Old Style" w:cs="Times New Roman"/>
          <w:sz w:val="20"/>
          <w:szCs w:val="20"/>
          <w:lang w:eastAsia="pl-PL"/>
        </w:rPr>
      </w:pPr>
      <w:r w:rsidRPr="002173B4">
        <w:rPr>
          <w:rFonts w:ascii="Bookman Old Style" w:eastAsia="Times New Roman" w:hAnsi="Bookman Old Style" w:cs="Times New Roman"/>
          <w:sz w:val="20"/>
          <w:szCs w:val="20"/>
          <w:lang w:eastAsia="pl-PL"/>
        </w:rPr>
        <w:t>………………………………………………                             ………………………………………………..</w:t>
      </w:r>
    </w:p>
    <w:sectPr w:rsidR="005C22A9" w:rsidRPr="002173B4" w:rsidSect="00165DE4">
      <w:headerReference w:type="default" r:id="rId8"/>
      <w:footerReference w:type="default" r:id="rId9"/>
      <w:pgSz w:w="11906" w:h="16838"/>
      <w:pgMar w:top="1418" w:right="1418" w:bottom="1418" w:left="1418" w:header="113" w:footer="709" w:gutter="0"/>
      <w:cols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2493D" w14:textId="77777777" w:rsidR="00C46A5D" w:rsidRDefault="00C46A5D" w:rsidP="002C12B7">
      <w:pPr>
        <w:spacing w:after="0" w:line="240" w:lineRule="auto"/>
      </w:pPr>
      <w:r>
        <w:separator/>
      </w:r>
    </w:p>
  </w:endnote>
  <w:endnote w:type="continuationSeparator" w:id="0">
    <w:p w14:paraId="38A988EE" w14:textId="77777777" w:rsidR="00C46A5D" w:rsidRDefault="00C46A5D" w:rsidP="002C1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KDPH J+ Helvetica">
    <w:altName w:val="Times New Roman"/>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Avenir-Light">
    <w:altName w:val="Calibri"/>
    <w:charset w:val="00"/>
    <w:family w:val="swiss"/>
    <w:pitch w:val="variable"/>
    <w:sig w:usb0="800000AF" w:usb1="5000204A" w:usb2="00000000" w:usb3="00000000" w:csb0="0000009B" w:csb1="00000000"/>
  </w:font>
  <w:font w:name="Cambria,Bold">
    <w:altName w:val="Cambria"/>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421173"/>
      <w:docPartObj>
        <w:docPartGallery w:val="Page Numbers (Bottom of Page)"/>
        <w:docPartUnique/>
      </w:docPartObj>
    </w:sdtPr>
    <w:sdtContent>
      <w:p w14:paraId="78C3DAE3" w14:textId="01D39A9B" w:rsidR="009031FC" w:rsidRDefault="009031FC">
        <w:pPr>
          <w:pStyle w:val="Stopka"/>
          <w:jc w:val="center"/>
        </w:pPr>
        <w:r>
          <w:fldChar w:fldCharType="begin"/>
        </w:r>
        <w:r>
          <w:instrText>PAGE   \* MERGEFORMAT</w:instrText>
        </w:r>
        <w:r>
          <w:fldChar w:fldCharType="separate"/>
        </w:r>
        <w:r w:rsidR="00F90112">
          <w:rPr>
            <w:noProof/>
          </w:rPr>
          <w:t>11</w:t>
        </w:r>
        <w:r>
          <w:fldChar w:fldCharType="end"/>
        </w:r>
      </w:p>
    </w:sdtContent>
  </w:sdt>
  <w:p w14:paraId="38B9FA5F" w14:textId="77777777" w:rsidR="009031FC" w:rsidRDefault="009031F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CC02A" w14:textId="77777777" w:rsidR="00C46A5D" w:rsidRDefault="00C46A5D" w:rsidP="002C12B7">
      <w:pPr>
        <w:spacing w:after="0" w:line="240" w:lineRule="auto"/>
      </w:pPr>
      <w:r>
        <w:separator/>
      </w:r>
    </w:p>
  </w:footnote>
  <w:footnote w:type="continuationSeparator" w:id="0">
    <w:p w14:paraId="2ABF2436" w14:textId="77777777" w:rsidR="00C46A5D" w:rsidRDefault="00C46A5D" w:rsidP="002C1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F1D5E" w14:textId="77777777" w:rsidR="002F3283" w:rsidRDefault="002F3283" w:rsidP="002F3283">
    <w:pPr>
      <w:spacing w:after="0"/>
      <w:jc w:val="right"/>
      <w:rPr>
        <w:rFonts w:ascii="Bookman Old Style" w:eastAsia="Times New Roman" w:hAnsi="Bookman Old Style" w:cs="Times New Roman"/>
        <w:i/>
        <w:sz w:val="18"/>
        <w:szCs w:val="18"/>
        <w:lang w:eastAsia="pl-PL"/>
      </w:rPr>
    </w:pPr>
  </w:p>
  <w:p w14:paraId="3A5120B8" w14:textId="77777777" w:rsidR="002F3283" w:rsidRDefault="002F3283" w:rsidP="002F3283">
    <w:pPr>
      <w:spacing w:after="0"/>
      <w:jc w:val="right"/>
      <w:rPr>
        <w:rFonts w:ascii="Bookman Old Style" w:eastAsia="Times New Roman" w:hAnsi="Bookman Old Style" w:cs="Times New Roman"/>
        <w:i/>
        <w:sz w:val="18"/>
        <w:szCs w:val="18"/>
        <w:lang w:eastAsia="pl-PL"/>
      </w:rPr>
    </w:pPr>
  </w:p>
  <w:p w14:paraId="42BDB651" w14:textId="5E9F2597" w:rsidR="00EC536E" w:rsidRPr="002F3283" w:rsidRDefault="002F3283" w:rsidP="002F3283">
    <w:pPr>
      <w:spacing w:after="0"/>
      <w:jc w:val="right"/>
      <w:rPr>
        <w:rFonts w:ascii="Bookman Old Style" w:eastAsia="Times New Roman" w:hAnsi="Bookman Old Style" w:cs="Times New Roman"/>
        <w:i/>
        <w:sz w:val="18"/>
        <w:szCs w:val="18"/>
        <w:lang w:eastAsia="pl-PL"/>
      </w:rPr>
    </w:pPr>
    <w:r>
      <w:rPr>
        <w:rFonts w:ascii="Bookman Old Style" w:eastAsia="Times New Roman" w:hAnsi="Bookman Old Style" w:cs="Times New Roman"/>
        <w:i/>
        <w:sz w:val="18"/>
        <w:szCs w:val="18"/>
        <w:lang w:eastAsia="pl-PL"/>
      </w:rPr>
      <w:t xml:space="preserve">Załącznik Nr </w:t>
    </w:r>
    <w:r w:rsidR="00BF2D17">
      <w:rPr>
        <w:rFonts w:ascii="Bookman Old Style" w:eastAsia="Times New Roman" w:hAnsi="Bookman Old Style" w:cs="Times New Roman"/>
        <w:i/>
        <w:sz w:val="18"/>
        <w:szCs w:val="18"/>
        <w:lang w:eastAsia="pl-PL"/>
      </w:rPr>
      <w:t>3</w:t>
    </w:r>
    <w:r>
      <w:rPr>
        <w:rFonts w:ascii="Bookman Old Style" w:eastAsia="Times New Roman" w:hAnsi="Bookman Old Style" w:cs="Times New Roman"/>
        <w:i/>
        <w:sz w:val="18"/>
        <w:szCs w:val="18"/>
        <w:lang w:eastAsia="pl-PL"/>
      </w:rPr>
      <w:t xml:space="preserve"> do </w:t>
    </w:r>
    <w:r w:rsidR="00C46FCE">
      <w:rPr>
        <w:rFonts w:ascii="Bookman Old Style" w:eastAsia="Times New Roman" w:hAnsi="Bookman Old Style" w:cs="Times New Roman"/>
        <w:i/>
        <w:sz w:val="18"/>
        <w:szCs w:val="18"/>
        <w:lang w:eastAsia="pl-PL"/>
      </w:rPr>
      <w:t>S</w:t>
    </w:r>
    <w:r w:rsidR="00C46FCE" w:rsidRPr="00C46FCE">
      <w:rPr>
        <w:rFonts w:ascii="Bookman Old Style" w:eastAsia="Times New Roman" w:hAnsi="Bookman Old Style" w:cs="Times New Roman"/>
        <w:i/>
        <w:sz w:val="18"/>
        <w:szCs w:val="18"/>
        <w:lang w:eastAsia="pl-PL"/>
      </w:rPr>
      <w:t xml:space="preserve">pecyfikacji z dziedziny nauki </w:t>
    </w:r>
    <w:r w:rsidR="003E0759" w:rsidRPr="00C46FCE">
      <w:rPr>
        <w:rFonts w:ascii="Bookman Old Style" w:eastAsia="Times New Roman" w:hAnsi="Bookman Old Style" w:cs="Times New Roman"/>
        <w:i/>
        <w:sz w:val="18"/>
        <w:szCs w:val="18"/>
        <w:lang w:eastAsia="pl-PL"/>
      </w:rPr>
      <w:t>W3D/</w:t>
    </w:r>
    <w:r w:rsidR="003E0759">
      <w:rPr>
        <w:rFonts w:ascii="Bookman Old Style" w:eastAsia="Times New Roman" w:hAnsi="Bookman Old Style" w:cs="Times New Roman"/>
        <w:i/>
        <w:sz w:val="18"/>
        <w:szCs w:val="18"/>
        <w:lang w:eastAsia="pl-PL"/>
      </w:rPr>
      <w:t>3</w:t>
    </w:r>
    <w:r w:rsidR="003E0759" w:rsidRPr="00C46FCE">
      <w:rPr>
        <w:rFonts w:ascii="Bookman Old Style" w:eastAsia="Times New Roman" w:hAnsi="Bookman Old Style" w:cs="Times New Roman"/>
        <w:i/>
        <w:sz w:val="18"/>
        <w:szCs w:val="18"/>
        <w:lang w:eastAsia="pl-PL"/>
      </w:rPr>
      <w:t>/202</w:t>
    </w:r>
    <w:r w:rsidR="003E0759">
      <w:rPr>
        <w:rFonts w:ascii="Bookman Old Style" w:eastAsia="Times New Roman" w:hAnsi="Bookman Old Style" w:cs="Times New Roman"/>
        <w:i/>
        <w:sz w:val="18"/>
        <w:szCs w:val="18"/>
        <w:lang w:eastAsia="pl-PL"/>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18C"/>
    <w:multiLevelType w:val="hybridMultilevel"/>
    <w:tmpl w:val="9ADC578A"/>
    <w:lvl w:ilvl="0" w:tplc="27DA1D12">
      <w:start w:val="1"/>
      <w:numFmt w:val="decimal"/>
      <w:lvlText w:val="%1)"/>
      <w:lvlJc w:val="left"/>
      <w:pPr>
        <w:ind w:left="1290" w:hanging="360"/>
      </w:pPr>
      <w:rPr>
        <w:rFonts w:hint="default"/>
      </w:rPr>
    </w:lvl>
    <w:lvl w:ilvl="1" w:tplc="04150019" w:tentative="1">
      <w:start w:val="1"/>
      <w:numFmt w:val="lowerLetter"/>
      <w:lvlText w:val="%2."/>
      <w:lvlJc w:val="left"/>
      <w:pPr>
        <w:ind w:left="2010" w:hanging="360"/>
      </w:pPr>
    </w:lvl>
    <w:lvl w:ilvl="2" w:tplc="0415001B" w:tentative="1">
      <w:start w:val="1"/>
      <w:numFmt w:val="lowerRoman"/>
      <w:lvlText w:val="%3."/>
      <w:lvlJc w:val="right"/>
      <w:pPr>
        <w:ind w:left="2730" w:hanging="180"/>
      </w:pPr>
    </w:lvl>
    <w:lvl w:ilvl="3" w:tplc="0415000F" w:tentative="1">
      <w:start w:val="1"/>
      <w:numFmt w:val="decimal"/>
      <w:lvlText w:val="%4."/>
      <w:lvlJc w:val="left"/>
      <w:pPr>
        <w:ind w:left="3450" w:hanging="360"/>
      </w:pPr>
    </w:lvl>
    <w:lvl w:ilvl="4" w:tplc="04150019" w:tentative="1">
      <w:start w:val="1"/>
      <w:numFmt w:val="lowerLetter"/>
      <w:lvlText w:val="%5."/>
      <w:lvlJc w:val="left"/>
      <w:pPr>
        <w:ind w:left="4170" w:hanging="360"/>
      </w:pPr>
    </w:lvl>
    <w:lvl w:ilvl="5" w:tplc="0415001B" w:tentative="1">
      <w:start w:val="1"/>
      <w:numFmt w:val="lowerRoman"/>
      <w:lvlText w:val="%6."/>
      <w:lvlJc w:val="right"/>
      <w:pPr>
        <w:ind w:left="4890" w:hanging="180"/>
      </w:pPr>
    </w:lvl>
    <w:lvl w:ilvl="6" w:tplc="0415000F" w:tentative="1">
      <w:start w:val="1"/>
      <w:numFmt w:val="decimal"/>
      <w:lvlText w:val="%7."/>
      <w:lvlJc w:val="left"/>
      <w:pPr>
        <w:ind w:left="5610" w:hanging="360"/>
      </w:pPr>
    </w:lvl>
    <w:lvl w:ilvl="7" w:tplc="04150019" w:tentative="1">
      <w:start w:val="1"/>
      <w:numFmt w:val="lowerLetter"/>
      <w:lvlText w:val="%8."/>
      <w:lvlJc w:val="left"/>
      <w:pPr>
        <w:ind w:left="6330" w:hanging="360"/>
      </w:pPr>
    </w:lvl>
    <w:lvl w:ilvl="8" w:tplc="0415001B" w:tentative="1">
      <w:start w:val="1"/>
      <w:numFmt w:val="lowerRoman"/>
      <w:lvlText w:val="%9."/>
      <w:lvlJc w:val="right"/>
      <w:pPr>
        <w:ind w:left="7050" w:hanging="180"/>
      </w:pPr>
    </w:lvl>
  </w:abstractNum>
  <w:abstractNum w:abstractNumId="1" w15:restartNumberingAfterBreak="0">
    <w:nsid w:val="04BB16FC"/>
    <w:multiLevelType w:val="hybridMultilevel"/>
    <w:tmpl w:val="6306383A"/>
    <w:lvl w:ilvl="0" w:tplc="46884BB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076F6A7A"/>
    <w:multiLevelType w:val="multilevel"/>
    <w:tmpl w:val="5110614C"/>
    <w:lvl w:ilvl="0">
      <w:start w:val="1"/>
      <w:numFmt w:val="decimal"/>
      <w:lvlText w:val="%1."/>
      <w:lvlJc w:val="left"/>
      <w:pPr>
        <w:ind w:left="720" w:hanging="360"/>
      </w:pPr>
      <w:rPr>
        <w:rFonts w:ascii="Bookman Old Style" w:hAnsi="Bookman Old Style"/>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917E4F"/>
    <w:multiLevelType w:val="hybridMultilevel"/>
    <w:tmpl w:val="9A2C1778"/>
    <w:lvl w:ilvl="0" w:tplc="48681D6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B612EAC"/>
    <w:multiLevelType w:val="multilevel"/>
    <w:tmpl w:val="47B8BC34"/>
    <w:lvl w:ilvl="0">
      <w:start w:val="1"/>
      <w:numFmt w:val="decimal"/>
      <w:lvlText w:val="%1."/>
      <w:lvlJc w:val="left"/>
      <w:pPr>
        <w:tabs>
          <w:tab w:val="num" w:pos="360"/>
        </w:tabs>
        <w:ind w:left="360" w:hanging="360"/>
      </w:pPr>
    </w:lvl>
    <w:lvl w:ilvl="1">
      <w:start w:val="1"/>
      <w:numFmt w:val="lowerLetter"/>
      <w:lvlText w:val="%2)"/>
      <w:lvlJc w:val="left"/>
      <w:pPr>
        <w:ind w:left="1267" w:hanging="360"/>
      </w:pPr>
      <w:rPr>
        <w:rFonts w:hint="default"/>
      </w:rPr>
    </w:lvl>
    <w:lvl w:ilvl="2" w:tentative="1">
      <w:start w:val="1"/>
      <w:numFmt w:val="lowerRoman"/>
      <w:lvlText w:val="%3."/>
      <w:lvlJc w:val="right"/>
      <w:pPr>
        <w:ind w:left="1987" w:hanging="180"/>
      </w:pPr>
    </w:lvl>
    <w:lvl w:ilvl="3" w:tentative="1">
      <w:start w:val="1"/>
      <w:numFmt w:val="decimal"/>
      <w:lvlText w:val="%4."/>
      <w:lvlJc w:val="left"/>
      <w:pPr>
        <w:ind w:left="2707" w:hanging="360"/>
      </w:pPr>
    </w:lvl>
    <w:lvl w:ilvl="4" w:tentative="1">
      <w:start w:val="1"/>
      <w:numFmt w:val="lowerLetter"/>
      <w:lvlText w:val="%5."/>
      <w:lvlJc w:val="left"/>
      <w:pPr>
        <w:ind w:left="3427" w:hanging="360"/>
      </w:pPr>
    </w:lvl>
    <w:lvl w:ilvl="5" w:tentative="1">
      <w:start w:val="1"/>
      <w:numFmt w:val="lowerRoman"/>
      <w:lvlText w:val="%6."/>
      <w:lvlJc w:val="right"/>
      <w:pPr>
        <w:ind w:left="4147" w:hanging="180"/>
      </w:pPr>
    </w:lvl>
    <w:lvl w:ilvl="6" w:tentative="1">
      <w:start w:val="1"/>
      <w:numFmt w:val="decimal"/>
      <w:lvlText w:val="%7."/>
      <w:lvlJc w:val="left"/>
      <w:pPr>
        <w:ind w:left="4867" w:hanging="360"/>
      </w:pPr>
    </w:lvl>
    <w:lvl w:ilvl="7" w:tentative="1">
      <w:start w:val="1"/>
      <w:numFmt w:val="lowerLetter"/>
      <w:lvlText w:val="%8."/>
      <w:lvlJc w:val="left"/>
      <w:pPr>
        <w:ind w:left="5587" w:hanging="360"/>
      </w:pPr>
    </w:lvl>
    <w:lvl w:ilvl="8" w:tentative="1">
      <w:start w:val="1"/>
      <w:numFmt w:val="lowerRoman"/>
      <w:lvlText w:val="%9."/>
      <w:lvlJc w:val="right"/>
      <w:pPr>
        <w:ind w:left="6307" w:hanging="180"/>
      </w:pPr>
    </w:lvl>
  </w:abstractNum>
  <w:abstractNum w:abstractNumId="5" w15:restartNumberingAfterBreak="0">
    <w:nsid w:val="11D4307A"/>
    <w:multiLevelType w:val="hybridMultilevel"/>
    <w:tmpl w:val="CCBCF448"/>
    <w:lvl w:ilvl="0" w:tplc="C1D82A3C">
      <w:start w:val="1"/>
      <w:numFmt w:val="lowerLetter"/>
      <w:lvlText w:val="%1)"/>
      <w:lvlJc w:val="left"/>
      <w:pPr>
        <w:ind w:left="1353" w:hanging="360"/>
      </w:pPr>
      <w:rPr>
        <w:rFonts w:cs="Times New Roman" w:hint="default"/>
      </w:rPr>
    </w:lvl>
    <w:lvl w:ilvl="1" w:tplc="04150019" w:tentative="1">
      <w:start w:val="1"/>
      <w:numFmt w:val="lowerLetter"/>
      <w:lvlText w:val="%2."/>
      <w:lvlJc w:val="left"/>
      <w:pPr>
        <w:ind w:left="2073" w:hanging="360"/>
      </w:pPr>
      <w:rPr>
        <w:rFonts w:cs="Times New Roman"/>
      </w:rPr>
    </w:lvl>
    <w:lvl w:ilvl="2" w:tplc="0415001B" w:tentative="1">
      <w:start w:val="1"/>
      <w:numFmt w:val="lowerRoman"/>
      <w:lvlText w:val="%3."/>
      <w:lvlJc w:val="right"/>
      <w:pPr>
        <w:ind w:left="2793" w:hanging="180"/>
      </w:pPr>
      <w:rPr>
        <w:rFonts w:cs="Times New Roman"/>
      </w:rPr>
    </w:lvl>
    <w:lvl w:ilvl="3" w:tplc="0415000F" w:tentative="1">
      <w:start w:val="1"/>
      <w:numFmt w:val="decimal"/>
      <w:lvlText w:val="%4."/>
      <w:lvlJc w:val="left"/>
      <w:pPr>
        <w:ind w:left="3513" w:hanging="360"/>
      </w:pPr>
      <w:rPr>
        <w:rFonts w:cs="Times New Roman"/>
      </w:rPr>
    </w:lvl>
    <w:lvl w:ilvl="4" w:tplc="04150019" w:tentative="1">
      <w:start w:val="1"/>
      <w:numFmt w:val="lowerLetter"/>
      <w:lvlText w:val="%5."/>
      <w:lvlJc w:val="left"/>
      <w:pPr>
        <w:ind w:left="4233" w:hanging="360"/>
      </w:pPr>
      <w:rPr>
        <w:rFonts w:cs="Times New Roman"/>
      </w:rPr>
    </w:lvl>
    <w:lvl w:ilvl="5" w:tplc="0415001B" w:tentative="1">
      <w:start w:val="1"/>
      <w:numFmt w:val="lowerRoman"/>
      <w:lvlText w:val="%6."/>
      <w:lvlJc w:val="right"/>
      <w:pPr>
        <w:ind w:left="4953" w:hanging="180"/>
      </w:pPr>
      <w:rPr>
        <w:rFonts w:cs="Times New Roman"/>
      </w:rPr>
    </w:lvl>
    <w:lvl w:ilvl="6" w:tplc="0415000F" w:tentative="1">
      <w:start w:val="1"/>
      <w:numFmt w:val="decimal"/>
      <w:lvlText w:val="%7."/>
      <w:lvlJc w:val="left"/>
      <w:pPr>
        <w:ind w:left="5673" w:hanging="360"/>
      </w:pPr>
      <w:rPr>
        <w:rFonts w:cs="Times New Roman"/>
      </w:rPr>
    </w:lvl>
    <w:lvl w:ilvl="7" w:tplc="04150019" w:tentative="1">
      <w:start w:val="1"/>
      <w:numFmt w:val="lowerLetter"/>
      <w:lvlText w:val="%8."/>
      <w:lvlJc w:val="left"/>
      <w:pPr>
        <w:ind w:left="6393" w:hanging="360"/>
      </w:pPr>
      <w:rPr>
        <w:rFonts w:cs="Times New Roman"/>
      </w:rPr>
    </w:lvl>
    <w:lvl w:ilvl="8" w:tplc="0415001B" w:tentative="1">
      <w:start w:val="1"/>
      <w:numFmt w:val="lowerRoman"/>
      <w:lvlText w:val="%9."/>
      <w:lvlJc w:val="right"/>
      <w:pPr>
        <w:ind w:left="7113" w:hanging="180"/>
      </w:pPr>
      <w:rPr>
        <w:rFonts w:cs="Times New Roman"/>
      </w:rPr>
    </w:lvl>
  </w:abstractNum>
  <w:abstractNum w:abstractNumId="6" w15:restartNumberingAfterBreak="0">
    <w:nsid w:val="163A7684"/>
    <w:multiLevelType w:val="multilevel"/>
    <w:tmpl w:val="F808073A"/>
    <w:lvl w:ilvl="0">
      <w:start w:val="1"/>
      <w:numFmt w:val="decimal"/>
      <w:lvlText w:val="%1)"/>
      <w:lvlJc w:val="left"/>
      <w:pPr>
        <w:tabs>
          <w:tab w:val="num" w:pos="846"/>
        </w:tabs>
        <w:ind w:left="846" w:hanging="420"/>
      </w:pPr>
      <w:rPr>
        <w:rFonts w:ascii="Bookman Old Style" w:eastAsia="Times New Roman" w:hAnsi="Bookman Old Style" w:cs="Times New Roman"/>
      </w:rPr>
    </w:lvl>
    <w:lvl w:ilvl="1" w:tentative="1">
      <w:start w:val="1"/>
      <w:numFmt w:val="lowerLetter"/>
      <w:lvlText w:val="%2."/>
      <w:lvlJc w:val="left"/>
      <w:pPr>
        <w:ind w:left="1575" w:hanging="360"/>
      </w:pPr>
      <w:rPr>
        <w:rFonts w:cs="Times New Roman"/>
      </w:rPr>
    </w:lvl>
    <w:lvl w:ilvl="2" w:tentative="1">
      <w:start w:val="1"/>
      <w:numFmt w:val="lowerRoman"/>
      <w:lvlText w:val="%3."/>
      <w:lvlJc w:val="right"/>
      <w:pPr>
        <w:ind w:left="2295" w:hanging="180"/>
      </w:pPr>
      <w:rPr>
        <w:rFonts w:cs="Times New Roman"/>
      </w:rPr>
    </w:lvl>
    <w:lvl w:ilvl="3">
      <w:start w:val="1"/>
      <w:numFmt w:val="decimal"/>
      <w:lvlText w:val="%4."/>
      <w:lvlJc w:val="left"/>
      <w:pPr>
        <w:ind w:left="3015" w:hanging="360"/>
      </w:pPr>
      <w:rPr>
        <w:rFonts w:cs="Times New Roman"/>
      </w:rPr>
    </w:lvl>
    <w:lvl w:ilvl="4" w:tentative="1">
      <w:start w:val="1"/>
      <w:numFmt w:val="lowerLetter"/>
      <w:lvlText w:val="%5."/>
      <w:lvlJc w:val="left"/>
      <w:pPr>
        <w:ind w:left="3735" w:hanging="360"/>
      </w:pPr>
      <w:rPr>
        <w:rFonts w:cs="Times New Roman"/>
      </w:rPr>
    </w:lvl>
    <w:lvl w:ilvl="5" w:tentative="1">
      <w:start w:val="1"/>
      <w:numFmt w:val="lowerRoman"/>
      <w:lvlText w:val="%6."/>
      <w:lvlJc w:val="right"/>
      <w:pPr>
        <w:ind w:left="4455" w:hanging="180"/>
      </w:pPr>
      <w:rPr>
        <w:rFonts w:cs="Times New Roman"/>
      </w:rPr>
    </w:lvl>
    <w:lvl w:ilvl="6" w:tentative="1">
      <w:start w:val="1"/>
      <w:numFmt w:val="decimal"/>
      <w:lvlText w:val="%7."/>
      <w:lvlJc w:val="left"/>
      <w:pPr>
        <w:ind w:left="5175" w:hanging="360"/>
      </w:pPr>
      <w:rPr>
        <w:rFonts w:cs="Times New Roman"/>
      </w:rPr>
    </w:lvl>
    <w:lvl w:ilvl="7" w:tentative="1">
      <w:start w:val="1"/>
      <w:numFmt w:val="lowerLetter"/>
      <w:lvlText w:val="%8."/>
      <w:lvlJc w:val="left"/>
      <w:pPr>
        <w:ind w:left="5895" w:hanging="360"/>
      </w:pPr>
      <w:rPr>
        <w:rFonts w:cs="Times New Roman"/>
      </w:rPr>
    </w:lvl>
    <w:lvl w:ilvl="8" w:tentative="1">
      <w:start w:val="1"/>
      <w:numFmt w:val="lowerRoman"/>
      <w:lvlText w:val="%9."/>
      <w:lvlJc w:val="right"/>
      <w:pPr>
        <w:ind w:left="6615" w:hanging="180"/>
      </w:pPr>
      <w:rPr>
        <w:rFonts w:cs="Times New Roman"/>
      </w:rPr>
    </w:lvl>
  </w:abstractNum>
  <w:abstractNum w:abstractNumId="7" w15:restartNumberingAfterBreak="0">
    <w:nsid w:val="1A29424F"/>
    <w:multiLevelType w:val="multilevel"/>
    <w:tmpl w:val="4BD6A82E"/>
    <w:lvl w:ilvl="0">
      <w:start w:val="1"/>
      <w:numFmt w:val="decimal"/>
      <w:lvlText w:val="%1."/>
      <w:lvlJc w:val="left"/>
      <w:pPr>
        <w:ind w:left="547" w:hanging="405"/>
      </w:pPr>
      <w:rPr>
        <w:rFonts w:ascii="Bookman Old Style" w:eastAsiaTheme="minorHAnsi" w:hAnsi="Bookman Old Style" w:cs="Arial"/>
        <w:b w:val="0"/>
        <w:sz w:val="20"/>
        <w:szCs w:val="20"/>
      </w:rPr>
    </w:lvl>
    <w:lvl w:ilvl="1">
      <w:start w:val="5"/>
      <w:numFmt w:val="decimal"/>
      <w:lvlText w:val="%1.%2."/>
      <w:lvlJc w:val="left"/>
      <w:pPr>
        <w:ind w:left="547" w:hanging="405"/>
      </w:pPr>
      <w:rPr>
        <w:rFonts w:cs="Times New Roman" w:hint="default"/>
        <w:i w:val="0"/>
        <w:sz w:val="20"/>
        <w:szCs w:val="20"/>
      </w:rPr>
    </w:lvl>
    <w:lvl w:ilvl="2">
      <w:start w:val="1"/>
      <w:numFmt w:val="decimal"/>
      <w:lvlText w:val="%1.%2.%3."/>
      <w:lvlJc w:val="left"/>
      <w:pPr>
        <w:ind w:left="862" w:hanging="720"/>
      </w:pPr>
      <w:rPr>
        <w:rFonts w:cs="Times New Roman" w:hint="default"/>
      </w:rPr>
    </w:lvl>
    <w:lvl w:ilvl="3">
      <w:start w:val="1"/>
      <w:numFmt w:val="decimal"/>
      <w:lvlText w:val="%1.%2.%3.%4."/>
      <w:lvlJc w:val="left"/>
      <w:pPr>
        <w:ind w:left="862" w:hanging="720"/>
      </w:pPr>
      <w:rPr>
        <w:rFonts w:cs="Times New Roman" w:hint="default"/>
      </w:rPr>
    </w:lvl>
    <w:lvl w:ilvl="4">
      <w:start w:val="1"/>
      <w:numFmt w:val="decimal"/>
      <w:lvlText w:val="%1.%2.%3.%4.%5."/>
      <w:lvlJc w:val="left"/>
      <w:pPr>
        <w:ind w:left="1222" w:hanging="1080"/>
      </w:pPr>
      <w:rPr>
        <w:rFonts w:cs="Times New Roman" w:hint="default"/>
      </w:rPr>
    </w:lvl>
    <w:lvl w:ilvl="5">
      <w:start w:val="1"/>
      <w:numFmt w:val="decimal"/>
      <w:lvlText w:val="%1.%2.%3.%4.%5.%6."/>
      <w:lvlJc w:val="left"/>
      <w:pPr>
        <w:ind w:left="1222" w:hanging="1080"/>
      </w:pPr>
      <w:rPr>
        <w:rFonts w:cs="Times New Roman" w:hint="default"/>
      </w:rPr>
    </w:lvl>
    <w:lvl w:ilvl="6">
      <w:start w:val="1"/>
      <w:numFmt w:val="decimal"/>
      <w:lvlText w:val="%1.%2.%3.%4.%5.%6.%7."/>
      <w:lvlJc w:val="left"/>
      <w:pPr>
        <w:ind w:left="1222" w:hanging="1080"/>
      </w:pPr>
      <w:rPr>
        <w:rFonts w:cs="Times New Roman" w:hint="default"/>
      </w:rPr>
    </w:lvl>
    <w:lvl w:ilvl="7">
      <w:start w:val="1"/>
      <w:numFmt w:val="decimal"/>
      <w:lvlText w:val="%1.%2.%3.%4.%5.%6.%7.%8."/>
      <w:lvlJc w:val="left"/>
      <w:pPr>
        <w:ind w:left="1582" w:hanging="1440"/>
      </w:pPr>
      <w:rPr>
        <w:rFonts w:cs="Times New Roman" w:hint="default"/>
      </w:rPr>
    </w:lvl>
    <w:lvl w:ilvl="8">
      <w:start w:val="1"/>
      <w:numFmt w:val="decimal"/>
      <w:lvlText w:val="%1.%2.%3.%4.%5.%6.%7.%8.%9."/>
      <w:lvlJc w:val="left"/>
      <w:pPr>
        <w:ind w:left="1582" w:hanging="1440"/>
      </w:pPr>
      <w:rPr>
        <w:rFonts w:cs="Times New Roman" w:hint="default"/>
      </w:rPr>
    </w:lvl>
  </w:abstractNum>
  <w:abstractNum w:abstractNumId="8" w15:restartNumberingAfterBreak="0">
    <w:nsid w:val="1D561EE9"/>
    <w:multiLevelType w:val="hybridMultilevel"/>
    <w:tmpl w:val="B3EE287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1E276493"/>
    <w:multiLevelType w:val="multilevel"/>
    <w:tmpl w:val="30882422"/>
    <w:lvl w:ilvl="0">
      <w:start w:val="1"/>
      <w:numFmt w:val="decimal"/>
      <w:lvlText w:val="%1."/>
      <w:lvlJc w:val="left"/>
      <w:pPr>
        <w:ind w:left="720" w:hanging="360"/>
      </w:pPr>
      <w:rPr>
        <w:rFonts w:ascii="Bookman Old Style" w:hAnsi="Bookman Old Style"/>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32068F"/>
    <w:multiLevelType w:val="hybridMultilevel"/>
    <w:tmpl w:val="49DCF978"/>
    <w:lvl w:ilvl="0" w:tplc="0E9004F8">
      <w:start w:val="2"/>
      <w:numFmt w:val="decimal"/>
      <w:lvlText w:val="%1)"/>
      <w:lvlJc w:val="left"/>
      <w:pPr>
        <w:ind w:left="720" w:hanging="360"/>
      </w:pPr>
      <w:rPr>
        <w:rFonts w:ascii="Bookman Old Style" w:eastAsia="Times New Roman" w:hAnsi="Bookman Old Style"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AE080C"/>
    <w:multiLevelType w:val="multilevel"/>
    <w:tmpl w:val="4980081C"/>
    <w:lvl w:ilvl="0">
      <w:start w:val="1"/>
      <w:numFmt w:val="decimal"/>
      <w:lvlText w:val="%1."/>
      <w:lvlJc w:val="left"/>
      <w:pPr>
        <w:ind w:left="720" w:hanging="360"/>
      </w:pPr>
      <w:rPr>
        <w:rFonts w:ascii="Bookman Old Style" w:eastAsia="Times New Roman" w:hAnsi="Bookman Old Style" w:cs="FKDPH J+ Helvetica" w:hint="default"/>
        <w:b w:val="0"/>
        <w:color w:val="auto"/>
        <w:sz w:val="20"/>
      </w:rPr>
    </w:lvl>
    <w:lvl w:ilvl="1">
      <w:start w:val="1"/>
      <w:numFmt w:val="decimal"/>
      <w:isLgl/>
      <w:lvlText w:val="%2)"/>
      <w:lvlJc w:val="left"/>
      <w:pPr>
        <w:ind w:left="1080" w:hanging="720"/>
      </w:pPr>
      <w:rPr>
        <w:rFonts w:ascii="Bookman Old Style" w:eastAsia="Calibri" w:hAnsi="Bookman Old Style" w:cs="Times New Roman"/>
        <w:b w:val="0"/>
        <w:color w:val="auto"/>
      </w:rPr>
    </w:lvl>
    <w:lvl w:ilvl="2">
      <w:start w:val="1"/>
      <w:numFmt w:val="decimal"/>
      <w:isLgl/>
      <w:lvlText w:val="%1.%2.%3."/>
      <w:lvlJc w:val="left"/>
      <w:pPr>
        <w:ind w:left="1080" w:hanging="720"/>
      </w:pPr>
      <w:rPr>
        <w:rFonts w:cs="Arial" w:hint="default"/>
        <w:b w:val="0"/>
      </w:rPr>
    </w:lvl>
    <w:lvl w:ilvl="3">
      <w:start w:val="1"/>
      <w:numFmt w:val="decimal"/>
      <w:isLgl/>
      <w:lvlText w:val="%1.%2.%3.%4."/>
      <w:lvlJc w:val="left"/>
      <w:pPr>
        <w:ind w:left="1440" w:hanging="1080"/>
      </w:pPr>
      <w:rPr>
        <w:rFonts w:cs="Arial" w:hint="default"/>
        <w:b w:val="0"/>
      </w:rPr>
    </w:lvl>
    <w:lvl w:ilvl="4">
      <w:start w:val="1"/>
      <w:numFmt w:val="decimal"/>
      <w:isLgl/>
      <w:lvlText w:val="%1.%2.%3.%4.%5."/>
      <w:lvlJc w:val="left"/>
      <w:pPr>
        <w:ind w:left="1440" w:hanging="1080"/>
      </w:pPr>
      <w:rPr>
        <w:rFonts w:cs="Arial" w:hint="default"/>
        <w:b w:val="0"/>
      </w:rPr>
    </w:lvl>
    <w:lvl w:ilvl="5">
      <w:start w:val="1"/>
      <w:numFmt w:val="decimal"/>
      <w:isLgl/>
      <w:lvlText w:val="%1.%2.%3.%4.%5.%6."/>
      <w:lvlJc w:val="left"/>
      <w:pPr>
        <w:ind w:left="1800" w:hanging="1440"/>
      </w:pPr>
      <w:rPr>
        <w:rFonts w:cs="Arial" w:hint="default"/>
        <w:b w:val="0"/>
      </w:rPr>
    </w:lvl>
    <w:lvl w:ilvl="6">
      <w:start w:val="1"/>
      <w:numFmt w:val="decimal"/>
      <w:isLgl/>
      <w:lvlText w:val="%1.%2.%3.%4.%5.%6.%7."/>
      <w:lvlJc w:val="left"/>
      <w:pPr>
        <w:ind w:left="1800" w:hanging="1440"/>
      </w:pPr>
      <w:rPr>
        <w:rFonts w:cs="Arial" w:hint="default"/>
        <w:b w:val="0"/>
      </w:rPr>
    </w:lvl>
    <w:lvl w:ilvl="7">
      <w:start w:val="1"/>
      <w:numFmt w:val="decimal"/>
      <w:isLgl/>
      <w:lvlText w:val="%1.%2.%3.%4.%5.%6.%7.%8."/>
      <w:lvlJc w:val="left"/>
      <w:pPr>
        <w:ind w:left="2160" w:hanging="1800"/>
      </w:pPr>
      <w:rPr>
        <w:rFonts w:cs="Arial" w:hint="default"/>
        <w:b w:val="0"/>
      </w:rPr>
    </w:lvl>
    <w:lvl w:ilvl="8">
      <w:start w:val="1"/>
      <w:numFmt w:val="decimal"/>
      <w:isLgl/>
      <w:lvlText w:val="%1.%2.%3.%4.%5.%6.%7.%8.%9."/>
      <w:lvlJc w:val="left"/>
      <w:pPr>
        <w:ind w:left="2160" w:hanging="1800"/>
      </w:pPr>
      <w:rPr>
        <w:rFonts w:cs="Arial" w:hint="default"/>
        <w:b w:val="0"/>
      </w:rPr>
    </w:lvl>
  </w:abstractNum>
  <w:abstractNum w:abstractNumId="12" w15:restartNumberingAfterBreak="0">
    <w:nsid w:val="213058DD"/>
    <w:multiLevelType w:val="multilevel"/>
    <w:tmpl w:val="A61E55B4"/>
    <w:lvl w:ilvl="0">
      <w:start w:val="1"/>
      <w:numFmt w:val="decimal"/>
      <w:lvlText w:val="%1."/>
      <w:lvlJc w:val="left"/>
      <w:pPr>
        <w:ind w:left="360" w:hanging="360"/>
      </w:pPr>
      <w:rPr>
        <w:rFonts w:ascii="Bookman Old Style" w:eastAsia="Times New Roman" w:hAnsi="Bookman Old Style" w:cs="Times New Roman"/>
        <w:b w:val="0"/>
        <w:sz w:val="20"/>
      </w:rPr>
    </w:lvl>
    <w:lvl w:ilvl="1">
      <w:start w:val="1"/>
      <w:numFmt w:val="decimal"/>
      <w:lvlText w:val="%2."/>
      <w:lvlJc w:val="left"/>
      <w:pPr>
        <w:ind w:left="57" w:hanging="57"/>
      </w:pPr>
      <w:rPr>
        <w:rFonts w:ascii="Bookman Old Style" w:eastAsia="Times New Roman" w:hAnsi="Bookman Old Style" w:cs="Times New Roman"/>
        <w:b w:val="0"/>
        <w:sz w:val="20"/>
      </w:rPr>
    </w:lvl>
    <w:lvl w:ilvl="2">
      <w:start w:val="1"/>
      <w:numFmt w:val="decimal"/>
      <w:lvlText w:val="%1.%2.%3."/>
      <w:lvlJc w:val="left"/>
      <w:pPr>
        <w:ind w:left="720" w:hanging="720"/>
      </w:pPr>
      <w:rPr>
        <w:b/>
        <w:i w:val="0"/>
        <w:strike w:val="0"/>
        <w:dstrike w:val="0"/>
        <w:u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23F09B7"/>
    <w:multiLevelType w:val="hybridMultilevel"/>
    <w:tmpl w:val="C302A840"/>
    <w:lvl w:ilvl="0" w:tplc="47EEE4A8">
      <w:start w:val="1"/>
      <w:numFmt w:val="decimal"/>
      <w:lvlText w:val="%1)"/>
      <w:lvlJc w:val="left"/>
      <w:pPr>
        <w:ind w:left="1353" w:hanging="360"/>
      </w:pPr>
      <w:rPr>
        <w:rFonts w:ascii="Bookman Old Style" w:eastAsia="Times New Roman" w:hAnsi="Bookman Old Style" w:cs="Times New Roman"/>
      </w:rPr>
    </w:lvl>
    <w:lvl w:ilvl="1" w:tplc="04150019">
      <w:start w:val="1"/>
      <w:numFmt w:val="lowerLetter"/>
      <w:lvlText w:val="%2."/>
      <w:lvlJc w:val="left"/>
      <w:pPr>
        <w:ind w:left="2073" w:hanging="360"/>
      </w:pPr>
      <w:rPr>
        <w:rFonts w:cs="Times New Roman"/>
      </w:rPr>
    </w:lvl>
    <w:lvl w:ilvl="2" w:tplc="0415001B">
      <w:start w:val="1"/>
      <w:numFmt w:val="lowerRoman"/>
      <w:lvlText w:val="%3."/>
      <w:lvlJc w:val="right"/>
      <w:pPr>
        <w:ind w:left="2793" w:hanging="180"/>
      </w:pPr>
      <w:rPr>
        <w:rFonts w:cs="Times New Roman"/>
      </w:rPr>
    </w:lvl>
    <w:lvl w:ilvl="3" w:tplc="0415000F">
      <w:start w:val="1"/>
      <w:numFmt w:val="decimal"/>
      <w:lvlText w:val="%4."/>
      <w:lvlJc w:val="left"/>
      <w:pPr>
        <w:ind w:left="3513" w:hanging="360"/>
      </w:pPr>
      <w:rPr>
        <w:rFonts w:cs="Times New Roman"/>
      </w:rPr>
    </w:lvl>
    <w:lvl w:ilvl="4" w:tplc="04150019">
      <w:start w:val="1"/>
      <w:numFmt w:val="lowerLetter"/>
      <w:lvlText w:val="%5."/>
      <w:lvlJc w:val="left"/>
      <w:pPr>
        <w:ind w:left="4233" w:hanging="360"/>
      </w:pPr>
      <w:rPr>
        <w:rFonts w:cs="Times New Roman"/>
      </w:rPr>
    </w:lvl>
    <w:lvl w:ilvl="5" w:tplc="0415001B">
      <w:start w:val="1"/>
      <w:numFmt w:val="lowerRoman"/>
      <w:lvlText w:val="%6."/>
      <w:lvlJc w:val="right"/>
      <w:pPr>
        <w:ind w:left="4953" w:hanging="180"/>
      </w:pPr>
      <w:rPr>
        <w:rFonts w:cs="Times New Roman"/>
      </w:rPr>
    </w:lvl>
    <w:lvl w:ilvl="6" w:tplc="0415000F">
      <w:start w:val="1"/>
      <w:numFmt w:val="decimal"/>
      <w:lvlText w:val="%7."/>
      <w:lvlJc w:val="left"/>
      <w:pPr>
        <w:ind w:left="5673" w:hanging="360"/>
      </w:pPr>
      <w:rPr>
        <w:rFonts w:cs="Times New Roman"/>
      </w:rPr>
    </w:lvl>
    <w:lvl w:ilvl="7" w:tplc="04150019">
      <w:start w:val="1"/>
      <w:numFmt w:val="lowerLetter"/>
      <w:lvlText w:val="%8."/>
      <w:lvlJc w:val="left"/>
      <w:pPr>
        <w:ind w:left="6393" w:hanging="360"/>
      </w:pPr>
      <w:rPr>
        <w:rFonts w:cs="Times New Roman"/>
      </w:rPr>
    </w:lvl>
    <w:lvl w:ilvl="8" w:tplc="0415001B">
      <w:start w:val="1"/>
      <w:numFmt w:val="lowerRoman"/>
      <w:lvlText w:val="%9."/>
      <w:lvlJc w:val="right"/>
      <w:pPr>
        <w:ind w:left="7113" w:hanging="180"/>
      </w:pPr>
      <w:rPr>
        <w:rFonts w:cs="Times New Roman"/>
      </w:rPr>
    </w:lvl>
  </w:abstractNum>
  <w:abstractNum w:abstractNumId="14" w15:restartNumberingAfterBreak="0">
    <w:nsid w:val="22AB28CA"/>
    <w:multiLevelType w:val="hybridMultilevel"/>
    <w:tmpl w:val="DAB61E9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199CDEE4">
      <w:start w:val="1"/>
      <w:numFmt w:val="decimal"/>
      <w:lvlText w:val="%4."/>
      <w:lvlJc w:val="left"/>
      <w:pPr>
        <w:ind w:left="2880" w:hanging="360"/>
      </w:pPr>
      <w:rPr>
        <w:rFonts w:cs="Times New Roman"/>
        <w:i w:val="0"/>
        <w:iCs w:val="0"/>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2FA0B01"/>
    <w:multiLevelType w:val="hybridMultilevel"/>
    <w:tmpl w:val="FEE2C16C"/>
    <w:lvl w:ilvl="0" w:tplc="62B88D02">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1C508B"/>
    <w:multiLevelType w:val="hybridMultilevel"/>
    <w:tmpl w:val="A760A90E"/>
    <w:lvl w:ilvl="0" w:tplc="29D078BE">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6E0D90"/>
    <w:multiLevelType w:val="multilevel"/>
    <w:tmpl w:val="13423ED8"/>
    <w:lvl w:ilvl="0">
      <w:start w:val="1"/>
      <w:numFmt w:val="decimal"/>
      <w:lvlText w:val="%1."/>
      <w:lvlJc w:val="left"/>
      <w:pPr>
        <w:ind w:left="928" w:hanging="360"/>
      </w:pPr>
      <w:rPr>
        <w:rFonts w:ascii="Bookman Old Style" w:eastAsia="Times New Roman" w:hAnsi="Bookman Old Style"/>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CF7402B"/>
    <w:multiLevelType w:val="hybridMultilevel"/>
    <w:tmpl w:val="3A7C1CC0"/>
    <w:lvl w:ilvl="0" w:tplc="467680B8">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E61027C"/>
    <w:multiLevelType w:val="hybridMultilevel"/>
    <w:tmpl w:val="832EECFE"/>
    <w:lvl w:ilvl="0" w:tplc="0415000F">
      <w:start w:val="1"/>
      <w:numFmt w:val="decimal"/>
      <w:lvlText w:val="%1."/>
      <w:lvlJc w:val="left"/>
      <w:pPr>
        <w:tabs>
          <w:tab w:val="num" w:pos="1004"/>
        </w:tabs>
        <w:ind w:left="1004" w:hanging="360"/>
      </w:pPr>
      <w:rPr>
        <w:rFonts w:cs="Times New Roman"/>
      </w:rPr>
    </w:lvl>
    <w:lvl w:ilvl="1" w:tplc="17BA8370">
      <w:start w:val="1"/>
      <w:numFmt w:val="bullet"/>
      <w:pStyle w:val="Watlistapunkt"/>
      <w:lvlText w:val=""/>
      <w:lvlJc w:val="left"/>
      <w:pPr>
        <w:tabs>
          <w:tab w:val="num" w:pos="1724"/>
        </w:tabs>
        <w:ind w:left="1724" w:hanging="360"/>
      </w:pPr>
      <w:rPr>
        <w:rFonts w:ascii="Symbol" w:hAnsi="Symbol" w:hint="default"/>
      </w:rPr>
    </w:lvl>
    <w:lvl w:ilvl="2" w:tplc="0415000F">
      <w:start w:val="1"/>
      <w:numFmt w:val="decimal"/>
      <w:lvlText w:val="%3."/>
      <w:lvlJc w:val="left"/>
      <w:pPr>
        <w:tabs>
          <w:tab w:val="num" w:pos="2624"/>
        </w:tabs>
        <w:ind w:left="2624" w:hanging="360"/>
      </w:pPr>
      <w:rPr>
        <w:rFonts w:cs="Times New Roman"/>
      </w:rPr>
    </w:lvl>
    <w:lvl w:ilvl="3" w:tplc="0415000F">
      <w:start w:val="1"/>
      <w:numFmt w:val="decimal"/>
      <w:lvlText w:val="%4."/>
      <w:lvlJc w:val="left"/>
      <w:pPr>
        <w:tabs>
          <w:tab w:val="num" w:pos="3164"/>
        </w:tabs>
        <w:ind w:left="3164" w:hanging="360"/>
      </w:pPr>
      <w:rPr>
        <w:rFonts w:cs="Times New Roman"/>
      </w:rPr>
    </w:lvl>
    <w:lvl w:ilvl="4" w:tplc="04150019">
      <w:start w:val="1"/>
      <w:numFmt w:val="lowerLetter"/>
      <w:lvlText w:val="%5."/>
      <w:lvlJc w:val="left"/>
      <w:pPr>
        <w:tabs>
          <w:tab w:val="num" w:pos="3884"/>
        </w:tabs>
        <w:ind w:left="3884" w:hanging="360"/>
      </w:pPr>
      <w:rPr>
        <w:rFonts w:cs="Times New Roman"/>
      </w:rPr>
    </w:lvl>
    <w:lvl w:ilvl="5" w:tplc="0415001B">
      <w:start w:val="1"/>
      <w:numFmt w:val="lowerRoman"/>
      <w:lvlText w:val="%6."/>
      <w:lvlJc w:val="right"/>
      <w:pPr>
        <w:tabs>
          <w:tab w:val="num" w:pos="4604"/>
        </w:tabs>
        <w:ind w:left="4604" w:hanging="180"/>
      </w:pPr>
      <w:rPr>
        <w:rFonts w:cs="Times New Roman"/>
      </w:rPr>
    </w:lvl>
    <w:lvl w:ilvl="6" w:tplc="0415000F">
      <w:start w:val="1"/>
      <w:numFmt w:val="decimal"/>
      <w:lvlText w:val="%7."/>
      <w:lvlJc w:val="left"/>
      <w:pPr>
        <w:tabs>
          <w:tab w:val="num" w:pos="5324"/>
        </w:tabs>
        <w:ind w:left="5324" w:hanging="360"/>
      </w:pPr>
      <w:rPr>
        <w:rFonts w:cs="Times New Roman"/>
      </w:rPr>
    </w:lvl>
    <w:lvl w:ilvl="7" w:tplc="04150019">
      <w:start w:val="1"/>
      <w:numFmt w:val="lowerLetter"/>
      <w:lvlText w:val="%8."/>
      <w:lvlJc w:val="left"/>
      <w:pPr>
        <w:tabs>
          <w:tab w:val="num" w:pos="6044"/>
        </w:tabs>
        <w:ind w:left="6044" w:hanging="360"/>
      </w:pPr>
      <w:rPr>
        <w:rFonts w:cs="Times New Roman"/>
      </w:rPr>
    </w:lvl>
    <w:lvl w:ilvl="8" w:tplc="0415001B">
      <w:start w:val="1"/>
      <w:numFmt w:val="lowerRoman"/>
      <w:lvlText w:val="%9."/>
      <w:lvlJc w:val="right"/>
      <w:pPr>
        <w:tabs>
          <w:tab w:val="num" w:pos="6764"/>
        </w:tabs>
        <w:ind w:left="6764" w:hanging="180"/>
      </w:pPr>
      <w:rPr>
        <w:rFonts w:cs="Times New Roman"/>
      </w:rPr>
    </w:lvl>
  </w:abstractNum>
  <w:abstractNum w:abstractNumId="21" w15:restartNumberingAfterBreak="0">
    <w:nsid w:val="2F4D61EB"/>
    <w:multiLevelType w:val="hybridMultilevel"/>
    <w:tmpl w:val="1DEC6138"/>
    <w:lvl w:ilvl="0" w:tplc="A0E8562A">
      <w:start w:val="1"/>
      <w:numFmt w:val="decimal"/>
      <w:lvlText w:val="%1."/>
      <w:lvlJc w:val="left"/>
      <w:pPr>
        <w:ind w:left="720" w:hanging="360"/>
      </w:pPr>
      <w:rPr>
        <w:rFonts w:cs="Arial" w:hint="default"/>
        <w:b w:val="0"/>
      </w:rPr>
    </w:lvl>
    <w:lvl w:ilvl="1" w:tplc="665A14EE">
      <w:start w:val="1"/>
      <w:numFmt w:val="decimal"/>
      <w:lvlText w:val="%2."/>
      <w:lvlJc w:val="left"/>
      <w:pPr>
        <w:ind w:left="1440" w:hanging="360"/>
      </w:pPr>
      <w:rPr>
        <w:rFonts w:ascii="Bookman Old Style" w:eastAsia="Times New Roman" w:hAnsi="Bookman Old Style" w:cs="Arial" w:hint="default"/>
        <w:b w:val="0"/>
        <w:color w:val="auto"/>
      </w:rPr>
    </w:lvl>
    <w:lvl w:ilvl="2" w:tplc="2976EE18">
      <w:start w:val="1"/>
      <w:numFmt w:val="decimal"/>
      <w:lvlText w:val="%3)"/>
      <w:lvlJc w:val="right"/>
      <w:pPr>
        <w:ind w:left="2160" w:hanging="180"/>
      </w:pPr>
      <w:rPr>
        <w:rFonts w:ascii="Bookman Old Style" w:eastAsia="Times New Roman" w:hAnsi="Bookman Old Style" w:cs="Times New Roman"/>
      </w:rPr>
    </w:lvl>
    <w:lvl w:ilvl="3" w:tplc="DECA9A76">
      <w:start w:val="1"/>
      <w:numFmt w:val="lowerLetter"/>
      <w:lvlText w:val="%4)"/>
      <w:lvlJc w:val="left"/>
      <w:pPr>
        <w:ind w:left="3338" w:hanging="360"/>
      </w:pPr>
      <w:rPr>
        <w:rFonts w:ascii="Bookman Old Style" w:hAnsi="Bookman Old Style" w:hint="default"/>
        <w:sz w:val="20"/>
        <w:szCs w:val="20"/>
      </w:rPr>
    </w:lvl>
    <w:lvl w:ilvl="4" w:tplc="B01A58AC">
      <w:start w:val="90"/>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FF6B8F"/>
    <w:multiLevelType w:val="multilevel"/>
    <w:tmpl w:val="A2DEA5EA"/>
    <w:lvl w:ilvl="0">
      <w:start w:val="3"/>
      <w:numFmt w:val="decimal"/>
      <w:lvlText w:val="%1."/>
      <w:lvlJc w:val="left"/>
      <w:pPr>
        <w:ind w:left="720" w:hanging="360"/>
      </w:pPr>
      <w:rPr>
        <w:rFonts w:ascii="Bookman Old Style" w:eastAsia="Times New Roman" w:hAnsi="Bookman Old Style" w:cs="FKDPH J+ Helvetica" w:hint="default"/>
        <w:b w:val="0"/>
        <w:color w:val="auto"/>
        <w:sz w:val="20"/>
      </w:rPr>
    </w:lvl>
    <w:lvl w:ilvl="1">
      <w:start w:val="3"/>
      <w:numFmt w:val="decimal"/>
      <w:isLgl/>
      <w:lvlText w:val="%2)"/>
      <w:lvlJc w:val="left"/>
      <w:pPr>
        <w:ind w:left="1080" w:hanging="720"/>
      </w:pPr>
      <w:rPr>
        <w:rFonts w:ascii="Bookman Old Style" w:eastAsia="Calibri" w:hAnsi="Bookman Old Style" w:cs="Times New Roman" w:hint="default"/>
        <w:b w:val="0"/>
        <w:color w:val="auto"/>
        <w:sz w:val="20"/>
        <w:szCs w:val="20"/>
      </w:rPr>
    </w:lvl>
    <w:lvl w:ilvl="2">
      <w:start w:val="1"/>
      <w:numFmt w:val="decimal"/>
      <w:isLgl/>
      <w:lvlText w:val="%1.%2.%3."/>
      <w:lvlJc w:val="left"/>
      <w:pPr>
        <w:ind w:left="1080" w:hanging="720"/>
      </w:pPr>
      <w:rPr>
        <w:rFonts w:cs="Arial" w:hint="default"/>
        <w:b w:val="0"/>
      </w:rPr>
    </w:lvl>
    <w:lvl w:ilvl="3">
      <w:start w:val="1"/>
      <w:numFmt w:val="decimal"/>
      <w:isLgl/>
      <w:lvlText w:val="%1.%2.%3.%4."/>
      <w:lvlJc w:val="left"/>
      <w:pPr>
        <w:ind w:left="1440" w:hanging="1080"/>
      </w:pPr>
      <w:rPr>
        <w:rFonts w:cs="Arial" w:hint="default"/>
        <w:b w:val="0"/>
      </w:rPr>
    </w:lvl>
    <w:lvl w:ilvl="4">
      <w:start w:val="1"/>
      <w:numFmt w:val="decimal"/>
      <w:isLgl/>
      <w:lvlText w:val="%1.%2.%3.%4.%5."/>
      <w:lvlJc w:val="left"/>
      <w:pPr>
        <w:ind w:left="1440" w:hanging="1080"/>
      </w:pPr>
      <w:rPr>
        <w:rFonts w:cs="Arial" w:hint="default"/>
        <w:b w:val="0"/>
      </w:rPr>
    </w:lvl>
    <w:lvl w:ilvl="5">
      <w:start w:val="1"/>
      <w:numFmt w:val="decimal"/>
      <w:isLgl/>
      <w:lvlText w:val="%1.%2.%3.%4.%5.%6."/>
      <w:lvlJc w:val="left"/>
      <w:pPr>
        <w:ind w:left="1800" w:hanging="1440"/>
      </w:pPr>
      <w:rPr>
        <w:rFonts w:cs="Arial" w:hint="default"/>
        <w:b w:val="0"/>
      </w:rPr>
    </w:lvl>
    <w:lvl w:ilvl="6">
      <w:start w:val="1"/>
      <w:numFmt w:val="decimal"/>
      <w:isLgl/>
      <w:lvlText w:val="%1.%2.%3.%4.%5.%6.%7."/>
      <w:lvlJc w:val="left"/>
      <w:pPr>
        <w:ind w:left="1800" w:hanging="1440"/>
      </w:pPr>
      <w:rPr>
        <w:rFonts w:cs="Arial" w:hint="default"/>
        <w:b w:val="0"/>
      </w:rPr>
    </w:lvl>
    <w:lvl w:ilvl="7">
      <w:start w:val="1"/>
      <w:numFmt w:val="decimal"/>
      <w:isLgl/>
      <w:lvlText w:val="%1.%2.%3.%4.%5.%6.%7.%8."/>
      <w:lvlJc w:val="left"/>
      <w:pPr>
        <w:ind w:left="2160" w:hanging="1800"/>
      </w:pPr>
      <w:rPr>
        <w:rFonts w:cs="Arial" w:hint="default"/>
        <w:b w:val="0"/>
      </w:rPr>
    </w:lvl>
    <w:lvl w:ilvl="8">
      <w:start w:val="1"/>
      <w:numFmt w:val="decimal"/>
      <w:isLgl/>
      <w:lvlText w:val="%1.%2.%3.%4.%5.%6.%7.%8.%9."/>
      <w:lvlJc w:val="left"/>
      <w:pPr>
        <w:ind w:left="2160" w:hanging="1800"/>
      </w:pPr>
      <w:rPr>
        <w:rFonts w:cs="Arial" w:hint="default"/>
        <w:b w:val="0"/>
      </w:rPr>
    </w:lvl>
  </w:abstractNum>
  <w:abstractNum w:abstractNumId="23" w15:restartNumberingAfterBreak="0">
    <w:nsid w:val="41B62AD9"/>
    <w:multiLevelType w:val="hybridMultilevel"/>
    <w:tmpl w:val="DF9A9DC4"/>
    <w:lvl w:ilvl="0" w:tplc="6C06A9B8">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5" w15:restartNumberingAfterBreak="0">
    <w:nsid w:val="44621C06"/>
    <w:multiLevelType w:val="hybridMultilevel"/>
    <w:tmpl w:val="81B8D3A6"/>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A085AC6"/>
    <w:multiLevelType w:val="hybridMultilevel"/>
    <w:tmpl w:val="97FAEFB8"/>
    <w:lvl w:ilvl="0" w:tplc="2CF407F2">
      <w:start w:val="1"/>
      <w:numFmt w:val="decimal"/>
      <w:lvlText w:val="%1)"/>
      <w:lvlJc w:val="left"/>
      <w:pPr>
        <w:ind w:left="927" w:hanging="360"/>
      </w:pPr>
      <w:rPr>
        <w:rFonts w:hint="default"/>
        <w:b w:val="0"/>
        <w:b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7" w15:restartNumberingAfterBreak="0">
    <w:nsid w:val="4A8E6529"/>
    <w:multiLevelType w:val="multilevel"/>
    <w:tmpl w:val="3B8499E8"/>
    <w:lvl w:ilvl="0">
      <w:start w:val="3"/>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4F357549"/>
    <w:multiLevelType w:val="hybridMultilevel"/>
    <w:tmpl w:val="2D98A55A"/>
    <w:lvl w:ilvl="0" w:tplc="9BA216E6">
      <w:start w:val="2"/>
      <w:numFmt w:val="lowerLetter"/>
      <w:lvlText w:val="%1)"/>
      <w:lvlJc w:val="left"/>
      <w:pPr>
        <w:ind w:left="429" w:hanging="360"/>
      </w:pPr>
      <w:rPr>
        <w:rFonts w:cs="Times New Roman" w:hint="default"/>
      </w:rPr>
    </w:lvl>
    <w:lvl w:ilvl="1" w:tplc="04150019" w:tentative="1">
      <w:start w:val="1"/>
      <w:numFmt w:val="lowerLetter"/>
      <w:lvlText w:val="%2."/>
      <w:lvlJc w:val="left"/>
      <w:pPr>
        <w:ind w:left="1149" w:hanging="360"/>
      </w:pPr>
      <w:rPr>
        <w:rFonts w:cs="Times New Roman"/>
      </w:rPr>
    </w:lvl>
    <w:lvl w:ilvl="2" w:tplc="0415001B" w:tentative="1">
      <w:start w:val="1"/>
      <w:numFmt w:val="lowerRoman"/>
      <w:lvlText w:val="%3."/>
      <w:lvlJc w:val="right"/>
      <w:pPr>
        <w:ind w:left="1869" w:hanging="180"/>
      </w:pPr>
      <w:rPr>
        <w:rFonts w:cs="Times New Roman"/>
      </w:rPr>
    </w:lvl>
    <w:lvl w:ilvl="3" w:tplc="DC48331C">
      <w:start w:val="1"/>
      <w:numFmt w:val="decimal"/>
      <w:lvlText w:val="%4."/>
      <w:lvlJc w:val="left"/>
      <w:pPr>
        <w:ind w:left="2589" w:hanging="360"/>
      </w:pPr>
      <w:rPr>
        <w:rFonts w:ascii="Bookman Old Style" w:hAnsi="Bookman Old Style" w:cs="Times New Roman" w:hint="default"/>
      </w:rPr>
    </w:lvl>
    <w:lvl w:ilvl="4" w:tplc="04150019" w:tentative="1">
      <w:start w:val="1"/>
      <w:numFmt w:val="lowerLetter"/>
      <w:lvlText w:val="%5."/>
      <w:lvlJc w:val="left"/>
      <w:pPr>
        <w:ind w:left="3309" w:hanging="360"/>
      </w:pPr>
      <w:rPr>
        <w:rFonts w:cs="Times New Roman"/>
      </w:rPr>
    </w:lvl>
    <w:lvl w:ilvl="5" w:tplc="0415001B" w:tentative="1">
      <w:start w:val="1"/>
      <w:numFmt w:val="lowerRoman"/>
      <w:lvlText w:val="%6."/>
      <w:lvlJc w:val="right"/>
      <w:pPr>
        <w:ind w:left="4029" w:hanging="180"/>
      </w:pPr>
      <w:rPr>
        <w:rFonts w:cs="Times New Roman"/>
      </w:rPr>
    </w:lvl>
    <w:lvl w:ilvl="6" w:tplc="0415000F" w:tentative="1">
      <w:start w:val="1"/>
      <w:numFmt w:val="decimal"/>
      <w:lvlText w:val="%7."/>
      <w:lvlJc w:val="left"/>
      <w:pPr>
        <w:ind w:left="4749" w:hanging="360"/>
      </w:pPr>
      <w:rPr>
        <w:rFonts w:cs="Times New Roman"/>
      </w:rPr>
    </w:lvl>
    <w:lvl w:ilvl="7" w:tplc="04150019" w:tentative="1">
      <w:start w:val="1"/>
      <w:numFmt w:val="lowerLetter"/>
      <w:lvlText w:val="%8."/>
      <w:lvlJc w:val="left"/>
      <w:pPr>
        <w:ind w:left="5469" w:hanging="360"/>
      </w:pPr>
      <w:rPr>
        <w:rFonts w:cs="Times New Roman"/>
      </w:rPr>
    </w:lvl>
    <w:lvl w:ilvl="8" w:tplc="0415001B" w:tentative="1">
      <w:start w:val="1"/>
      <w:numFmt w:val="lowerRoman"/>
      <w:lvlText w:val="%9."/>
      <w:lvlJc w:val="right"/>
      <w:pPr>
        <w:ind w:left="6189" w:hanging="180"/>
      </w:pPr>
      <w:rPr>
        <w:rFonts w:cs="Times New Roman"/>
      </w:rPr>
    </w:lvl>
  </w:abstractNum>
  <w:abstractNum w:abstractNumId="29" w15:restartNumberingAfterBreak="0">
    <w:nsid w:val="52350953"/>
    <w:multiLevelType w:val="hybridMultilevel"/>
    <w:tmpl w:val="267A6476"/>
    <w:lvl w:ilvl="0" w:tplc="68F6202E">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60376CD"/>
    <w:multiLevelType w:val="hybridMultilevel"/>
    <w:tmpl w:val="B34E56E6"/>
    <w:lvl w:ilvl="0" w:tplc="BB4A8D6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56886A8A"/>
    <w:multiLevelType w:val="multilevel"/>
    <w:tmpl w:val="4792325E"/>
    <w:styleLink w:val="111111"/>
    <w:lvl w:ilvl="0">
      <w:start w:val="1"/>
      <w:numFmt w:val="decimal"/>
      <w:lvlText w:val="%1."/>
      <w:lvlJc w:val="left"/>
      <w:pPr>
        <w:tabs>
          <w:tab w:val="num" w:pos="720"/>
        </w:tabs>
        <w:ind w:left="720" w:hanging="360"/>
      </w:pPr>
      <w:rPr>
        <w:rFonts w:cs="Times New Roman" w:hint="default"/>
        <w:i w:val="0"/>
        <w:color w:val="auto"/>
        <w:sz w:val="19"/>
        <w:szCs w:val="19"/>
      </w:rPr>
    </w:lvl>
    <w:lvl w:ilvl="1">
      <w:start w:val="1"/>
      <w:numFmt w:val="decimal"/>
      <w:lvlText w:val="%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2" w15:restartNumberingAfterBreak="0">
    <w:nsid w:val="570A6230"/>
    <w:multiLevelType w:val="multilevel"/>
    <w:tmpl w:val="719CEB58"/>
    <w:lvl w:ilvl="0">
      <w:start w:val="1"/>
      <w:numFmt w:val="decimal"/>
      <w:pStyle w:val="TableParagraph"/>
      <w:lvlText w:val="%1."/>
      <w:lvlJc w:val="left"/>
      <w:pPr>
        <w:ind w:left="644" w:hanging="360"/>
      </w:pPr>
      <w:rPr>
        <w:rFonts w:cs="Times New Roman"/>
      </w:rPr>
    </w:lvl>
    <w:lvl w:ilvl="1">
      <w:start w:val="1"/>
      <w:numFmt w:val="decimal"/>
      <w:lvlText w:val="%1.%2."/>
      <w:lvlJc w:val="left"/>
      <w:pPr>
        <w:ind w:left="1076" w:hanging="432"/>
      </w:pPr>
      <w:rPr>
        <w:rFonts w:cs="Times New Roman" w:hint="default"/>
      </w:rPr>
    </w:lvl>
    <w:lvl w:ilvl="2">
      <w:start w:val="1"/>
      <w:numFmt w:val="decimal"/>
      <w:lvlText w:val="%1.%2.%3."/>
      <w:lvlJc w:val="left"/>
      <w:pPr>
        <w:ind w:left="1508" w:hanging="504"/>
      </w:pPr>
      <w:rPr>
        <w:rFonts w:cs="Times New Roman"/>
      </w:rPr>
    </w:lvl>
    <w:lvl w:ilvl="3">
      <w:start w:val="1"/>
      <w:numFmt w:val="decimal"/>
      <w:lvlText w:val="%1.%2.%3.%4."/>
      <w:lvlJc w:val="left"/>
      <w:pPr>
        <w:ind w:left="2012" w:hanging="648"/>
      </w:pPr>
      <w:rPr>
        <w:rFonts w:cs="Times New Roman"/>
      </w:rPr>
    </w:lvl>
    <w:lvl w:ilvl="4">
      <w:start w:val="1"/>
      <w:numFmt w:val="decimal"/>
      <w:lvlText w:val="%1.%2.%3.%4.%5."/>
      <w:lvlJc w:val="left"/>
      <w:pPr>
        <w:ind w:left="2516" w:hanging="792"/>
      </w:pPr>
      <w:rPr>
        <w:rFonts w:cs="Times New Roman"/>
      </w:rPr>
    </w:lvl>
    <w:lvl w:ilvl="5">
      <w:start w:val="1"/>
      <w:numFmt w:val="decimal"/>
      <w:lvlText w:val="%1.%2.%3.%4.%5.%6."/>
      <w:lvlJc w:val="left"/>
      <w:pPr>
        <w:ind w:left="3020" w:hanging="936"/>
      </w:pPr>
      <w:rPr>
        <w:rFonts w:cs="Times New Roman"/>
      </w:rPr>
    </w:lvl>
    <w:lvl w:ilvl="6">
      <w:start w:val="1"/>
      <w:numFmt w:val="decimal"/>
      <w:lvlText w:val="%1.%2.%3.%4.%5.%6.%7."/>
      <w:lvlJc w:val="left"/>
      <w:pPr>
        <w:ind w:left="3524" w:hanging="1080"/>
      </w:pPr>
      <w:rPr>
        <w:rFonts w:cs="Times New Roman"/>
      </w:rPr>
    </w:lvl>
    <w:lvl w:ilvl="7">
      <w:start w:val="1"/>
      <w:numFmt w:val="decimal"/>
      <w:lvlText w:val="%1.%2.%3.%4.%5.%6.%7.%8."/>
      <w:lvlJc w:val="left"/>
      <w:pPr>
        <w:ind w:left="4028" w:hanging="1224"/>
      </w:pPr>
      <w:rPr>
        <w:rFonts w:cs="Times New Roman"/>
      </w:rPr>
    </w:lvl>
    <w:lvl w:ilvl="8">
      <w:start w:val="1"/>
      <w:numFmt w:val="decimal"/>
      <w:lvlText w:val="%1.%2.%3.%4.%5.%6.%7.%8.%9."/>
      <w:lvlJc w:val="left"/>
      <w:pPr>
        <w:ind w:left="4604" w:hanging="1440"/>
      </w:pPr>
      <w:rPr>
        <w:rFonts w:cs="Times New Roman"/>
      </w:rPr>
    </w:lvl>
  </w:abstractNum>
  <w:abstractNum w:abstractNumId="3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4" w15:restartNumberingAfterBreak="0">
    <w:nsid w:val="668E1B01"/>
    <w:multiLevelType w:val="multilevel"/>
    <w:tmpl w:val="3710C45C"/>
    <w:lvl w:ilvl="0">
      <w:start w:val="1"/>
      <w:numFmt w:val="decimal"/>
      <w:lvlText w:val="%1)"/>
      <w:lvlJc w:val="left"/>
      <w:pPr>
        <w:ind w:left="644" w:hanging="360"/>
      </w:pPr>
      <w:rPr>
        <w:rFonts w:ascii="Bookman Old Style" w:hAnsi="Bookman Old Style" w:cs="Arial"/>
        <w:b w:val="0"/>
        <w:sz w:val="20"/>
        <w:szCs w:val="20"/>
      </w:rPr>
    </w:lvl>
    <w:lvl w:ilvl="1">
      <w:start w:val="1"/>
      <w:numFmt w:val="lowerLetter"/>
      <w:lvlText w:val="%2)"/>
      <w:lvlJc w:val="left"/>
      <w:pPr>
        <w:ind w:left="1779" w:hanging="360"/>
      </w:pPr>
      <w:rPr>
        <w:rFonts w:ascii="Bookman Old Style" w:hAnsi="Bookman Old Style" w:cs="Arial"/>
        <w:b w:val="0"/>
        <w:bCs w:val="0"/>
        <w:i w:val="0"/>
        <w:sz w:val="20"/>
        <w:szCs w:val="20"/>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5" w15:restartNumberingAfterBreak="0">
    <w:nsid w:val="6B13765C"/>
    <w:multiLevelType w:val="multilevel"/>
    <w:tmpl w:val="FC8A0026"/>
    <w:lvl w:ilvl="0">
      <w:start w:val="1"/>
      <w:numFmt w:val="decimal"/>
      <w:lvlText w:val="%1)"/>
      <w:lvlJc w:val="left"/>
      <w:pPr>
        <w:ind w:left="644" w:hanging="360"/>
      </w:pPr>
      <w:rPr>
        <w:rFonts w:ascii="Bookman Old Style" w:hAnsi="Bookman Old Style" w:cs="Arial"/>
        <w:b w:val="0"/>
        <w:sz w:val="20"/>
        <w:szCs w:val="20"/>
      </w:rPr>
    </w:lvl>
    <w:lvl w:ilvl="1">
      <w:start w:val="1"/>
      <w:numFmt w:val="lowerLetter"/>
      <w:lvlText w:val="%2)"/>
      <w:lvlJc w:val="left"/>
      <w:pPr>
        <w:ind w:left="1364" w:hanging="360"/>
      </w:pPr>
      <w:rPr>
        <w:rFonts w:ascii="Bookman Old Style" w:hAnsi="Bookman Old Style" w:cs="Arial"/>
        <w:b w:val="0"/>
        <w:bCs w:val="0"/>
        <w:i w:val="0"/>
        <w:sz w:val="20"/>
        <w:szCs w:val="20"/>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6" w15:restartNumberingAfterBreak="0">
    <w:nsid w:val="70000E62"/>
    <w:multiLevelType w:val="hybridMultilevel"/>
    <w:tmpl w:val="89BEA8A6"/>
    <w:lvl w:ilvl="0" w:tplc="FFFFFFFF">
      <w:start w:val="1"/>
      <w:numFmt w:val="decimal"/>
      <w:lvlText w:val="%1."/>
      <w:lvlJc w:val="left"/>
      <w:pPr>
        <w:ind w:left="720" w:hanging="360"/>
      </w:pPr>
      <w:rPr>
        <w:rFonts w:cs="Arial" w:hint="default"/>
        <w:b w:val="0"/>
      </w:rPr>
    </w:lvl>
    <w:lvl w:ilvl="1" w:tplc="04150011">
      <w:start w:val="1"/>
      <w:numFmt w:val="decimal"/>
      <w:lvlText w:val="%2)"/>
      <w:lvlJc w:val="left"/>
      <w:pPr>
        <w:ind w:left="1440" w:hanging="360"/>
      </w:pPr>
    </w:lvl>
    <w:lvl w:ilvl="2" w:tplc="FFFFFFFF">
      <w:start w:val="1"/>
      <w:numFmt w:val="decimal"/>
      <w:lvlText w:val="%3)"/>
      <w:lvlJc w:val="right"/>
      <w:pPr>
        <w:ind w:left="2160" w:hanging="180"/>
      </w:pPr>
      <w:rPr>
        <w:rFonts w:ascii="Bookman Old Style" w:eastAsia="Times New Roman" w:hAnsi="Bookman Old Style" w:cs="Times New Roman"/>
      </w:rPr>
    </w:lvl>
    <w:lvl w:ilvl="3" w:tplc="FFFFFFFF">
      <w:start w:val="1"/>
      <w:numFmt w:val="lowerLetter"/>
      <w:lvlText w:val="%4)"/>
      <w:lvlJc w:val="left"/>
      <w:pPr>
        <w:ind w:left="3338" w:hanging="360"/>
      </w:pPr>
      <w:rPr>
        <w:rFonts w:ascii="Bookman Old Style" w:hAnsi="Bookman Old Style" w:hint="default"/>
        <w:sz w:val="20"/>
        <w:szCs w:val="20"/>
      </w:rPr>
    </w:lvl>
    <w:lvl w:ilvl="4" w:tplc="FFFFFFFF">
      <w:start w:val="90"/>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2086193"/>
    <w:multiLevelType w:val="multilevel"/>
    <w:tmpl w:val="4CE8B706"/>
    <w:lvl w:ilvl="0">
      <w:start w:val="1"/>
      <w:numFmt w:val="decimal"/>
      <w:lvlText w:val="%1."/>
      <w:lvlJc w:val="left"/>
      <w:pPr>
        <w:ind w:left="360" w:hanging="360"/>
      </w:pPr>
      <w:rPr>
        <w:rFonts w:ascii="Bookman Old Style" w:eastAsia="Times New Roman" w:hAnsi="Bookman Old Style" w:cs="Times New Roman"/>
        <w:i w:val="0"/>
        <w:i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2171F3C"/>
    <w:multiLevelType w:val="multilevel"/>
    <w:tmpl w:val="13423ED8"/>
    <w:lvl w:ilvl="0">
      <w:start w:val="1"/>
      <w:numFmt w:val="decimal"/>
      <w:lvlText w:val="%1."/>
      <w:lvlJc w:val="left"/>
      <w:pPr>
        <w:ind w:left="928" w:hanging="360"/>
      </w:pPr>
      <w:rPr>
        <w:rFonts w:ascii="Bookman Old Style" w:eastAsia="Times New Roman" w:hAnsi="Bookman Old Style"/>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2B5613B"/>
    <w:multiLevelType w:val="hybridMultilevel"/>
    <w:tmpl w:val="DFE038FE"/>
    <w:lvl w:ilvl="0" w:tplc="4078A45C">
      <w:start w:val="90"/>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0" w15:restartNumberingAfterBreak="0">
    <w:nsid w:val="78676CD9"/>
    <w:multiLevelType w:val="multilevel"/>
    <w:tmpl w:val="132CBB8C"/>
    <w:lvl w:ilvl="0">
      <w:start w:val="3"/>
      <w:numFmt w:val="decimal"/>
      <w:lvlText w:val="%1."/>
      <w:lvlJc w:val="left"/>
      <w:pPr>
        <w:ind w:left="720" w:hanging="360"/>
      </w:pPr>
      <w:rPr>
        <w:rFonts w:ascii="Bookman Old Style" w:eastAsia="Times New Roman" w:hAnsi="Bookman Old Style" w:cs="FKDPH J+ Helvetica" w:hint="default"/>
        <w:b w:val="0"/>
        <w:color w:val="auto"/>
        <w:sz w:val="20"/>
      </w:rPr>
    </w:lvl>
    <w:lvl w:ilvl="1">
      <w:start w:val="1"/>
      <w:numFmt w:val="decimal"/>
      <w:isLgl/>
      <w:lvlText w:val="%2)"/>
      <w:lvlJc w:val="left"/>
      <w:pPr>
        <w:ind w:left="1287" w:hanging="720"/>
      </w:pPr>
      <w:rPr>
        <w:rFonts w:ascii="Bookman Old Style" w:eastAsia="Calibri" w:hAnsi="Bookman Old Style" w:cs="Times New Roman" w:hint="default"/>
        <w:b w:val="0"/>
        <w:color w:val="auto"/>
        <w:sz w:val="20"/>
        <w:szCs w:val="20"/>
      </w:rPr>
    </w:lvl>
    <w:lvl w:ilvl="2">
      <w:start w:val="1"/>
      <w:numFmt w:val="decimal"/>
      <w:isLgl/>
      <w:lvlText w:val="%1.%2.%3."/>
      <w:lvlJc w:val="left"/>
      <w:pPr>
        <w:ind w:left="1080" w:hanging="720"/>
      </w:pPr>
      <w:rPr>
        <w:rFonts w:cs="Arial" w:hint="default"/>
        <w:b w:val="0"/>
      </w:rPr>
    </w:lvl>
    <w:lvl w:ilvl="3">
      <w:start w:val="1"/>
      <w:numFmt w:val="decimal"/>
      <w:isLgl/>
      <w:lvlText w:val="%1.%2.%3.%4."/>
      <w:lvlJc w:val="left"/>
      <w:pPr>
        <w:ind w:left="1440" w:hanging="1080"/>
      </w:pPr>
      <w:rPr>
        <w:rFonts w:cs="Arial" w:hint="default"/>
        <w:b w:val="0"/>
      </w:rPr>
    </w:lvl>
    <w:lvl w:ilvl="4">
      <w:start w:val="1"/>
      <w:numFmt w:val="decimal"/>
      <w:isLgl/>
      <w:lvlText w:val="%1.%2.%3.%4.%5."/>
      <w:lvlJc w:val="left"/>
      <w:pPr>
        <w:ind w:left="1440" w:hanging="1080"/>
      </w:pPr>
      <w:rPr>
        <w:rFonts w:cs="Arial" w:hint="default"/>
        <w:b w:val="0"/>
      </w:rPr>
    </w:lvl>
    <w:lvl w:ilvl="5">
      <w:start w:val="1"/>
      <w:numFmt w:val="decimal"/>
      <w:isLgl/>
      <w:lvlText w:val="%1.%2.%3.%4.%5.%6."/>
      <w:lvlJc w:val="left"/>
      <w:pPr>
        <w:ind w:left="1800" w:hanging="1440"/>
      </w:pPr>
      <w:rPr>
        <w:rFonts w:cs="Arial" w:hint="default"/>
        <w:b w:val="0"/>
      </w:rPr>
    </w:lvl>
    <w:lvl w:ilvl="6">
      <w:start w:val="1"/>
      <w:numFmt w:val="decimal"/>
      <w:isLgl/>
      <w:lvlText w:val="%1.%2.%3.%4.%5.%6.%7."/>
      <w:lvlJc w:val="left"/>
      <w:pPr>
        <w:ind w:left="1800" w:hanging="1440"/>
      </w:pPr>
      <w:rPr>
        <w:rFonts w:cs="Arial" w:hint="default"/>
        <w:b w:val="0"/>
      </w:rPr>
    </w:lvl>
    <w:lvl w:ilvl="7">
      <w:start w:val="1"/>
      <w:numFmt w:val="decimal"/>
      <w:isLgl/>
      <w:lvlText w:val="%1.%2.%3.%4.%5.%6.%7.%8."/>
      <w:lvlJc w:val="left"/>
      <w:pPr>
        <w:ind w:left="2160" w:hanging="1800"/>
      </w:pPr>
      <w:rPr>
        <w:rFonts w:cs="Arial" w:hint="default"/>
        <w:b w:val="0"/>
      </w:rPr>
    </w:lvl>
    <w:lvl w:ilvl="8">
      <w:start w:val="1"/>
      <w:numFmt w:val="decimal"/>
      <w:isLgl/>
      <w:lvlText w:val="%1.%2.%3.%4.%5.%6.%7.%8.%9."/>
      <w:lvlJc w:val="left"/>
      <w:pPr>
        <w:ind w:left="2160" w:hanging="1800"/>
      </w:pPr>
      <w:rPr>
        <w:rFonts w:cs="Arial" w:hint="default"/>
        <w:b w:val="0"/>
      </w:rPr>
    </w:lvl>
  </w:abstractNum>
  <w:abstractNum w:abstractNumId="41" w15:restartNumberingAfterBreak="0">
    <w:nsid w:val="79CB2370"/>
    <w:multiLevelType w:val="multilevel"/>
    <w:tmpl w:val="4CE8B706"/>
    <w:lvl w:ilvl="0">
      <w:start w:val="1"/>
      <w:numFmt w:val="decimal"/>
      <w:lvlText w:val="%1."/>
      <w:lvlJc w:val="left"/>
      <w:pPr>
        <w:ind w:left="360" w:hanging="360"/>
      </w:pPr>
      <w:rPr>
        <w:rFonts w:ascii="Bookman Old Style" w:eastAsia="Times New Roman" w:hAnsi="Bookman Old Style" w:cs="Times New Roman"/>
        <w:i w:val="0"/>
        <w:i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7A7C316E"/>
    <w:multiLevelType w:val="hybridMultilevel"/>
    <w:tmpl w:val="4FAC03A6"/>
    <w:lvl w:ilvl="0" w:tplc="C2E2CAE2">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ABC63EC"/>
    <w:multiLevelType w:val="hybridMultilevel"/>
    <w:tmpl w:val="4FAC03A6"/>
    <w:lvl w:ilvl="0" w:tplc="C2E2CAE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DAF7644"/>
    <w:multiLevelType w:val="multilevel"/>
    <w:tmpl w:val="1B4EFC06"/>
    <w:lvl w:ilvl="0">
      <w:start w:val="1"/>
      <w:numFmt w:val="decimal"/>
      <w:lvlText w:val="%1)"/>
      <w:lvlJc w:val="left"/>
      <w:rPr>
        <w:rFonts w:ascii="Bookman Old Style" w:eastAsia="Times New Roman" w:hAnsi="Bookman Old Style" w:cs="Times New Roman"/>
        <w:b w:val="0"/>
        <w:i w:val="0"/>
        <w:smallCaps w:val="0"/>
        <w:strike w:val="0"/>
        <w:dstrike w:val="0"/>
        <w:color w:val="000000"/>
        <w:spacing w:val="2"/>
        <w:w w:val="100"/>
        <w:position w:val="0"/>
        <w:sz w:val="20"/>
        <w:szCs w:val="20"/>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7F900B9F"/>
    <w:multiLevelType w:val="hybridMultilevel"/>
    <w:tmpl w:val="FEE2D7C6"/>
    <w:lvl w:ilvl="0" w:tplc="A064BE5A">
      <w:start w:val="1"/>
      <w:numFmt w:val="decimal"/>
      <w:lvlText w:val="%1&gt;"/>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73504852">
    <w:abstractNumId w:val="31"/>
  </w:num>
  <w:num w:numId="2" w16cid:durableId="399906442">
    <w:abstractNumId w:val="33"/>
    <w:lvlOverride w:ilvl="0">
      <w:startOverride w:val="1"/>
    </w:lvlOverride>
  </w:num>
  <w:num w:numId="3" w16cid:durableId="891813984">
    <w:abstractNumId w:val="24"/>
    <w:lvlOverride w:ilvl="0">
      <w:startOverride w:val="1"/>
    </w:lvlOverride>
  </w:num>
  <w:num w:numId="4" w16cid:durableId="983319540">
    <w:abstractNumId w:val="15"/>
  </w:num>
  <w:num w:numId="5" w16cid:durableId="65303495">
    <w:abstractNumId w:val="20"/>
  </w:num>
  <w:num w:numId="6" w16cid:durableId="929243586">
    <w:abstractNumId w:val="11"/>
  </w:num>
  <w:num w:numId="7" w16cid:durableId="1257637635">
    <w:abstractNumId w:val="32"/>
  </w:num>
  <w:num w:numId="8" w16cid:durableId="441997619">
    <w:abstractNumId w:val="6"/>
    <w:lvlOverride w:ilvl="0">
      <w:startOverride w:val="1"/>
    </w:lvlOverride>
  </w:num>
  <w:num w:numId="9" w16cid:durableId="1859389456">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16746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425212">
    <w:abstractNumId w:val="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72858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4905394">
    <w:abstractNumId w:val="44"/>
    <w:lvlOverride w:ilvl="0">
      <w:startOverride w:val="1"/>
    </w:lvlOverride>
    <w:lvlOverride w:ilvl="1"/>
    <w:lvlOverride w:ilvl="2"/>
    <w:lvlOverride w:ilvl="3"/>
    <w:lvlOverride w:ilvl="4"/>
    <w:lvlOverride w:ilvl="5"/>
    <w:lvlOverride w:ilvl="6"/>
    <w:lvlOverride w:ilvl="7"/>
    <w:lvlOverride w:ilvl="8"/>
  </w:num>
  <w:num w:numId="14" w16cid:durableId="13155267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7111125">
    <w:abstractNumId w:val="30"/>
  </w:num>
  <w:num w:numId="16" w16cid:durableId="832526503">
    <w:abstractNumId w:val="21"/>
  </w:num>
  <w:num w:numId="17" w16cid:durableId="794757550">
    <w:abstractNumId w:val="16"/>
  </w:num>
  <w:num w:numId="18" w16cid:durableId="1407192545">
    <w:abstractNumId w:val="19"/>
  </w:num>
  <w:num w:numId="19" w16cid:durableId="70742207">
    <w:abstractNumId w:val="10"/>
  </w:num>
  <w:num w:numId="20" w16cid:durableId="142284947">
    <w:abstractNumId w:val="1"/>
  </w:num>
  <w:num w:numId="21" w16cid:durableId="371076366">
    <w:abstractNumId w:val="0"/>
  </w:num>
  <w:num w:numId="22" w16cid:durableId="1093403191">
    <w:abstractNumId w:val="40"/>
  </w:num>
  <w:num w:numId="23" w16cid:durableId="1731927062">
    <w:abstractNumId w:val="39"/>
  </w:num>
  <w:num w:numId="24" w16cid:durableId="959189598">
    <w:abstractNumId w:val="5"/>
  </w:num>
  <w:num w:numId="25" w16cid:durableId="1682273198">
    <w:abstractNumId w:val="29"/>
  </w:num>
  <w:num w:numId="26" w16cid:durableId="963148811">
    <w:abstractNumId w:val="23"/>
  </w:num>
  <w:num w:numId="27" w16cid:durableId="1588808364">
    <w:abstractNumId w:val="17"/>
  </w:num>
  <w:num w:numId="28" w16cid:durableId="1438601741">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6576078">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777943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71785147">
    <w:abstractNumId w:val="9"/>
  </w:num>
  <w:num w:numId="32" w16cid:durableId="345253657">
    <w:abstractNumId w:val="34"/>
  </w:num>
  <w:num w:numId="33" w16cid:durableId="1300456339">
    <w:abstractNumId w:val="22"/>
  </w:num>
  <w:num w:numId="34" w16cid:durableId="662129627">
    <w:abstractNumId w:val="2"/>
  </w:num>
  <w:num w:numId="35" w16cid:durableId="1316648519">
    <w:abstractNumId w:val="35"/>
  </w:num>
  <w:num w:numId="36" w16cid:durableId="339816484">
    <w:abstractNumId w:val="12"/>
  </w:num>
  <w:num w:numId="37" w16cid:durableId="1140532385">
    <w:abstractNumId w:val="27"/>
  </w:num>
  <w:num w:numId="38" w16cid:durableId="1606764442">
    <w:abstractNumId w:val="26"/>
  </w:num>
  <w:num w:numId="39" w16cid:durableId="1710186625">
    <w:abstractNumId w:val="36"/>
  </w:num>
  <w:num w:numId="40" w16cid:durableId="2002540332">
    <w:abstractNumId w:val="43"/>
  </w:num>
  <w:num w:numId="41" w16cid:durableId="2078362233">
    <w:abstractNumId w:val="42"/>
  </w:num>
  <w:num w:numId="42" w16cid:durableId="1234243453">
    <w:abstractNumId w:val="37"/>
  </w:num>
  <w:num w:numId="43" w16cid:durableId="837309636">
    <w:abstractNumId w:val="38"/>
  </w:num>
  <w:num w:numId="44" w16cid:durableId="1582256005">
    <w:abstractNumId w:val="25"/>
  </w:num>
  <w:num w:numId="45" w16cid:durableId="1027293116">
    <w:abstractNumId w:val="3"/>
  </w:num>
  <w:num w:numId="46" w16cid:durableId="1771776326">
    <w:abstractNumId w:val="45"/>
  </w:num>
  <w:num w:numId="47" w16cid:durableId="1190803544">
    <w:abstractNumId w:val="41"/>
  </w:num>
  <w:num w:numId="48" w16cid:durableId="253976280">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zsTA1MzExsDSyNDdT0lEKTi0uzszPAykwrAUA6JNAyCwAAAA="/>
  </w:docVars>
  <w:rsids>
    <w:rsidRoot w:val="006654B3"/>
    <w:rsid w:val="00002406"/>
    <w:rsid w:val="00004464"/>
    <w:rsid w:val="00006131"/>
    <w:rsid w:val="0000646B"/>
    <w:rsid w:val="00006D42"/>
    <w:rsid w:val="00010CD0"/>
    <w:rsid w:val="00011205"/>
    <w:rsid w:val="00016B93"/>
    <w:rsid w:val="0001754E"/>
    <w:rsid w:val="00017842"/>
    <w:rsid w:val="00020B3D"/>
    <w:rsid w:val="00020E00"/>
    <w:rsid w:val="000240CD"/>
    <w:rsid w:val="00026103"/>
    <w:rsid w:val="00026115"/>
    <w:rsid w:val="00026625"/>
    <w:rsid w:val="00026CBC"/>
    <w:rsid w:val="00026CFB"/>
    <w:rsid w:val="00027105"/>
    <w:rsid w:val="000307F3"/>
    <w:rsid w:val="00031685"/>
    <w:rsid w:val="00032256"/>
    <w:rsid w:val="000322AD"/>
    <w:rsid w:val="000323E5"/>
    <w:rsid w:val="0003426A"/>
    <w:rsid w:val="0003448E"/>
    <w:rsid w:val="00035324"/>
    <w:rsid w:val="00035A5B"/>
    <w:rsid w:val="00036205"/>
    <w:rsid w:val="000368C7"/>
    <w:rsid w:val="00042226"/>
    <w:rsid w:val="00044BC9"/>
    <w:rsid w:val="00047579"/>
    <w:rsid w:val="00047E31"/>
    <w:rsid w:val="00050447"/>
    <w:rsid w:val="00050B34"/>
    <w:rsid w:val="00051E26"/>
    <w:rsid w:val="000524B8"/>
    <w:rsid w:val="000576E5"/>
    <w:rsid w:val="0006381A"/>
    <w:rsid w:val="00064AA8"/>
    <w:rsid w:val="00064E05"/>
    <w:rsid w:val="00064FD2"/>
    <w:rsid w:val="00065E57"/>
    <w:rsid w:val="000667A5"/>
    <w:rsid w:val="000674C5"/>
    <w:rsid w:val="0006764F"/>
    <w:rsid w:val="0007026A"/>
    <w:rsid w:val="00072A7C"/>
    <w:rsid w:val="00073108"/>
    <w:rsid w:val="00074703"/>
    <w:rsid w:val="00076651"/>
    <w:rsid w:val="00080940"/>
    <w:rsid w:val="00080C15"/>
    <w:rsid w:val="00080D01"/>
    <w:rsid w:val="000825F1"/>
    <w:rsid w:val="00082822"/>
    <w:rsid w:val="00083030"/>
    <w:rsid w:val="000834E0"/>
    <w:rsid w:val="000849B9"/>
    <w:rsid w:val="00090C7C"/>
    <w:rsid w:val="00093229"/>
    <w:rsid w:val="000942BD"/>
    <w:rsid w:val="000956CD"/>
    <w:rsid w:val="000959FB"/>
    <w:rsid w:val="00095A16"/>
    <w:rsid w:val="00096DE3"/>
    <w:rsid w:val="000A1227"/>
    <w:rsid w:val="000A12A1"/>
    <w:rsid w:val="000A3039"/>
    <w:rsid w:val="000A3855"/>
    <w:rsid w:val="000A4CBC"/>
    <w:rsid w:val="000A73F6"/>
    <w:rsid w:val="000B05F3"/>
    <w:rsid w:val="000B2DE5"/>
    <w:rsid w:val="000B34C7"/>
    <w:rsid w:val="000C2BA6"/>
    <w:rsid w:val="000C2FBA"/>
    <w:rsid w:val="000C3663"/>
    <w:rsid w:val="000C45ED"/>
    <w:rsid w:val="000C6095"/>
    <w:rsid w:val="000D0972"/>
    <w:rsid w:val="000D19F8"/>
    <w:rsid w:val="000D2502"/>
    <w:rsid w:val="000D3229"/>
    <w:rsid w:val="000D451B"/>
    <w:rsid w:val="000D4E69"/>
    <w:rsid w:val="000E1201"/>
    <w:rsid w:val="000E29EB"/>
    <w:rsid w:val="000E30AF"/>
    <w:rsid w:val="000E3D13"/>
    <w:rsid w:val="000E4C78"/>
    <w:rsid w:val="000E55A0"/>
    <w:rsid w:val="000E6188"/>
    <w:rsid w:val="000E67C8"/>
    <w:rsid w:val="000E72B7"/>
    <w:rsid w:val="000E732C"/>
    <w:rsid w:val="000E7962"/>
    <w:rsid w:val="000F09F3"/>
    <w:rsid w:val="000F3EF7"/>
    <w:rsid w:val="000F678C"/>
    <w:rsid w:val="000F6F29"/>
    <w:rsid w:val="00100333"/>
    <w:rsid w:val="0010188A"/>
    <w:rsid w:val="00102B89"/>
    <w:rsid w:val="00102F54"/>
    <w:rsid w:val="001030B8"/>
    <w:rsid w:val="001039FD"/>
    <w:rsid w:val="0010423E"/>
    <w:rsid w:val="00105E1C"/>
    <w:rsid w:val="00110592"/>
    <w:rsid w:val="00110E7A"/>
    <w:rsid w:val="001123A5"/>
    <w:rsid w:val="00112BFE"/>
    <w:rsid w:val="0011411A"/>
    <w:rsid w:val="0011421C"/>
    <w:rsid w:val="001168AB"/>
    <w:rsid w:val="00117C52"/>
    <w:rsid w:val="00120243"/>
    <w:rsid w:val="001206D2"/>
    <w:rsid w:val="001227FA"/>
    <w:rsid w:val="00122E70"/>
    <w:rsid w:val="0012428B"/>
    <w:rsid w:val="00124904"/>
    <w:rsid w:val="00124EE9"/>
    <w:rsid w:val="00127BAB"/>
    <w:rsid w:val="00130284"/>
    <w:rsid w:val="00131799"/>
    <w:rsid w:val="00133A5E"/>
    <w:rsid w:val="00134B12"/>
    <w:rsid w:val="00135AE7"/>
    <w:rsid w:val="0013650F"/>
    <w:rsid w:val="00136CA8"/>
    <w:rsid w:val="001425A0"/>
    <w:rsid w:val="00142DCB"/>
    <w:rsid w:val="00143B2D"/>
    <w:rsid w:val="00147310"/>
    <w:rsid w:val="00150409"/>
    <w:rsid w:val="00151972"/>
    <w:rsid w:val="00153035"/>
    <w:rsid w:val="0015385B"/>
    <w:rsid w:val="001540AB"/>
    <w:rsid w:val="00156D4F"/>
    <w:rsid w:val="0015790C"/>
    <w:rsid w:val="00161E5B"/>
    <w:rsid w:val="00162DD6"/>
    <w:rsid w:val="001638D7"/>
    <w:rsid w:val="00163C9E"/>
    <w:rsid w:val="0016432B"/>
    <w:rsid w:val="00165DE4"/>
    <w:rsid w:val="00166086"/>
    <w:rsid w:val="001664AB"/>
    <w:rsid w:val="0016785E"/>
    <w:rsid w:val="001719E8"/>
    <w:rsid w:val="00174CA6"/>
    <w:rsid w:val="00176B9E"/>
    <w:rsid w:val="00181AC4"/>
    <w:rsid w:val="00183BEC"/>
    <w:rsid w:val="00190015"/>
    <w:rsid w:val="001905A5"/>
    <w:rsid w:val="001913F2"/>
    <w:rsid w:val="001917D7"/>
    <w:rsid w:val="00192E4A"/>
    <w:rsid w:val="00195F25"/>
    <w:rsid w:val="00196957"/>
    <w:rsid w:val="00197FB9"/>
    <w:rsid w:val="00197FF9"/>
    <w:rsid w:val="001A1B8A"/>
    <w:rsid w:val="001A2089"/>
    <w:rsid w:val="001A219F"/>
    <w:rsid w:val="001A4083"/>
    <w:rsid w:val="001A58E4"/>
    <w:rsid w:val="001A5FFC"/>
    <w:rsid w:val="001A6532"/>
    <w:rsid w:val="001A669B"/>
    <w:rsid w:val="001B0570"/>
    <w:rsid w:val="001B23B0"/>
    <w:rsid w:val="001B3331"/>
    <w:rsid w:val="001B57DC"/>
    <w:rsid w:val="001B5F58"/>
    <w:rsid w:val="001B608E"/>
    <w:rsid w:val="001B6ED3"/>
    <w:rsid w:val="001B70E2"/>
    <w:rsid w:val="001B7143"/>
    <w:rsid w:val="001C0E72"/>
    <w:rsid w:val="001C1CE0"/>
    <w:rsid w:val="001C2352"/>
    <w:rsid w:val="001C4743"/>
    <w:rsid w:val="001C5EE3"/>
    <w:rsid w:val="001D21DA"/>
    <w:rsid w:val="001D3BC5"/>
    <w:rsid w:val="001D46E5"/>
    <w:rsid w:val="001D5AF3"/>
    <w:rsid w:val="001E04BA"/>
    <w:rsid w:val="001E153E"/>
    <w:rsid w:val="001E1B05"/>
    <w:rsid w:val="001E2D94"/>
    <w:rsid w:val="001E30AA"/>
    <w:rsid w:val="001E4F45"/>
    <w:rsid w:val="001E58F3"/>
    <w:rsid w:val="001E60D3"/>
    <w:rsid w:val="001E64CF"/>
    <w:rsid w:val="001E778F"/>
    <w:rsid w:val="001F0988"/>
    <w:rsid w:val="001F1744"/>
    <w:rsid w:val="001F2AE7"/>
    <w:rsid w:val="001F2C24"/>
    <w:rsid w:val="001F3FCF"/>
    <w:rsid w:val="001F4680"/>
    <w:rsid w:val="001F5380"/>
    <w:rsid w:val="001F6E09"/>
    <w:rsid w:val="002009B9"/>
    <w:rsid w:val="00202856"/>
    <w:rsid w:val="00204267"/>
    <w:rsid w:val="0020523F"/>
    <w:rsid w:val="00205AAC"/>
    <w:rsid w:val="00205BBE"/>
    <w:rsid w:val="00206063"/>
    <w:rsid w:val="00206736"/>
    <w:rsid w:val="00207374"/>
    <w:rsid w:val="002101E6"/>
    <w:rsid w:val="002102B9"/>
    <w:rsid w:val="0021130C"/>
    <w:rsid w:val="00214A52"/>
    <w:rsid w:val="00214D3E"/>
    <w:rsid w:val="00216008"/>
    <w:rsid w:val="00216FBC"/>
    <w:rsid w:val="002173B4"/>
    <w:rsid w:val="00221364"/>
    <w:rsid w:val="002256A2"/>
    <w:rsid w:val="00234E24"/>
    <w:rsid w:val="00235269"/>
    <w:rsid w:val="00237E04"/>
    <w:rsid w:val="002402E0"/>
    <w:rsid w:val="0025089A"/>
    <w:rsid w:val="0025170F"/>
    <w:rsid w:val="002522CA"/>
    <w:rsid w:val="0025580F"/>
    <w:rsid w:val="00255A4B"/>
    <w:rsid w:val="00257197"/>
    <w:rsid w:val="00257E6F"/>
    <w:rsid w:val="00260CAC"/>
    <w:rsid w:val="00262FA4"/>
    <w:rsid w:val="002636CF"/>
    <w:rsid w:val="002645C9"/>
    <w:rsid w:val="00264FBE"/>
    <w:rsid w:val="0026502E"/>
    <w:rsid w:val="002651D4"/>
    <w:rsid w:val="0026564A"/>
    <w:rsid w:val="0026572C"/>
    <w:rsid w:val="002660CA"/>
    <w:rsid w:val="00267B12"/>
    <w:rsid w:val="00275A80"/>
    <w:rsid w:val="00277846"/>
    <w:rsid w:val="00281D6A"/>
    <w:rsid w:val="00281FFC"/>
    <w:rsid w:val="002822C8"/>
    <w:rsid w:val="00284844"/>
    <w:rsid w:val="00284EF6"/>
    <w:rsid w:val="00285B4B"/>
    <w:rsid w:val="00287062"/>
    <w:rsid w:val="002873BE"/>
    <w:rsid w:val="00290B09"/>
    <w:rsid w:val="00291511"/>
    <w:rsid w:val="00292251"/>
    <w:rsid w:val="002937E6"/>
    <w:rsid w:val="00293DE7"/>
    <w:rsid w:val="0029566C"/>
    <w:rsid w:val="00295A77"/>
    <w:rsid w:val="00297DFE"/>
    <w:rsid w:val="002A0740"/>
    <w:rsid w:val="002A3885"/>
    <w:rsid w:val="002A3A05"/>
    <w:rsid w:val="002A3D75"/>
    <w:rsid w:val="002A637E"/>
    <w:rsid w:val="002B25A9"/>
    <w:rsid w:val="002B25CD"/>
    <w:rsid w:val="002B2B08"/>
    <w:rsid w:val="002B3777"/>
    <w:rsid w:val="002B4906"/>
    <w:rsid w:val="002B4A7D"/>
    <w:rsid w:val="002B4DAC"/>
    <w:rsid w:val="002B5433"/>
    <w:rsid w:val="002B72BC"/>
    <w:rsid w:val="002B74B6"/>
    <w:rsid w:val="002C12B7"/>
    <w:rsid w:val="002C19E8"/>
    <w:rsid w:val="002C1CB5"/>
    <w:rsid w:val="002C395D"/>
    <w:rsid w:val="002C3C47"/>
    <w:rsid w:val="002C4682"/>
    <w:rsid w:val="002C5190"/>
    <w:rsid w:val="002C728F"/>
    <w:rsid w:val="002D0760"/>
    <w:rsid w:val="002D0B27"/>
    <w:rsid w:val="002D27B5"/>
    <w:rsid w:val="002D3827"/>
    <w:rsid w:val="002D38A7"/>
    <w:rsid w:val="002D3CCE"/>
    <w:rsid w:val="002D4264"/>
    <w:rsid w:val="002D4BDB"/>
    <w:rsid w:val="002E04DC"/>
    <w:rsid w:val="002E0C39"/>
    <w:rsid w:val="002E1E59"/>
    <w:rsid w:val="002E36C5"/>
    <w:rsid w:val="002E59E6"/>
    <w:rsid w:val="002E6444"/>
    <w:rsid w:val="002E7E3A"/>
    <w:rsid w:val="002F0C6D"/>
    <w:rsid w:val="002F2CD0"/>
    <w:rsid w:val="002F3283"/>
    <w:rsid w:val="002F3A2B"/>
    <w:rsid w:val="002F4860"/>
    <w:rsid w:val="002F4D83"/>
    <w:rsid w:val="002F5517"/>
    <w:rsid w:val="002F58DE"/>
    <w:rsid w:val="002F5D8D"/>
    <w:rsid w:val="002F72FB"/>
    <w:rsid w:val="00300E73"/>
    <w:rsid w:val="00303BF1"/>
    <w:rsid w:val="003041BE"/>
    <w:rsid w:val="003055A7"/>
    <w:rsid w:val="00307464"/>
    <w:rsid w:val="00310141"/>
    <w:rsid w:val="003105DC"/>
    <w:rsid w:val="00311550"/>
    <w:rsid w:val="00312625"/>
    <w:rsid w:val="003128BA"/>
    <w:rsid w:val="00313ED2"/>
    <w:rsid w:val="003220C4"/>
    <w:rsid w:val="00323BB8"/>
    <w:rsid w:val="0032400A"/>
    <w:rsid w:val="003253C9"/>
    <w:rsid w:val="0032601E"/>
    <w:rsid w:val="00326168"/>
    <w:rsid w:val="00326BB0"/>
    <w:rsid w:val="00326E67"/>
    <w:rsid w:val="00326E75"/>
    <w:rsid w:val="00327E14"/>
    <w:rsid w:val="00331AEA"/>
    <w:rsid w:val="003320B9"/>
    <w:rsid w:val="003336A1"/>
    <w:rsid w:val="003338C2"/>
    <w:rsid w:val="0033660A"/>
    <w:rsid w:val="00336BA7"/>
    <w:rsid w:val="00336FF4"/>
    <w:rsid w:val="00340BCB"/>
    <w:rsid w:val="00340E82"/>
    <w:rsid w:val="003500CA"/>
    <w:rsid w:val="00350C6A"/>
    <w:rsid w:val="00353337"/>
    <w:rsid w:val="00353BC0"/>
    <w:rsid w:val="0035568C"/>
    <w:rsid w:val="00355A3C"/>
    <w:rsid w:val="00356B56"/>
    <w:rsid w:val="00360EE1"/>
    <w:rsid w:val="003624F4"/>
    <w:rsid w:val="00362B68"/>
    <w:rsid w:val="00363F71"/>
    <w:rsid w:val="0036597E"/>
    <w:rsid w:val="003664BF"/>
    <w:rsid w:val="00366ADC"/>
    <w:rsid w:val="00371850"/>
    <w:rsid w:val="00371D9F"/>
    <w:rsid w:val="00371DC4"/>
    <w:rsid w:val="00373E79"/>
    <w:rsid w:val="003748DF"/>
    <w:rsid w:val="003757D9"/>
    <w:rsid w:val="003762D2"/>
    <w:rsid w:val="00376702"/>
    <w:rsid w:val="003773D9"/>
    <w:rsid w:val="00377C38"/>
    <w:rsid w:val="00380ADC"/>
    <w:rsid w:val="00381BB4"/>
    <w:rsid w:val="00383C5C"/>
    <w:rsid w:val="00387AC3"/>
    <w:rsid w:val="003901EA"/>
    <w:rsid w:val="00390936"/>
    <w:rsid w:val="00390B73"/>
    <w:rsid w:val="003912B7"/>
    <w:rsid w:val="00392C98"/>
    <w:rsid w:val="0039344C"/>
    <w:rsid w:val="0039713D"/>
    <w:rsid w:val="003A02C9"/>
    <w:rsid w:val="003A2850"/>
    <w:rsid w:val="003A3C83"/>
    <w:rsid w:val="003A5F34"/>
    <w:rsid w:val="003A6B26"/>
    <w:rsid w:val="003A6D94"/>
    <w:rsid w:val="003A7BE5"/>
    <w:rsid w:val="003B1017"/>
    <w:rsid w:val="003B1872"/>
    <w:rsid w:val="003B3F32"/>
    <w:rsid w:val="003B6008"/>
    <w:rsid w:val="003B6A38"/>
    <w:rsid w:val="003B7A54"/>
    <w:rsid w:val="003C3A7C"/>
    <w:rsid w:val="003C3F0F"/>
    <w:rsid w:val="003C5B6F"/>
    <w:rsid w:val="003C5D7D"/>
    <w:rsid w:val="003C699B"/>
    <w:rsid w:val="003C778F"/>
    <w:rsid w:val="003C7901"/>
    <w:rsid w:val="003D09D1"/>
    <w:rsid w:val="003D3994"/>
    <w:rsid w:val="003D3A90"/>
    <w:rsid w:val="003D3C2A"/>
    <w:rsid w:val="003D419B"/>
    <w:rsid w:val="003D5C91"/>
    <w:rsid w:val="003D780D"/>
    <w:rsid w:val="003D78E0"/>
    <w:rsid w:val="003E0759"/>
    <w:rsid w:val="003E0DCA"/>
    <w:rsid w:val="003E108D"/>
    <w:rsid w:val="003E3FDF"/>
    <w:rsid w:val="003E5EAB"/>
    <w:rsid w:val="003E6AB5"/>
    <w:rsid w:val="003E765D"/>
    <w:rsid w:val="003E7D02"/>
    <w:rsid w:val="003F0ABF"/>
    <w:rsid w:val="003F2874"/>
    <w:rsid w:val="003F4091"/>
    <w:rsid w:val="003F53D2"/>
    <w:rsid w:val="003F59C8"/>
    <w:rsid w:val="003F620E"/>
    <w:rsid w:val="00400113"/>
    <w:rsid w:val="0040026B"/>
    <w:rsid w:val="0040027E"/>
    <w:rsid w:val="004003DF"/>
    <w:rsid w:val="0040098B"/>
    <w:rsid w:val="00400BBF"/>
    <w:rsid w:val="00401539"/>
    <w:rsid w:val="00401E54"/>
    <w:rsid w:val="004033AC"/>
    <w:rsid w:val="00405D86"/>
    <w:rsid w:val="00405E13"/>
    <w:rsid w:val="00406A81"/>
    <w:rsid w:val="0040789A"/>
    <w:rsid w:val="00410655"/>
    <w:rsid w:val="004107C1"/>
    <w:rsid w:val="004118C1"/>
    <w:rsid w:val="00412FC9"/>
    <w:rsid w:val="00413087"/>
    <w:rsid w:val="00413210"/>
    <w:rsid w:val="00413555"/>
    <w:rsid w:val="004137DA"/>
    <w:rsid w:val="0041403E"/>
    <w:rsid w:val="00414927"/>
    <w:rsid w:val="00415F49"/>
    <w:rsid w:val="00416A8D"/>
    <w:rsid w:val="00417E1C"/>
    <w:rsid w:val="0042075D"/>
    <w:rsid w:val="0042228F"/>
    <w:rsid w:val="00423AD0"/>
    <w:rsid w:val="00424836"/>
    <w:rsid w:val="00425435"/>
    <w:rsid w:val="004266FD"/>
    <w:rsid w:val="00427BA2"/>
    <w:rsid w:val="0043154F"/>
    <w:rsid w:val="00431698"/>
    <w:rsid w:val="00433FEF"/>
    <w:rsid w:val="004343E8"/>
    <w:rsid w:val="0043502D"/>
    <w:rsid w:val="00435522"/>
    <w:rsid w:val="00436592"/>
    <w:rsid w:val="00436A47"/>
    <w:rsid w:val="00437EBB"/>
    <w:rsid w:val="0044069C"/>
    <w:rsid w:val="0044379A"/>
    <w:rsid w:val="00444746"/>
    <w:rsid w:val="004447AB"/>
    <w:rsid w:val="004449D7"/>
    <w:rsid w:val="00444AC0"/>
    <w:rsid w:val="00445575"/>
    <w:rsid w:val="00446EE1"/>
    <w:rsid w:val="00450EF8"/>
    <w:rsid w:val="00452781"/>
    <w:rsid w:val="004535C5"/>
    <w:rsid w:val="00464624"/>
    <w:rsid w:val="0046501E"/>
    <w:rsid w:val="00465AFF"/>
    <w:rsid w:val="004660AD"/>
    <w:rsid w:val="00466DDE"/>
    <w:rsid w:val="00467AE5"/>
    <w:rsid w:val="00467BDB"/>
    <w:rsid w:val="00471082"/>
    <w:rsid w:val="004715B3"/>
    <w:rsid w:val="0047174D"/>
    <w:rsid w:val="00473718"/>
    <w:rsid w:val="004738EA"/>
    <w:rsid w:val="0047485D"/>
    <w:rsid w:val="004761BD"/>
    <w:rsid w:val="00476838"/>
    <w:rsid w:val="00480121"/>
    <w:rsid w:val="0048020E"/>
    <w:rsid w:val="00480BEB"/>
    <w:rsid w:val="00481378"/>
    <w:rsid w:val="00481C22"/>
    <w:rsid w:val="00482FD7"/>
    <w:rsid w:val="00485CDE"/>
    <w:rsid w:val="00493530"/>
    <w:rsid w:val="00493F78"/>
    <w:rsid w:val="004963E1"/>
    <w:rsid w:val="0049746C"/>
    <w:rsid w:val="004A2A8F"/>
    <w:rsid w:val="004A3DD7"/>
    <w:rsid w:val="004A44E0"/>
    <w:rsid w:val="004A548C"/>
    <w:rsid w:val="004A691F"/>
    <w:rsid w:val="004A7741"/>
    <w:rsid w:val="004A7CA3"/>
    <w:rsid w:val="004B047F"/>
    <w:rsid w:val="004B1E06"/>
    <w:rsid w:val="004B219C"/>
    <w:rsid w:val="004B2746"/>
    <w:rsid w:val="004B6882"/>
    <w:rsid w:val="004B7495"/>
    <w:rsid w:val="004B7904"/>
    <w:rsid w:val="004C0C98"/>
    <w:rsid w:val="004C19F1"/>
    <w:rsid w:val="004C1F13"/>
    <w:rsid w:val="004C2593"/>
    <w:rsid w:val="004C4538"/>
    <w:rsid w:val="004C4E94"/>
    <w:rsid w:val="004C5F22"/>
    <w:rsid w:val="004D19BE"/>
    <w:rsid w:val="004D2D07"/>
    <w:rsid w:val="004D3311"/>
    <w:rsid w:val="004D3C83"/>
    <w:rsid w:val="004D4235"/>
    <w:rsid w:val="004D537E"/>
    <w:rsid w:val="004D582F"/>
    <w:rsid w:val="004D5994"/>
    <w:rsid w:val="004D6F59"/>
    <w:rsid w:val="004E10A9"/>
    <w:rsid w:val="004E168D"/>
    <w:rsid w:val="004E3FA3"/>
    <w:rsid w:val="004E554A"/>
    <w:rsid w:val="004E6678"/>
    <w:rsid w:val="004E75B9"/>
    <w:rsid w:val="004F0689"/>
    <w:rsid w:val="004F1061"/>
    <w:rsid w:val="004F158D"/>
    <w:rsid w:val="004F17E5"/>
    <w:rsid w:val="004F2A75"/>
    <w:rsid w:val="004F331A"/>
    <w:rsid w:val="004F5540"/>
    <w:rsid w:val="004F7C16"/>
    <w:rsid w:val="00502A56"/>
    <w:rsid w:val="00502DE8"/>
    <w:rsid w:val="005067AA"/>
    <w:rsid w:val="005075DA"/>
    <w:rsid w:val="00507FAE"/>
    <w:rsid w:val="005101ED"/>
    <w:rsid w:val="00511C40"/>
    <w:rsid w:val="00512915"/>
    <w:rsid w:val="00512AF7"/>
    <w:rsid w:val="005147D5"/>
    <w:rsid w:val="005155F9"/>
    <w:rsid w:val="0051690F"/>
    <w:rsid w:val="005175CB"/>
    <w:rsid w:val="00517B99"/>
    <w:rsid w:val="005206AC"/>
    <w:rsid w:val="005207E6"/>
    <w:rsid w:val="0052275F"/>
    <w:rsid w:val="00522839"/>
    <w:rsid w:val="0052314C"/>
    <w:rsid w:val="0052526A"/>
    <w:rsid w:val="005259A7"/>
    <w:rsid w:val="0052615B"/>
    <w:rsid w:val="00527667"/>
    <w:rsid w:val="00527D98"/>
    <w:rsid w:val="0053103D"/>
    <w:rsid w:val="005317BC"/>
    <w:rsid w:val="005320A4"/>
    <w:rsid w:val="0053249A"/>
    <w:rsid w:val="00537554"/>
    <w:rsid w:val="005400CC"/>
    <w:rsid w:val="0054067B"/>
    <w:rsid w:val="005406C2"/>
    <w:rsid w:val="00540A04"/>
    <w:rsid w:val="0054198B"/>
    <w:rsid w:val="00541FCD"/>
    <w:rsid w:val="00542506"/>
    <w:rsid w:val="00543525"/>
    <w:rsid w:val="00545C05"/>
    <w:rsid w:val="0055032F"/>
    <w:rsid w:val="00550DA0"/>
    <w:rsid w:val="00552F42"/>
    <w:rsid w:val="005533C9"/>
    <w:rsid w:val="00557B3A"/>
    <w:rsid w:val="00557B62"/>
    <w:rsid w:val="00560A3D"/>
    <w:rsid w:val="00560DAF"/>
    <w:rsid w:val="005616B2"/>
    <w:rsid w:val="0056553C"/>
    <w:rsid w:val="00565F23"/>
    <w:rsid w:val="00567A6E"/>
    <w:rsid w:val="00570C33"/>
    <w:rsid w:val="00574DC0"/>
    <w:rsid w:val="00576DAD"/>
    <w:rsid w:val="005806A3"/>
    <w:rsid w:val="0058165F"/>
    <w:rsid w:val="0058257A"/>
    <w:rsid w:val="0058356F"/>
    <w:rsid w:val="00585059"/>
    <w:rsid w:val="00586DD5"/>
    <w:rsid w:val="00591B64"/>
    <w:rsid w:val="00592339"/>
    <w:rsid w:val="00593877"/>
    <w:rsid w:val="00594B38"/>
    <w:rsid w:val="00594C00"/>
    <w:rsid w:val="00595C0D"/>
    <w:rsid w:val="00596EF5"/>
    <w:rsid w:val="00597A5B"/>
    <w:rsid w:val="005A0011"/>
    <w:rsid w:val="005A34FA"/>
    <w:rsid w:val="005A4A2D"/>
    <w:rsid w:val="005A7E9B"/>
    <w:rsid w:val="005B1531"/>
    <w:rsid w:val="005B17E3"/>
    <w:rsid w:val="005B4327"/>
    <w:rsid w:val="005B4D86"/>
    <w:rsid w:val="005B5534"/>
    <w:rsid w:val="005B702F"/>
    <w:rsid w:val="005B77E8"/>
    <w:rsid w:val="005C039C"/>
    <w:rsid w:val="005C04F6"/>
    <w:rsid w:val="005C18AD"/>
    <w:rsid w:val="005C1D4A"/>
    <w:rsid w:val="005C22A9"/>
    <w:rsid w:val="005C2689"/>
    <w:rsid w:val="005C3241"/>
    <w:rsid w:val="005C3973"/>
    <w:rsid w:val="005C73DA"/>
    <w:rsid w:val="005C7CD9"/>
    <w:rsid w:val="005D3BBE"/>
    <w:rsid w:val="005D4288"/>
    <w:rsid w:val="005D7AFA"/>
    <w:rsid w:val="005E0200"/>
    <w:rsid w:val="005E1DD7"/>
    <w:rsid w:val="005E229A"/>
    <w:rsid w:val="005E25EF"/>
    <w:rsid w:val="005E365B"/>
    <w:rsid w:val="005E457B"/>
    <w:rsid w:val="005E73BC"/>
    <w:rsid w:val="005E7544"/>
    <w:rsid w:val="005F31B3"/>
    <w:rsid w:val="005F7399"/>
    <w:rsid w:val="00602834"/>
    <w:rsid w:val="00603383"/>
    <w:rsid w:val="00604E05"/>
    <w:rsid w:val="006078C0"/>
    <w:rsid w:val="00607B29"/>
    <w:rsid w:val="006129BC"/>
    <w:rsid w:val="00613BA5"/>
    <w:rsid w:val="00614719"/>
    <w:rsid w:val="0061489C"/>
    <w:rsid w:val="00615D26"/>
    <w:rsid w:val="00617AA8"/>
    <w:rsid w:val="00620047"/>
    <w:rsid w:val="006205C2"/>
    <w:rsid w:val="006205E4"/>
    <w:rsid w:val="00620AF3"/>
    <w:rsid w:val="00621E0C"/>
    <w:rsid w:val="006234B3"/>
    <w:rsid w:val="00623A7E"/>
    <w:rsid w:val="006273A6"/>
    <w:rsid w:val="0063003B"/>
    <w:rsid w:val="00630150"/>
    <w:rsid w:val="00633F2F"/>
    <w:rsid w:val="00634A47"/>
    <w:rsid w:val="0063777C"/>
    <w:rsid w:val="0064030C"/>
    <w:rsid w:val="00642915"/>
    <w:rsid w:val="0064556B"/>
    <w:rsid w:val="00646525"/>
    <w:rsid w:val="00647228"/>
    <w:rsid w:val="00650C78"/>
    <w:rsid w:val="00650ECD"/>
    <w:rsid w:val="00651BE5"/>
    <w:rsid w:val="00651F9B"/>
    <w:rsid w:val="0065204A"/>
    <w:rsid w:val="00652433"/>
    <w:rsid w:val="00652F13"/>
    <w:rsid w:val="006542CE"/>
    <w:rsid w:val="006556C9"/>
    <w:rsid w:val="00656D76"/>
    <w:rsid w:val="006574D5"/>
    <w:rsid w:val="006606B1"/>
    <w:rsid w:val="006618A5"/>
    <w:rsid w:val="006654B3"/>
    <w:rsid w:val="0066639C"/>
    <w:rsid w:val="00670D64"/>
    <w:rsid w:val="00671B84"/>
    <w:rsid w:val="00675C9A"/>
    <w:rsid w:val="00676C1B"/>
    <w:rsid w:val="00676EDF"/>
    <w:rsid w:val="006773BB"/>
    <w:rsid w:val="00677FE1"/>
    <w:rsid w:val="006824A2"/>
    <w:rsid w:val="0068726E"/>
    <w:rsid w:val="00687649"/>
    <w:rsid w:val="006903C1"/>
    <w:rsid w:val="00690783"/>
    <w:rsid w:val="00691119"/>
    <w:rsid w:val="00693262"/>
    <w:rsid w:val="00694220"/>
    <w:rsid w:val="0069517B"/>
    <w:rsid w:val="00696C86"/>
    <w:rsid w:val="006A46FE"/>
    <w:rsid w:val="006B08BD"/>
    <w:rsid w:val="006B0F92"/>
    <w:rsid w:val="006B6766"/>
    <w:rsid w:val="006C01BF"/>
    <w:rsid w:val="006C03DA"/>
    <w:rsid w:val="006C04B1"/>
    <w:rsid w:val="006C18AE"/>
    <w:rsid w:val="006C413B"/>
    <w:rsid w:val="006C4935"/>
    <w:rsid w:val="006C69DD"/>
    <w:rsid w:val="006C7079"/>
    <w:rsid w:val="006D30CF"/>
    <w:rsid w:val="006D45B0"/>
    <w:rsid w:val="006D51DD"/>
    <w:rsid w:val="006D5CB0"/>
    <w:rsid w:val="006E0263"/>
    <w:rsid w:val="006E0653"/>
    <w:rsid w:val="006E1035"/>
    <w:rsid w:val="006E49E2"/>
    <w:rsid w:val="006E5350"/>
    <w:rsid w:val="006E5577"/>
    <w:rsid w:val="006E6413"/>
    <w:rsid w:val="006F0DF2"/>
    <w:rsid w:val="006F2ED2"/>
    <w:rsid w:val="006F67B3"/>
    <w:rsid w:val="0070066A"/>
    <w:rsid w:val="007006D9"/>
    <w:rsid w:val="00701117"/>
    <w:rsid w:val="00701163"/>
    <w:rsid w:val="007014F0"/>
    <w:rsid w:val="0070255A"/>
    <w:rsid w:val="00703C49"/>
    <w:rsid w:val="00704E2D"/>
    <w:rsid w:val="0070593E"/>
    <w:rsid w:val="00705F49"/>
    <w:rsid w:val="0070636C"/>
    <w:rsid w:val="0070644D"/>
    <w:rsid w:val="007077D8"/>
    <w:rsid w:val="00707CD8"/>
    <w:rsid w:val="00707EB6"/>
    <w:rsid w:val="0071202C"/>
    <w:rsid w:val="00712203"/>
    <w:rsid w:val="00713001"/>
    <w:rsid w:val="007146A5"/>
    <w:rsid w:val="007146AC"/>
    <w:rsid w:val="007150D9"/>
    <w:rsid w:val="00715A51"/>
    <w:rsid w:val="00722E7F"/>
    <w:rsid w:val="00724D6F"/>
    <w:rsid w:val="00725FAE"/>
    <w:rsid w:val="00730E14"/>
    <w:rsid w:val="00733082"/>
    <w:rsid w:val="007330E4"/>
    <w:rsid w:val="0073419B"/>
    <w:rsid w:val="00735338"/>
    <w:rsid w:val="007365D7"/>
    <w:rsid w:val="00740D4E"/>
    <w:rsid w:val="00741458"/>
    <w:rsid w:val="0074168D"/>
    <w:rsid w:val="00741693"/>
    <w:rsid w:val="00742542"/>
    <w:rsid w:val="00743365"/>
    <w:rsid w:val="00744CDC"/>
    <w:rsid w:val="0074513A"/>
    <w:rsid w:val="00745450"/>
    <w:rsid w:val="0075261C"/>
    <w:rsid w:val="00753F35"/>
    <w:rsid w:val="007562A1"/>
    <w:rsid w:val="00757461"/>
    <w:rsid w:val="00760FA6"/>
    <w:rsid w:val="00762387"/>
    <w:rsid w:val="00763105"/>
    <w:rsid w:val="00763469"/>
    <w:rsid w:val="00763642"/>
    <w:rsid w:val="007640AF"/>
    <w:rsid w:val="00764216"/>
    <w:rsid w:val="0076455F"/>
    <w:rsid w:val="00764BD8"/>
    <w:rsid w:val="00765CA9"/>
    <w:rsid w:val="00767575"/>
    <w:rsid w:val="00770ECD"/>
    <w:rsid w:val="007710B1"/>
    <w:rsid w:val="00771230"/>
    <w:rsid w:val="0077160D"/>
    <w:rsid w:val="00772DA1"/>
    <w:rsid w:val="00774A19"/>
    <w:rsid w:val="00774C90"/>
    <w:rsid w:val="00776C3C"/>
    <w:rsid w:val="007800EC"/>
    <w:rsid w:val="0078048B"/>
    <w:rsid w:val="00780B4B"/>
    <w:rsid w:val="00780CF2"/>
    <w:rsid w:val="007815E3"/>
    <w:rsid w:val="00781FBE"/>
    <w:rsid w:val="0078366C"/>
    <w:rsid w:val="00785798"/>
    <w:rsid w:val="007903C2"/>
    <w:rsid w:val="007914F4"/>
    <w:rsid w:val="00791784"/>
    <w:rsid w:val="007924D7"/>
    <w:rsid w:val="00793D7D"/>
    <w:rsid w:val="00796A91"/>
    <w:rsid w:val="007A0225"/>
    <w:rsid w:val="007A3728"/>
    <w:rsid w:val="007A3B4C"/>
    <w:rsid w:val="007A5BA8"/>
    <w:rsid w:val="007B0D10"/>
    <w:rsid w:val="007B144A"/>
    <w:rsid w:val="007B22B1"/>
    <w:rsid w:val="007B4FE9"/>
    <w:rsid w:val="007B73B1"/>
    <w:rsid w:val="007C0499"/>
    <w:rsid w:val="007C144D"/>
    <w:rsid w:val="007C162C"/>
    <w:rsid w:val="007C1AB1"/>
    <w:rsid w:val="007C3ABC"/>
    <w:rsid w:val="007C56D8"/>
    <w:rsid w:val="007C63CA"/>
    <w:rsid w:val="007D10A8"/>
    <w:rsid w:val="007D12F0"/>
    <w:rsid w:val="007D3439"/>
    <w:rsid w:val="007D3EE5"/>
    <w:rsid w:val="007D4529"/>
    <w:rsid w:val="007D4C45"/>
    <w:rsid w:val="007E1F47"/>
    <w:rsid w:val="007E359A"/>
    <w:rsid w:val="007E5D82"/>
    <w:rsid w:val="007E6992"/>
    <w:rsid w:val="007E6C74"/>
    <w:rsid w:val="007F05C7"/>
    <w:rsid w:val="007F2ED0"/>
    <w:rsid w:val="007F57EF"/>
    <w:rsid w:val="007F6FB9"/>
    <w:rsid w:val="00801C15"/>
    <w:rsid w:val="00805990"/>
    <w:rsid w:val="00807200"/>
    <w:rsid w:val="00810B78"/>
    <w:rsid w:val="00810D59"/>
    <w:rsid w:val="0081721F"/>
    <w:rsid w:val="00820681"/>
    <w:rsid w:val="00821C74"/>
    <w:rsid w:val="00822F10"/>
    <w:rsid w:val="0082309A"/>
    <w:rsid w:val="00823991"/>
    <w:rsid w:val="00824FFB"/>
    <w:rsid w:val="00825795"/>
    <w:rsid w:val="00826B25"/>
    <w:rsid w:val="0083207F"/>
    <w:rsid w:val="00832492"/>
    <w:rsid w:val="00833222"/>
    <w:rsid w:val="0083331F"/>
    <w:rsid w:val="0083334E"/>
    <w:rsid w:val="00833AB2"/>
    <w:rsid w:val="00834A64"/>
    <w:rsid w:val="00835D76"/>
    <w:rsid w:val="00836E39"/>
    <w:rsid w:val="00840AD6"/>
    <w:rsid w:val="00841D5F"/>
    <w:rsid w:val="00843463"/>
    <w:rsid w:val="00844486"/>
    <w:rsid w:val="00844904"/>
    <w:rsid w:val="00845A07"/>
    <w:rsid w:val="00845A38"/>
    <w:rsid w:val="00850369"/>
    <w:rsid w:val="00854176"/>
    <w:rsid w:val="008545A9"/>
    <w:rsid w:val="0085461E"/>
    <w:rsid w:val="00854E5E"/>
    <w:rsid w:val="00855500"/>
    <w:rsid w:val="00855870"/>
    <w:rsid w:val="00857B12"/>
    <w:rsid w:val="00861417"/>
    <w:rsid w:val="00861D1D"/>
    <w:rsid w:val="008629D4"/>
    <w:rsid w:val="0086311D"/>
    <w:rsid w:val="00863954"/>
    <w:rsid w:val="00864ADB"/>
    <w:rsid w:val="00864BBF"/>
    <w:rsid w:val="00865670"/>
    <w:rsid w:val="00870D51"/>
    <w:rsid w:val="00870D8A"/>
    <w:rsid w:val="00872D56"/>
    <w:rsid w:val="00873A40"/>
    <w:rsid w:val="008749F3"/>
    <w:rsid w:val="0087644B"/>
    <w:rsid w:val="00877221"/>
    <w:rsid w:val="0088269F"/>
    <w:rsid w:val="008830BC"/>
    <w:rsid w:val="00884136"/>
    <w:rsid w:val="008862BE"/>
    <w:rsid w:val="00891446"/>
    <w:rsid w:val="00892E61"/>
    <w:rsid w:val="00893754"/>
    <w:rsid w:val="008946E4"/>
    <w:rsid w:val="0089491C"/>
    <w:rsid w:val="00894946"/>
    <w:rsid w:val="00895479"/>
    <w:rsid w:val="00896173"/>
    <w:rsid w:val="008968E8"/>
    <w:rsid w:val="00897FFE"/>
    <w:rsid w:val="008A12C0"/>
    <w:rsid w:val="008A317D"/>
    <w:rsid w:val="008A4AD8"/>
    <w:rsid w:val="008A6318"/>
    <w:rsid w:val="008A6EFD"/>
    <w:rsid w:val="008A7676"/>
    <w:rsid w:val="008A768D"/>
    <w:rsid w:val="008B1E2F"/>
    <w:rsid w:val="008B247C"/>
    <w:rsid w:val="008B2621"/>
    <w:rsid w:val="008B292A"/>
    <w:rsid w:val="008B5595"/>
    <w:rsid w:val="008B5B0B"/>
    <w:rsid w:val="008B7830"/>
    <w:rsid w:val="008C1AB2"/>
    <w:rsid w:val="008C46C6"/>
    <w:rsid w:val="008C65E8"/>
    <w:rsid w:val="008C67F5"/>
    <w:rsid w:val="008C76E9"/>
    <w:rsid w:val="008D044E"/>
    <w:rsid w:val="008D2DC4"/>
    <w:rsid w:val="008D3B6D"/>
    <w:rsid w:val="008D49E1"/>
    <w:rsid w:val="008D62E0"/>
    <w:rsid w:val="008D7737"/>
    <w:rsid w:val="008D7747"/>
    <w:rsid w:val="008E0930"/>
    <w:rsid w:val="008E500F"/>
    <w:rsid w:val="008E5DC2"/>
    <w:rsid w:val="008E65E1"/>
    <w:rsid w:val="008F025C"/>
    <w:rsid w:val="008F0561"/>
    <w:rsid w:val="008F102E"/>
    <w:rsid w:val="008F17DB"/>
    <w:rsid w:val="008F30E6"/>
    <w:rsid w:val="008F377E"/>
    <w:rsid w:val="008F3ABD"/>
    <w:rsid w:val="008F3D01"/>
    <w:rsid w:val="008F41D8"/>
    <w:rsid w:val="008F5577"/>
    <w:rsid w:val="008F5EFE"/>
    <w:rsid w:val="008F6015"/>
    <w:rsid w:val="008F787F"/>
    <w:rsid w:val="008F7E57"/>
    <w:rsid w:val="00900C36"/>
    <w:rsid w:val="009031FC"/>
    <w:rsid w:val="009038DD"/>
    <w:rsid w:val="009066C6"/>
    <w:rsid w:val="00906748"/>
    <w:rsid w:val="0090726A"/>
    <w:rsid w:val="00907929"/>
    <w:rsid w:val="00907D1B"/>
    <w:rsid w:val="00910B95"/>
    <w:rsid w:val="0091178C"/>
    <w:rsid w:val="009125F0"/>
    <w:rsid w:val="00913E87"/>
    <w:rsid w:val="009144F1"/>
    <w:rsid w:val="009157C4"/>
    <w:rsid w:val="0091641E"/>
    <w:rsid w:val="00916F96"/>
    <w:rsid w:val="00921C92"/>
    <w:rsid w:val="0092295F"/>
    <w:rsid w:val="00922A34"/>
    <w:rsid w:val="0092333F"/>
    <w:rsid w:val="00924B06"/>
    <w:rsid w:val="0092590B"/>
    <w:rsid w:val="009274BE"/>
    <w:rsid w:val="00930717"/>
    <w:rsid w:val="00930E80"/>
    <w:rsid w:val="00931A2F"/>
    <w:rsid w:val="00932706"/>
    <w:rsid w:val="00933761"/>
    <w:rsid w:val="00933BFC"/>
    <w:rsid w:val="00934A1A"/>
    <w:rsid w:val="00934EF6"/>
    <w:rsid w:val="00935009"/>
    <w:rsid w:val="00940904"/>
    <w:rsid w:val="00940964"/>
    <w:rsid w:val="00941292"/>
    <w:rsid w:val="00941DDB"/>
    <w:rsid w:val="00943B3E"/>
    <w:rsid w:val="00943BA0"/>
    <w:rsid w:val="00944D34"/>
    <w:rsid w:val="0094635B"/>
    <w:rsid w:val="00946A12"/>
    <w:rsid w:val="00946A68"/>
    <w:rsid w:val="0095087B"/>
    <w:rsid w:val="00952E1E"/>
    <w:rsid w:val="009543F9"/>
    <w:rsid w:val="00956114"/>
    <w:rsid w:val="00956E61"/>
    <w:rsid w:val="00960F6B"/>
    <w:rsid w:val="00961DF0"/>
    <w:rsid w:val="00963AE2"/>
    <w:rsid w:val="00967606"/>
    <w:rsid w:val="00967DD0"/>
    <w:rsid w:val="009712AF"/>
    <w:rsid w:val="009721B5"/>
    <w:rsid w:val="0097297C"/>
    <w:rsid w:val="009733C4"/>
    <w:rsid w:val="00973DD7"/>
    <w:rsid w:val="00975173"/>
    <w:rsid w:val="009762A7"/>
    <w:rsid w:val="00980D12"/>
    <w:rsid w:val="00984AE1"/>
    <w:rsid w:val="009862AC"/>
    <w:rsid w:val="009866DE"/>
    <w:rsid w:val="0098744C"/>
    <w:rsid w:val="009876A3"/>
    <w:rsid w:val="00987951"/>
    <w:rsid w:val="009900CB"/>
    <w:rsid w:val="00990859"/>
    <w:rsid w:val="00991953"/>
    <w:rsid w:val="009931CB"/>
    <w:rsid w:val="00994544"/>
    <w:rsid w:val="00994B47"/>
    <w:rsid w:val="00996371"/>
    <w:rsid w:val="0099704D"/>
    <w:rsid w:val="0099720E"/>
    <w:rsid w:val="009A1183"/>
    <w:rsid w:val="009A2265"/>
    <w:rsid w:val="009A2814"/>
    <w:rsid w:val="009A57B5"/>
    <w:rsid w:val="009A620B"/>
    <w:rsid w:val="009A7479"/>
    <w:rsid w:val="009B41ED"/>
    <w:rsid w:val="009B4625"/>
    <w:rsid w:val="009B5964"/>
    <w:rsid w:val="009B5F68"/>
    <w:rsid w:val="009B5FA9"/>
    <w:rsid w:val="009B64AB"/>
    <w:rsid w:val="009B7DD5"/>
    <w:rsid w:val="009C1618"/>
    <w:rsid w:val="009C39AE"/>
    <w:rsid w:val="009C3BFE"/>
    <w:rsid w:val="009C3ECA"/>
    <w:rsid w:val="009C469A"/>
    <w:rsid w:val="009C5572"/>
    <w:rsid w:val="009C6252"/>
    <w:rsid w:val="009C6C92"/>
    <w:rsid w:val="009C6D88"/>
    <w:rsid w:val="009D1156"/>
    <w:rsid w:val="009D1417"/>
    <w:rsid w:val="009D15C7"/>
    <w:rsid w:val="009D17B6"/>
    <w:rsid w:val="009D53D3"/>
    <w:rsid w:val="009D76D7"/>
    <w:rsid w:val="009D7826"/>
    <w:rsid w:val="009E1110"/>
    <w:rsid w:val="009E1CCC"/>
    <w:rsid w:val="009E1E7E"/>
    <w:rsid w:val="009E3098"/>
    <w:rsid w:val="009E53F5"/>
    <w:rsid w:val="009E6008"/>
    <w:rsid w:val="009E7398"/>
    <w:rsid w:val="009F1713"/>
    <w:rsid w:val="009F26F8"/>
    <w:rsid w:val="009F44B9"/>
    <w:rsid w:val="009F4ED1"/>
    <w:rsid w:val="009F5071"/>
    <w:rsid w:val="009F57A5"/>
    <w:rsid w:val="009F5B8E"/>
    <w:rsid w:val="009F5BAC"/>
    <w:rsid w:val="009F6115"/>
    <w:rsid w:val="00A01655"/>
    <w:rsid w:val="00A01DC9"/>
    <w:rsid w:val="00A03F22"/>
    <w:rsid w:val="00A04F24"/>
    <w:rsid w:val="00A05122"/>
    <w:rsid w:val="00A06045"/>
    <w:rsid w:val="00A0667E"/>
    <w:rsid w:val="00A07454"/>
    <w:rsid w:val="00A0745C"/>
    <w:rsid w:val="00A1116D"/>
    <w:rsid w:val="00A12EB4"/>
    <w:rsid w:val="00A13272"/>
    <w:rsid w:val="00A1339B"/>
    <w:rsid w:val="00A1388C"/>
    <w:rsid w:val="00A1652A"/>
    <w:rsid w:val="00A2087C"/>
    <w:rsid w:val="00A2317F"/>
    <w:rsid w:val="00A23385"/>
    <w:rsid w:val="00A23FA5"/>
    <w:rsid w:val="00A2521F"/>
    <w:rsid w:val="00A310DB"/>
    <w:rsid w:val="00A3552C"/>
    <w:rsid w:val="00A35722"/>
    <w:rsid w:val="00A3638E"/>
    <w:rsid w:val="00A4074E"/>
    <w:rsid w:val="00A40B1F"/>
    <w:rsid w:val="00A41FA1"/>
    <w:rsid w:val="00A43F0A"/>
    <w:rsid w:val="00A441A7"/>
    <w:rsid w:val="00A46A21"/>
    <w:rsid w:val="00A47FBE"/>
    <w:rsid w:val="00A5191E"/>
    <w:rsid w:val="00A51FA1"/>
    <w:rsid w:val="00A546EB"/>
    <w:rsid w:val="00A57221"/>
    <w:rsid w:val="00A6083A"/>
    <w:rsid w:val="00A61398"/>
    <w:rsid w:val="00A61B4C"/>
    <w:rsid w:val="00A62847"/>
    <w:rsid w:val="00A62E4F"/>
    <w:rsid w:val="00A6545E"/>
    <w:rsid w:val="00A67D32"/>
    <w:rsid w:val="00A70066"/>
    <w:rsid w:val="00A706D9"/>
    <w:rsid w:val="00A70B51"/>
    <w:rsid w:val="00A74D9B"/>
    <w:rsid w:val="00A77BF7"/>
    <w:rsid w:val="00A81F32"/>
    <w:rsid w:val="00A82B0E"/>
    <w:rsid w:val="00A85366"/>
    <w:rsid w:val="00A86157"/>
    <w:rsid w:val="00A9060C"/>
    <w:rsid w:val="00A90FC3"/>
    <w:rsid w:val="00A93B22"/>
    <w:rsid w:val="00A93C10"/>
    <w:rsid w:val="00A95663"/>
    <w:rsid w:val="00A95F6A"/>
    <w:rsid w:val="00A96AC9"/>
    <w:rsid w:val="00A974F2"/>
    <w:rsid w:val="00A97735"/>
    <w:rsid w:val="00AA0039"/>
    <w:rsid w:val="00AA0367"/>
    <w:rsid w:val="00AA08F3"/>
    <w:rsid w:val="00AA0A35"/>
    <w:rsid w:val="00AA0C52"/>
    <w:rsid w:val="00AA1605"/>
    <w:rsid w:val="00AA228B"/>
    <w:rsid w:val="00AA287E"/>
    <w:rsid w:val="00AA2B06"/>
    <w:rsid w:val="00AA336B"/>
    <w:rsid w:val="00AA6D15"/>
    <w:rsid w:val="00AA7CF2"/>
    <w:rsid w:val="00AB414B"/>
    <w:rsid w:val="00AB4890"/>
    <w:rsid w:val="00AB5ECE"/>
    <w:rsid w:val="00AB5FCC"/>
    <w:rsid w:val="00AB71C1"/>
    <w:rsid w:val="00AC0939"/>
    <w:rsid w:val="00AC213E"/>
    <w:rsid w:val="00AC5512"/>
    <w:rsid w:val="00AC6E8A"/>
    <w:rsid w:val="00AC6EE9"/>
    <w:rsid w:val="00AC7713"/>
    <w:rsid w:val="00AD1DCD"/>
    <w:rsid w:val="00AD2E5B"/>
    <w:rsid w:val="00AD4822"/>
    <w:rsid w:val="00AD5525"/>
    <w:rsid w:val="00AE071C"/>
    <w:rsid w:val="00AE1B48"/>
    <w:rsid w:val="00AE1D70"/>
    <w:rsid w:val="00AE24E7"/>
    <w:rsid w:val="00AE6981"/>
    <w:rsid w:val="00AE6B09"/>
    <w:rsid w:val="00AE6E1D"/>
    <w:rsid w:val="00AE7F23"/>
    <w:rsid w:val="00AF0B22"/>
    <w:rsid w:val="00AF19CC"/>
    <w:rsid w:val="00AF1EE8"/>
    <w:rsid w:val="00AF2DD4"/>
    <w:rsid w:val="00AF529A"/>
    <w:rsid w:val="00AF5B11"/>
    <w:rsid w:val="00AF5CE1"/>
    <w:rsid w:val="00AF7F46"/>
    <w:rsid w:val="00B00764"/>
    <w:rsid w:val="00B01752"/>
    <w:rsid w:val="00B0434D"/>
    <w:rsid w:val="00B04465"/>
    <w:rsid w:val="00B04C0A"/>
    <w:rsid w:val="00B057C7"/>
    <w:rsid w:val="00B067BE"/>
    <w:rsid w:val="00B13A47"/>
    <w:rsid w:val="00B20948"/>
    <w:rsid w:val="00B218B4"/>
    <w:rsid w:val="00B2239D"/>
    <w:rsid w:val="00B2260B"/>
    <w:rsid w:val="00B22A82"/>
    <w:rsid w:val="00B22DDF"/>
    <w:rsid w:val="00B23004"/>
    <w:rsid w:val="00B240A8"/>
    <w:rsid w:val="00B24A03"/>
    <w:rsid w:val="00B24F04"/>
    <w:rsid w:val="00B260CE"/>
    <w:rsid w:val="00B261C4"/>
    <w:rsid w:val="00B270F1"/>
    <w:rsid w:val="00B27D7A"/>
    <w:rsid w:val="00B30112"/>
    <w:rsid w:val="00B30340"/>
    <w:rsid w:val="00B30398"/>
    <w:rsid w:val="00B30714"/>
    <w:rsid w:val="00B311AC"/>
    <w:rsid w:val="00B312E4"/>
    <w:rsid w:val="00B31344"/>
    <w:rsid w:val="00B34D4E"/>
    <w:rsid w:val="00B409B0"/>
    <w:rsid w:val="00B410C8"/>
    <w:rsid w:val="00B41FFC"/>
    <w:rsid w:val="00B43332"/>
    <w:rsid w:val="00B436AD"/>
    <w:rsid w:val="00B44615"/>
    <w:rsid w:val="00B46A15"/>
    <w:rsid w:val="00B46EC1"/>
    <w:rsid w:val="00B47385"/>
    <w:rsid w:val="00B4782E"/>
    <w:rsid w:val="00B51BE7"/>
    <w:rsid w:val="00B51FB8"/>
    <w:rsid w:val="00B53506"/>
    <w:rsid w:val="00B5448F"/>
    <w:rsid w:val="00B55456"/>
    <w:rsid w:val="00B5554E"/>
    <w:rsid w:val="00B5666A"/>
    <w:rsid w:val="00B57ABB"/>
    <w:rsid w:val="00B6082F"/>
    <w:rsid w:val="00B61F63"/>
    <w:rsid w:val="00B62FE3"/>
    <w:rsid w:val="00B63545"/>
    <w:rsid w:val="00B65E18"/>
    <w:rsid w:val="00B66787"/>
    <w:rsid w:val="00B702D4"/>
    <w:rsid w:val="00B70DED"/>
    <w:rsid w:val="00B73C85"/>
    <w:rsid w:val="00B755BC"/>
    <w:rsid w:val="00B75FD5"/>
    <w:rsid w:val="00B81A90"/>
    <w:rsid w:val="00B8300E"/>
    <w:rsid w:val="00B8311E"/>
    <w:rsid w:val="00B832DD"/>
    <w:rsid w:val="00B8381E"/>
    <w:rsid w:val="00B8460D"/>
    <w:rsid w:val="00B8486A"/>
    <w:rsid w:val="00B84AB0"/>
    <w:rsid w:val="00B84BF3"/>
    <w:rsid w:val="00B87597"/>
    <w:rsid w:val="00B9071D"/>
    <w:rsid w:val="00B911C0"/>
    <w:rsid w:val="00B91ADE"/>
    <w:rsid w:val="00B91FFE"/>
    <w:rsid w:val="00B927BF"/>
    <w:rsid w:val="00B9318F"/>
    <w:rsid w:val="00B945C1"/>
    <w:rsid w:val="00B9496E"/>
    <w:rsid w:val="00B95B22"/>
    <w:rsid w:val="00B95C62"/>
    <w:rsid w:val="00B95CEE"/>
    <w:rsid w:val="00B96A9C"/>
    <w:rsid w:val="00B97481"/>
    <w:rsid w:val="00BA008E"/>
    <w:rsid w:val="00BA2DA9"/>
    <w:rsid w:val="00BA5821"/>
    <w:rsid w:val="00BA5AED"/>
    <w:rsid w:val="00BC2F7C"/>
    <w:rsid w:val="00BC2FC8"/>
    <w:rsid w:val="00BD12B5"/>
    <w:rsid w:val="00BD58D5"/>
    <w:rsid w:val="00BE0476"/>
    <w:rsid w:val="00BE077C"/>
    <w:rsid w:val="00BE0A7B"/>
    <w:rsid w:val="00BE3A6B"/>
    <w:rsid w:val="00BE4DC0"/>
    <w:rsid w:val="00BE55D9"/>
    <w:rsid w:val="00BE71BB"/>
    <w:rsid w:val="00BE7366"/>
    <w:rsid w:val="00BE770D"/>
    <w:rsid w:val="00BF0774"/>
    <w:rsid w:val="00BF125D"/>
    <w:rsid w:val="00BF276D"/>
    <w:rsid w:val="00BF2D17"/>
    <w:rsid w:val="00BF6843"/>
    <w:rsid w:val="00C0066A"/>
    <w:rsid w:val="00C01E21"/>
    <w:rsid w:val="00C02C17"/>
    <w:rsid w:val="00C07D72"/>
    <w:rsid w:val="00C11244"/>
    <w:rsid w:val="00C13126"/>
    <w:rsid w:val="00C132F7"/>
    <w:rsid w:val="00C143E9"/>
    <w:rsid w:val="00C1572A"/>
    <w:rsid w:val="00C162DF"/>
    <w:rsid w:val="00C16C47"/>
    <w:rsid w:val="00C174D3"/>
    <w:rsid w:val="00C20055"/>
    <w:rsid w:val="00C20995"/>
    <w:rsid w:val="00C21627"/>
    <w:rsid w:val="00C3221F"/>
    <w:rsid w:val="00C3301C"/>
    <w:rsid w:val="00C35293"/>
    <w:rsid w:val="00C3586E"/>
    <w:rsid w:val="00C40A5E"/>
    <w:rsid w:val="00C40AD9"/>
    <w:rsid w:val="00C41AFE"/>
    <w:rsid w:val="00C4396F"/>
    <w:rsid w:val="00C44CD0"/>
    <w:rsid w:val="00C46A5D"/>
    <w:rsid w:val="00C46FCE"/>
    <w:rsid w:val="00C5020C"/>
    <w:rsid w:val="00C5218D"/>
    <w:rsid w:val="00C5294B"/>
    <w:rsid w:val="00C5696B"/>
    <w:rsid w:val="00C60CFD"/>
    <w:rsid w:val="00C6383D"/>
    <w:rsid w:val="00C64699"/>
    <w:rsid w:val="00C64ACF"/>
    <w:rsid w:val="00C6796F"/>
    <w:rsid w:val="00C700ED"/>
    <w:rsid w:val="00C71A2A"/>
    <w:rsid w:val="00C72262"/>
    <w:rsid w:val="00C7275F"/>
    <w:rsid w:val="00C734FE"/>
    <w:rsid w:val="00C74549"/>
    <w:rsid w:val="00C74B28"/>
    <w:rsid w:val="00C74E34"/>
    <w:rsid w:val="00C76434"/>
    <w:rsid w:val="00C77609"/>
    <w:rsid w:val="00C80A3C"/>
    <w:rsid w:val="00C82A17"/>
    <w:rsid w:val="00C83F2C"/>
    <w:rsid w:val="00C87D61"/>
    <w:rsid w:val="00C87EEB"/>
    <w:rsid w:val="00C9093B"/>
    <w:rsid w:val="00C935C1"/>
    <w:rsid w:val="00CA0139"/>
    <w:rsid w:val="00CA01A4"/>
    <w:rsid w:val="00CA2F03"/>
    <w:rsid w:val="00CA4F4E"/>
    <w:rsid w:val="00CA5725"/>
    <w:rsid w:val="00CA5F77"/>
    <w:rsid w:val="00CB0806"/>
    <w:rsid w:val="00CB1654"/>
    <w:rsid w:val="00CB16C9"/>
    <w:rsid w:val="00CB1812"/>
    <w:rsid w:val="00CB2076"/>
    <w:rsid w:val="00CB22B6"/>
    <w:rsid w:val="00CB3A56"/>
    <w:rsid w:val="00CB3F38"/>
    <w:rsid w:val="00CB5F45"/>
    <w:rsid w:val="00CB60BD"/>
    <w:rsid w:val="00CC0B6F"/>
    <w:rsid w:val="00CC3AD6"/>
    <w:rsid w:val="00CC40F3"/>
    <w:rsid w:val="00CC5735"/>
    <w:rsid w:val="00CC6CED"/>
    <w:rsid w:val="00CC7F9E"/>
    <w:rsid w:val="00CD0311"/>
    <w:rsid w:val="00CD2065"/>
    <w:rsid w:val="00CD58AB"/>
    <w:rsid w:val="00CD6285"/>
    <w:rsid w:val="00CD7332"/>
    <w:rsid w:val="00CD7CFC"/>
    <w:rsid w:val="00CE1654"/>
    <w:rsid w:val="00CE1B39"/>
    <w:rsid w:val="00CE2D39"/>
    <w:rsid w:val="00CE3BD5"/>
    <w:rsid w:val="00CE3D3F"/>
    <w:rsid w:val="00CE4148"/>
    <w:rsid w:val="00CE4B35"/>
    <w:rsid w:val="00CE564F"/>
    <w:rsid w:val="00CE5C93"/>
    <w:rsid w:val="00CE77C9"/>
    <w:rsid w:val="00CF2050"/>
    <w:rsid w:val="00CF2CBF"/>
    <w:rsid w:val="00CF46F5"/>
    <w:rsid w:val="00CF7B29"/>
    <w:rsid w:val="00D004CF"/>
    <w:rsid w:val="00D016FA"/>
    <w:rsid w:val="00D01E58"/>
    <w:rsid w:val="00D02E87"/>
    <w:rsid w:val="00D03D8C"/>
    <w:rsid w:val="00D04677"/>
    <w:rsid w:val="00D053DA"/>
    <w:rsid w:val="00D0710E"/>
    <w:rsid w:val="00D14525"/>
    <w:rsid w:val="00D14F9D"/>
    <w:rsid w:val="00D15EB8"/>
    <w:rsid w:val="00D16E8E"/>
    <w:rsid w:val="00D16FBF"/>
    <w:rsid w:val="00D17A7B"/>
    <w:rsid w:val="00D17F87"/>
    <w:rsid w:val="00D20A62"/>
    <w:rsid w:val="00D2288B"/>
    <w:rsid w:val="00D22892"/>
    <w:rsid w:val="00D27A71"/>
    <w:rsid w:val="00D3204C"/>
    <w:rsid w:val="00D327F1"/>
    <w:rsid w:val="00D33093"/>
    <w:rsid w:val="00D337E5"/>
    <w:rsid w:val="00D359D9"/>
    <w:rsid w:val="00D368AC"/>
    <w:rsid w:val="00D40E2B"/>
    <w:rsid w:val="00D421ED"/>
    <w:rsid w:val="00D429B0"/>
    <w:rsid w:val="00D42D45"/>
    <w:rsid w:val="00D432CD"/>
    <w:rsid w:val="00D44F16"/>
    <w:rsid w:val="00D462C9"/>
    <w:rsid w:val="00D46B6F"/>
    <w:rsid w:val="00D51149"/>
    <w:rsid w:val="00D51573"/>
    <w:rsid w:val="00D51EE2"/>
    <w:rsid w:val="00D5228E"/>
    <w:rsid w:val="00D5372C"/>
    <w:rsid w:val="00D548A2"/>
    <w:rsid w:val="00D56172"/>
    <w:rsid w:val="00D60F6C"/>
    <w:rsid w:val="00D61ABD"/>
    <w:rsid w:val="00D61CCD"/>
    <w:rsid w:val="00D626F9"/>
    <w:rsid w:val="00D63E40"/>
    <w:rsid w:val="00D67D59"/>
    <w:rsid w:val="00D717D9"/>
    <w:rsid w:val="00D7405F"/>
    <w:rsid w:val="00D75483"/>
    <w:rsid w:val="00D756E8"/>
    <w:rsid w:val="00D75B26"/>
    <w:rsid w:val="00D75F15"/>
    <w:rsid w:val="00D77569"/>
    <w:rsid w:val="00D800AC"/>
    <w:rsid w:val="00D81873"/>
    <w:rsid w:val="00D828F0"/>
    <w:rsid w:val="00D83162"/>
    <w:rsid w:val="00D92ABD"/>
    <w:rsid w:val="00D92B73"/>
    <w:rsid w:val="00D9397B"/>
    <w:rsid w:val="00D93D8F"/>
    <w:rsid w:val="00D93ED6"/>
    <w:rsid w:val="00D954F2"/>
    <w:rsid w:val="00D97A99"/>
    <w:rsid w:val="00DA1880"/>
    <w:rsid w:val="00DA6DE1"/>
    <w:rsid w:val="00DA7978"/>
    <w:rsid w:val="00DB1ACE"/>
    <w:rsid w:val="00DB4EF9"/>
    <w:rsid w:val="00DB530B"/>
    <w:rsid w:val="00DB5A15"/>
    <w:rsid w:val="00DB6A40"/>
    <w:rsid w:val="00DC0188"/>
    <w:rsid w:val="00DC129B"/>
    <w:rsid w:val="00DC36A6"/>
    <w:rsid w:val="00DC46CB"/>
    <w:rsid w:val="00DC6F1A"/>
    <w:rsid w:val="00DC7DC7"/>
    <w:rsid w:val="00DC7FC4"/>
    <w:rsid w:val="00DD0608"/>
    <w:rsid w:val="00DD183C"/>
    <w:rsid w:val="00DD2C05"/>
    <w:rsid w:val="00DD3DBB"/>
    <w:rsid w:val="00DD4B4E"/>
    <w:rsid w:val="00DD5D55"/>
    <w:rsid w:val="00DD7672"/>
    <w:rsid w:val="00DE03E4"/>
    <w:rsid w:val="00DE582C"/>
    <w:rsid w:val="00DE583F"/>
    <w:rsid w:val="00DE630F"/>
    <w:rsid w:val="00DE7298"/>
    <w:rsid w:val="00DF229A"/>
    <w:rsid w:val="00DF2ECB"/>
    <w:rsid w:val="00DF3B88"/>
    <w:rsid w:val="00DF3C35"/>
    <w:rsid w:val="00DF3E5D"/>
    <w:rsid w:val="00DF681F"/>
    <w:rsid w:val="00DF725C"/>
    <w:rsid w:val="00DF7641"/>
    <w:rsid w:val="00DF76A2"/>
    <w:rsid w:val="00DF7B3F"/>
    <w:rsid w:val="00E000AA"/>
    <w:rsid w:val="00E04DDE"/>
    <w:rsid w:val="00E04F66"/>
    <w:rsid w:val="00E05DEE"/>
    <w:rsid w:val="00E07785"/>
    <w:rsid w:val="00E10059"/>
    <w:rsid w:val="00E13437"/>
    <w:rsid w:val="00E135E5"/>
    <w:rsid w:val="00E141DF"/>
    <w:rsid w:val="00E1594D"/>
    <w:rsid w:val="00E20103"/>
    <w:rsid w:val="00E213DE"/>
    <w:rsid w:val="00E22D8A"/>
    <w:rsid w:val="00E24D9A"/>
    <w:rsid w:val="00E2531A"/>
    <w:rsid w:val="00E256D4"/>
    <w:rsid w:val="00E25994"/>
    <w:rsid w:val="00E265D7"/>
    <w:rsid w:val="00E30575"/>
    <w:rsid w:val="00E306CA"/>
    <w:rsid w:val="00E30870"/>
    <w:rsid w:val="00E31AAB"/>
    <w:rsid w:val="00E31F4A"/>
    <w:rsid w:val="00E32FFF"/>
    <w:rsid w:val="00E34B15"/>
    <w:rsid w:val="00E351B3"/>
    <w:rsid w:val="00E35672"/>
    <w:rsid w:val="00E40ADF"/>
    <w:rsid w:val="00E40D6D"/>
    <w:rsid w:val="00E41DE1"/>
    <w:rsid w:val="00E43364"/>
    <w:rsid w:val="00E4665E"/>
    <w:rsid w:val="00E50ACF"/>
    <w:rsid w:val="00E5118F"/>
    <w:rsid w:val="00E511F1"/>
    <w:rsid w:val="00E52BDE"/>
    <w:rsid w:val="00E53CF0"/>
    <w:rsid w:val="00E5483B"/>
    <w:rsid w:val="00E57150"/>
    <w:rsid w:val="00E57C7E"/>
    <w:rsid w:val="00E60174"/>
    <w:rsid w:val="00E60C64"/>
    <w:rsid w:val="00E6135E"/>
    <w:rsid w:val="00E64864"/>
    <w:rsid w:val="00E64D91"/>
    <w:rsid w:val="00E66C84"/>
    <w:rsid w:val="00E703F8"/>
    <w:rsid w:val="00E70AE7"/>
    <w:rsid w:val="00E718B7"/>
    <w:rsid w:val="00E719CA"/>
    <w:rsid w:val="00E72A62"/>
    <w:rsid w:val="00E73068"/>
    <w:rsid w:val="00E73AD3"/>
    <w:rsid w:val="00E7604A"/>
    <w:rsid w:val="00E7687D"/>
    <w:rsid w:val="00E7716F"/>
    <w:rsid w:val="00E77ACD"/>
    <w:rsid w:val="00E82701"/>
    <w:rsid w:val="00E8421B"/>
    <w:rsid w:val="00E842B1"/>
    <w:rsid w:val="00E8507E"/>
    <w:rsid w:val="00E8553C"/>
    <w:rsid w:val="00E86CFE"/>
    <w:rsid w:val="00E87755"/>
    <w:rsid w:val="00E87773"/>
    <w:rsid w:val="00E87E70"/>
    <w:rsid w:val="00E9025B"/>
    <w:rsid w:val="00E90530"/>
    <w:rsid w:val="00E90669"/>
    <w:rsid w:val="00E908A3"/>
    <w:rsid w:val="00E912ED"/>
    <w:rsid w:val="00E94118"/>
    <w:rsid w:val="00E944F4"/>
    <w:rsid w:val="00E9462E"/>
    <w:rsid w:val="00E946BA"/>
    <w:rsid w:val="00E94F07"/>
    <w:rsid w:val="00E96935"/>
    <w:rsid w:val="00E96EEA"/>
    <w:rsid w:val="00EA066D"/>
    <w:rsid w:val="00EA1320"/>
    <w:rsid w:val="00EA1BD9"/>
    <w:rsid w:val="00EA2113"/>
    <w:rsid w:val="00EA2543"/>
    <w:rsid w:val="00EA2643"/>
    <w:rsid w:val="00EA280B"/>
    <w:rsid w:val="00EA288D"/>
    <w:rsid w:val="00EA2924"/>
    <w:rsid w:val="00EA2FF2"/>
    <w:rsid w:val="00EA3307"/>
    <w:rsid w:val="00EA572B"/>
    <w:rsid w:val="00EB0090"/>
    <w:rsid w:val="00EB2FB4"/>
    <w:rsid w:val="00EB46AB"/>
    <w:rsid w:val="00EB603B"/>
    <w:rsid w:val="00EB7344"/>
    <w:rsid w:val="00EC109D"/>
    <w:rsid w:val="00EC134F"/>
    <w:rsid w:val="00EC31C2"/>
    <w:rsid w:val="00EC3692"/>
    <w:rsid w:val="00EC3D39"/>
    <w:rsid w:val="00EC4D98"/>
    <w:rsid w:val="00EC536E"/>
    <w:rsid w:val="00ED00E3"/>
    <w:rsid w:val="00ED1045"/>
    <w:rsid w:val="00ED1E86"/>
    <w:rsid w:val="00ED2104"/>
    <w:rsid w:val="00ED41E4"/>
    <w:rsid w:val="00ED42D7"/>
    <w:rsid w:val="00ED6F16"/>
    <w:rsid w:val="00EE3E7E"/>
    <w:rsid w:val="00EE425D"/>
    <w:rsid w:val="00EE55A7"/>
    <w:rsid w:val="00EE5695"/>
    <w:rsid w:val="00EE7FDF"/>
    <w:rsid w:val="00EF0153"/>
    <w:rsid w:val="00EF1092"/>
    <w:rsid w:val="00EF1501"/>
    <w:rsid w:val="00EF30C0"/>
    <w:rsid w:val="00EF3CDE"/>
    <w:rsid w:val="00EF4AAA"/>
    <w:rsid w:val="00EF5AE8"/>
    <w:rsid w:val="00EF616B"/>
    <w:rsid w:val="00F0141D"/>
    <w:rsid w:val="00F01B5E"/>
    <w:rsid w:val="00F01CED"/>
    <w:rsid w:val="00F02905"/>
    <w:rsid w:val="00F02D4C"/>
    <w:rsid w:val="00F04DDF"/>
    <w:rsid w:val="00F0652C"/>
    <w:rsid w:val="00F076AB"/>
    <w:rsid w:val="00F12F0C"/>
    <w:rsid w:val="00F1314F"/>
    <w:rsid w:val="00F13AB7"/>
    <w:rsid w:val="00F20220"/>
    <w:rsid w:val="00F20CED"/>
    <w:rsid w:val="00F22BBE"/>
    <w:rsid w:val="00F22CEC"/>
    <w:rsid w:val="00F231E7"/>
    <w:rsid w:val="00F234C1"/>
    <w:rsid w:val="00F23527"/>
    <w:rsid w:val="00F24704"/>
    <w:rsid w:val="00F24AF3"/>
    <w:rsid w:val="00F24CC5"/>
    <w:rsid w:val="00F24CCE"/>
    <w:rsid w:val="00F251DF"/>
    <w:rsid w:val="00F2537C"/>
    <w:rsid w:val="00F25B70"/>
    <w:rsid w:val="00F33680"/>
    <w:rsid w:val="00F35F6B"/>
    <w:rsid w:val="00F36321"/>
    <w:rsid w:val="00F40616"/>
    <w:rsid w:val="00F4115E"/>
    <w:rsid w:val="00F41929"/>
    <w:rsid w:val="00F42FFE"/>
    <w:rsid w:val="00F44A73"/>
    <w:rsid w:val="00F450E7"/>
    <w:rsid w:val="00F4602C"/>
    <w:rsid w:val="00F4778A"/>
    <w:rsid w:val="00F509A9"/>
    <w:rsid w:val="00F51CCE"/>
    <w:rsid w:val="00F5292B"/>
    <w:rsid w:val="00F52B4E"/>
    <w:rsid w:val="00F5312B"/>
    <w:rsid w:val="00F550CD"/>
    <w:rsid w:val="00F55E47"/>
    <w:rsid w:val="00F569CE"/>
    <w:rsid w:val="00F6122C"/>
    <w:rsid w:val="00F6144D"/>
    <w:rsid w:val="00F62FE9"/>
    <w:rsid w:val="00F6335D"/>
    <w:rsid w:val="00F63FA9"/>
    <w:rsid w:val="00F647EA"/>
    <w:rsid w:val="00F666D4"/>
    <w:rsid w:val="00F677EA"/>
    <w:rsid w:val="00F705D3"/>
    <w:rsid w:val="00F71218"/>
    <w:rsid w:val="00F712C3"/>
    <w:rsid w:val="00F74B65"/>
    <w:rsid w:val="00F76508"/>
    <w:rsid w:val="00F81E0F"/>
    <w:rsid w:val="00F81E6C"/>
    <w:rsid w:val="00F82093"/>
    <w:rsid w:val="00F82D0F"/>
    <w:rsid w:val="00F847F2"/>
    <w:rsid w:val="00F85F47"/>
    <w:rsid w:val="00F85FA5"/>
    <w:rsid w:val="00F90112"/>
    <w:rsid w:val="00F90FEF"/>
    <w:rsid w:val="00F91075"/>
    <w:rsid w:val="00F91318"/>
    <w:rsid w:val="00F9183E"/>
    <w:rsid w:val="00F918B2"/>
    <w:rsid w:val="00F91F9C"/>
    <w:rsid w:val="00F92D4A"/>
    <w:rsid w:val="00F93D34"/>
    <w:rsid w:val="00F944E0"/>
    <w:rsid w:val="00F94892"/>
    <w:rsid w:val="00F94B21"/>
    <w:rsid w:val="00F95FF5"/>
    <w:rsid w:val="00F96D5B"/>
    <w:rsid w:val="00F970AE"/>
    <w:rsid w:val="00FA0F3F"/>
    <w:rsid w:val="00FA107D"/>
    <w:rsid w:val="00FA1C4E"/>
    <w:rsid w:val="00FA4BA2"/>
    <w:rsid w:val="00FA4C46"/>
    <w:rsid w:val="00FA56A3"/>
    <w:rsid w:val="00FA5D0F"/>
    <w:rsid w:val="00FA6923"/>
    <w:rsid w:val="00FA6EA4"/>
    <w:rsid w:val="00FA7253"/>
    <w:rsid w:val="00FA7339"/>
    <w:rsid w:val="00FB04E0"/>
    <w:rsid w:val="00FB0E95"/>
    <w:rsid w:val="00FB11E5"/>
    <w:rsid w:val="00FB14C7"/>
    <w:rsid w:val="00FB1AA4"/>
    <w:rsid w:val="00FB1E81"/>
    <w:rsid w:val="00FB24D1"/>
    <w:rsid w:val="00FB332D"/>
    <w:rsid w:val="00FB389D"/>
    <w:rsid w:val="00FB3A01"/>
    <w:rsid w:val="00FB4685"/>
    <w:rsid w:val="00FB5E7C"/>
    <w:rsid w:val="00FB77E4"/>
    <w:rsid w:val="00FC29B9"/>
    <w:rsid w:val="00FC302C"/>
    <w:rsid w:val="00FC4255"/>
    <w:rsid w:val="00FC7A55"/>
    <w:rsid w:val="00FC7FC2"/>
    <w:rsid w:val="00FD1EE2"/>
    <w:rsid w:val="00FD3163"/>
    <w:rsid w:val="00FD352D"/>
    <w:rsid w:val="00FD5DCB"/>
    <w:rsid w:val="00FD790F"/>
    <w:rsid w:val="00FE1090"/>
    <w:rsid w:val="00FE1AC9"/>
    <w:rsid w:val="00FE2487"/>
    <w:rsid w:val="00FE2A84"/>
    <w:rsid w:val="00FE534E"/>
    <w:rsid w:val="00FE58B5"/>
    <w:rsid w:val="00FE6D1E"/>
    <w:rsid w:val="00FE7D46"/>
    <w:rsid w:val="00FE7EFE"/>
    <w:rsid w:val="00FF051F"/>
    <w:rsid w:val="00FF079D"/>
    <w:rsid w:val="00FF11FD"/>
    <w:rsid w:val="00FF191F"/>
    <w:rsid w:val="00FF1920"/>
    <w:rsid w:val="00FF3864"/>
    <w:rsid w:val="00FF6455"/>
    <w:rsid w:val="00FF75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32812"/>
  <w15:docId w15:val="{F356E14C-6985-4358-8E2B-675315F5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3093"/>
  </w:style>
  <w:style w:type="paragraph" w:styleId="Nagwek1">
    <w:name w:val="heading 1"/>
    <w:basedOn w:val="Normalny"/>
    <w:link w:val="Nagwek1Znak"/>
    <w:qFormat/>
    <w:rsid w:val="002C12B7"/>
    <w:pPr>
      <w:keepNext/>
      <w:keepLines/>
      <w:spacing w:before="480" w:after="0" w:line="240" w:lineRule="auto"/>
      <w:outlineLvl w:val="0"/>
    </w:pPr>
    <w:rPr>
      <w:rFonts w:ascii="Cambria" w:eastAsia="Calibri" w:hAnsi="Cambria" w:cs="Times New Roman"/>
      <w:b/>
      <w:bCs/>
      <w:color w:val="365F91"/>
      <w:sz w:val="28"/>
      <w:szCs w:val="28"/>
      <w:lang w:eastAsia="pl-PL"/>
    </w:rPr>
  </w:style>
  <w:style w:type="paragraph" w:styleId="Nagwek2">
    <w:name w:val="heading 2"/>
    <w:basedOn w:val="Normalny"/>
    <w:link w:val="Nagwek2Znak"/>
    <w:qFormat/>
    <w:rsid w:val="002C12B7"/>
    <w:pPr>
      <w:keepNext/>
      <w:tabs>
        <w:tab w:val="left" w:pos="709"/>
      </w:tabs>
      <w:spacing w:before="120" w:after="240" w:line="240" w:lineRule="auto"/>
      <w:outlineLvl w:val="1"/>
    </w:pPr>
    <w:rPr>
      <w:rFonts w:ascii="Times New Roman" w:eastAsia="Calibri" w:hAnsi="Times New Roman" w:cs="Times New Roman"/>
      <w:b/>
      <w:sz w:val="24"/>
      <w:szCs w:val="20"/>
      <w:lang w:eastAsia="pl-PL"/>
    </w:rPr>
  </w:style>
  <w:style w:type="paragraph" w:styleId="Nagwek3">
    <w:name w:val="heading 3"/>
    <w:basedOn w:val="Normalny"/>
    <w:link w:val="Nagwek3Znak"/>
    <w:qFormat/>
    <w:rsid w:val="002C12B7"/>
    <w:pPr>
      <w:keepNext/>
      <w:spacing w:before="120" w:after="120" w:line="240" w:lineRule="auto"/>
      <w:outlineLvl w:val="2"/>
    </w:pPr>
    <w:rPr>
      <w:rFonts w:ascii="Times New Roman" w:eastAsia="Calibri" w:hAnsi="Times New Roman" w:cs="Times New Roman"/>
      <w:sz w:val="24"/>
      <w:szCs w:val="20"/>
      <w:lang w:eastAsia="pl-PL"/>
    </w:rPr>
  </w:style>
  <w:style w:type="paragraph" w:styleId="Nagwek4">
    <w:name w:val="heading 4"/>
    <w:basedOn w:val="Normalny"/>
    <w:link w:val="Nagwek4Znak"/>
    <w:qFormat/>
    <w:rsid w:val="002C12B7"/>
    <w:pPr>
      <w:keepNext/>
      <w:tabs>
        <w:tab w:val="left" w:pos="709"/>
      </w:tabs>
      <w:spacing w:before="120" w:after="120" w:line="240" w:lineRule="auto"/>
      <w:outlineLvl w:val="3"/>
    </w:pPr>
    <w:rPr>
      <w:rFonts w:ascii="Times New Roman" w:eastAsia="Calibri" w:hAnsi="Times New Roman" w:cs="Times New Roman"/>
      <w:sz w:val="24"/>
      <w:szCs w:val="20"/>
      <w:lang w:eastAsia="pl-PL"/>
    </w:rPr>
  </w:style>
  <w:style w:type="paragraph" w:styleId="Nagwek5">
    <w:name w:val="heading 5"/>
    <w:basedOn w:val="Normalny"/>
    <w:link w:val="Nagwek5Znak"/>
    <w:qFormat/>
    <w:rsid w:val="002C12B7"/>
    <w:pPr>
      <w:keepNext/>
      <w:spacing w:before="60" w:after="0" w:line="240" w:lineRule="auto"/>
      <w:outlineLvl w:val="4"/>
    </w:pPr>
    <w:rPr>
      <w:rFonts w:ascii="Times New Roman" w:eastAsia="Calibri" w:hAnsi="Times New Roman" w:cs="Times New Roman"/>
      <w:sz w:val="24"/>
      <w:szCs w:val="20"/>
      <w:lang w:eastAsia="pl-PL"/>
    </w:rPr>
  </w:style>
  <w:style w:type="paragraph" w:styleId="Nagwek9">
    <w:name w:val="heading 9"/>
    <w:basedOn w:val="Normalny"/>
    <w:link w:val="Nagwek9Znak"/>
    <w:qFormat/>
    <w:rsid w:val="002C12B7"/>
    <w:pPr>
      <w:keepNext/>
      <w:keepLines/>
      <w:spacing w:before="200" w:after="0" w:line="240" w:lineRule="auto"/>
      <w:outlineLvl w:val="8"/>
    </w:pPr>
    <w:rPr>
      <w:rFonts w:ascii="Cambria" w:eastAsia="Calibri" w:hAnsi="Cambria" w:cs="Times New Roman"/>
      <w:i/>
      <w:iCs/>
      <w:color w:val="40404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654B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654B3"/>
    <w:rPr>
      <w:rFonts w:ascii="Tahoma" w:hAnsi="Tahoma" w:cs="Tahoma"/>
      <w:sz w:val="16"/>
      <w:szCs w:val="16"/>
    </w:rPr>
  </w:style>
  <w:style w:type="character" w:customStyle="1" w:styleId="Nagwek1Znak">
    <w:name w:val="Nagłówek 1 Znak"/>
    <w:basedOn w:val="Domylnaczcionkaakapitu"/>
    <w:link w:val="Nagwek1"/>
    <w:rsid w:val="002C12B7"/>
    <w:rPr>
      <w:rFonts w:ascii="Cambria" w:eastAsia="Calibri" w:hAnsi="Cambria" w:cs="Times New Roman"/>
      <w:b/>
      <w:bCs/>
      <w:color w:val="365F91"/>
      <w:sz w:val="28"/>
      <w:szCs w:val="28"/>
      <w:lang w:eastAsia="pl-PL"/>
    </w:rPr>
  </w:style>
  <w:style w:type="character" w:customStyle="1" w:styleId="Nagwek2Znak">
    <w:name w:val="Nagłówek 2 Znak"/>
    <w:basedOn w:val="Domylnaczcionkaakapitu"/>
    <w:link w:val="Nagwek2"/>
    <w:rsid w:val="002C12B7"/>
    <w:rPr>
      <w:rFonts w:ascii="Times New Roman" w:eastAsia="Calibri" w:hAnsi="Times New Roman" w:cs="Times New Roman"/>
      <w:b/>
      <w:sz w:val="24"/>
      <w:szCs w:val="20"/>
      <w:lang w:eastAsia="pl-PL"/>
    </w:rPr>
  </w:style>
  <w:style w:type="character" w:customStyle="1" w:styleId="Nagwek3Znak">
    <w:name w:val="Nagłówek 3 Znak"/>
    <w:basedOn w:val="Domylnaczcionkaakapitu"/>
    <w:link w:val="Nagwek3"/>
    <w:rsid w:val="002C12B7"/>
    <w:rPr>
      <w:rFonts w:ascii="Times New Roman" w:eastAsia="Calibri" w:hAnsi="Times New Roman" w:cs="Times New Roman"/>
      <w:sz w:val="24"/>
      <w:szCs w:val="20"/>
      <w:lang w:eastAsia="pl-PL"/>
    </w:rPr>
  </w:style>
  <w:style w:type="character" w:customStyle="1" w:styleId="Nagwek4Znak">
    <w:name w:val="Nagłówek 4 Znak"/>
    <w:basedOn w:val="Domylnaczcionkaakapitu"/>
    <w:link w:val="Nagwek4"/>
    <w:rsid w:val="002C12B7"/>
    <w:rPr>
      <w:rFonts w:ascii="Times New Roman" w:eastAsia="Calibri" w:hAnsi="Times New Roman" w:cs="Times New Roman"/>
      <w:sz w:val="24"/>
      <w:szCs w:val="20"/>
      <w:lang w:eastAsia="pl-PL"/>
    </w:rPr>
  </w:style>
  <w:style w:type="character" w:customStyle="1" w:styleId="Nagwek5Znak">
    <w:name w:val="Nagłówek 5 Znak"/>
    <w:basedOn w:val="Domylnaczcionkaakapitu"/>
    <w:link w:val="Nagwek5"/>
    <w:rsid w:val="002C12B7"/>
    <w:rPr>
      <w:rFonts w:ascii="Times New Roman" w:eastAsia="Calibri" w:hAnsi="Times New Roman" w:cs="Times New Roman"/>
      <w:sz w:val="24"/>
      <w:szCs w:val="20"/>
      <w:lang w:eastAsia="pl-PL"/>
    </w:rPr>
  </w:style>
  <w:style w:type="character" w:customStyle="1" w:styleId="Nagwek9Znak">
    <w:name w:val="Nagłówek 9 Znak"/>
    <w:basedOn w:val="Domylnaczcionkaakapitu"/>
    <w:link w:val="Nagwek9"/>
    <w:rsid w:val="002C12B7"/>
    <w:rPr>
      <w:rFonts w:ascii="Cambria" w:eastAsia="Calibri" w:hAnsi="Cambria" w:cs="Times New Roman"/>
      <w:i/>
      <w:iCs/>
      <w:color w:val="404040"/>
      <w:sz w:val="20"/>
      <w:szCs w:val="20"/>
      <w:lang w:eastAsia="pl-PL"/>
    </w:rPr>
  </w:style>
  <w:style w:type="character" w:customStyle="1" w:styleId="NagwekZnak">
    <w:name w:val="Nagłówek Znak"/>
    <w:link w:val="Nagwek"/>
    <w:uiPriority w:val="99"/>
    <w:rsid w:val="002C12B7"/>
    <w:rPr>
      <w:rFonts w:ascii="Times New Roman" w:hAnsi="Times New Roman" w:cs="Times New Roman"/>
      <w:sz w:val="24"/>
      <w:szCs w:val="24"/>
      <w:lang w:val="x-none" w:eastAsia="pl-PL"/>
    </w:rPr>
  </w:style>
  <w:style w:type="character" w:customStyle="1" w:styleId="TitleChar">
    <w:name w:val="Title Char"/>
    <w:rsid w:val="002C12B7"/>
    <w:rPr>
      <w:rFonts w:ascii="Bookman Old Style" w:hAnsi="Bookman Old Style"/>
      <w:sz w:val="20"/>
      <w:lang w:val="x-none" w:eastAsia="pl-PL"/>
    </w:rPr>
  </w:style>
  <w:style w:type="character" w:customStyle="1" w:styleId="TekstpodstawowyZnak">
    <w:name w:val="Tekst podstawowy Znak"/>
    <w:link w:val="Tretekstu"/>
    <w:rsid w:val="002C12B7"/>
    <w:rPr>
      <w:rFonts w:ascii="Times New Roman" w:hAnsi="Times New Roman" w:cs="Times New Roman"/>
      <w:sz w:val="20"/>
      <w:szCs w:val="20"/>
      <w:lang w:val="x-none" w:eastAsia="pl-PL"/>
    </w:rPr>
  </w:style>
  <w:style w:type="character" w:customStyle="1" w:styleId="TekstpodstawowywcityZnak">
    <w:name w:val="Tekst podstawowy wcięty Znak"/>
    <w:link w:val="Wcicietrecitekstu"/>
    <w:rsid w:val="002C12B7"/>
    <w:rPr>
      <w:rFonts w:ascii="Times New Roman" w:hAnsi="Times New Roman" w:cs="Times New Roman"/>
      <w:sz w:val="20"/>
      <w:szCs w:val="20"/>
      <w:lang w:val="x-none" w:eastAsia="pl-PL"/>
    </w:rPr>
  </w:style>
  <w:style w:type="character" w:customStyle="1" w:styleId="SubtitleChar">
    <w:name w:val="Subtitle Char"/>
    <w:rsid w:val="002C12B7"/>
    <w:rPr>
      <w:rFonts w:ascii="Times New Roman" w:hAnsi="Times New Roman"/>
      <w:b/>
      <w:sz w:val="20"/>
      <w:lang w:val="x-none" w:eastAsia="pl-PL"/>
    </w:rPr>
  </w:style>
  <w:style w:type="character" w:customStyle="1" w:styleId="BodyText3Char">
    <w:name w:val="Body Text 3 Char"/>
    <w:rsid w:val="002C12B7"/>
    <w:rPr>
      <w:rFonts w:ascii="Times New Roman" w:hAnsi="Times New Roman"/>
      <w:sz w:val="16"/>
    </w:rPr>
  </w:style>
  <w:style w:type="character" w:customStyle="1" w:styleId="BodyTextIndent2Char">
    <w:name w:val="Body Text Indent 2 Char"/>
    <w:rsid w:val="002C12B7"/>
    <w:rPr>
      <w:rFonts w:ascii="Times New Roman" w:hAnsi="Times New Roman"/>
    </w:rPr>
  </w:style>
  <w:style w:type="character" w:customStyle="1" w:styleId="czeinternetowe">
    <w:name w:val="Łącze internetowe"/>
    <w:rsid w:val="002C12B7"/>
    <w:rPr>
      <w:rFonts w:cs="Times New Roman"/>
      <w:color w:val="0000FF"/>
      <w:u w:val="single"/>
    </w:rPr>
  </w:style>
  <w:style w:type="character" w:customStyle="1" w:styleId="BodyText2Char">
    <w:name w:val="Body Text 2 Char"/>
    <w:rsid w:val="002C12B7"/>
    <w:rPr>
      <w:rFonts w:ascii="Times New Roman" w:hAnsi="Times New Roman"/>
      <w:sz w:val="24"/>
      <w:lang w:val="x-none" w:eastAsia="pl-PL"/>
    </w:rPr>
  </w:style>
  <w:style w:type="character" w:customStyle="1" w:styleId="BalloonTextChar">
    <w:name w:val="Balloon Text Char"/>
    <w:semiHidden/>
    <w:rsid w:val="002C12B7"/>
    <w:rPr>
      <w:rFonts w:ascii="Tahoma" w:hAnsi="Tahoma"/>
      <w:sz w:val="16"/>
      <w:lang w:val="x-none" w:eastAsia="pl-PL"/>
    </w:rPr>
  </w:style>
  <w:style w:type="character" w:styleId="Odwoaniedokomentarza">
    <w:name w:val="annotation reference"/>
    <w:uiPriority w:val="99"/>
    <w:semiHidden/>
    <w:rsid w:val="002C12B7"/>
    <w:rPr>
      <w:rFonts w:cs="Times New Roman"/>
      <w:sz w:val="16"/>
      <w:szCs w:val="16"/>
    </w:rPr>
  </w:style>
  <w:style w:type="character" w:customStyle="1" w:styleId="CommentTextChar">
    <w:name w:val="Comment Text Char"/>
    <w:semiHidden/>
    <w:rsid w:val="002C12B7"/>
    <w:rPr>
      <w:rFonts w:ascii="Times New Roman" w:hAnsi="Times New Roman"/>
      <w:sz w:val="20"/>
      <w:lang w:val="x-none" w:eastAsia="pl-PL"/>
    </w:rPr>
  </w:style>
  <w:style w:type="character" w:customStyle="1" w:styleId="CommentSubjectChar">
    <w:name w:val="Comment Subject Char"/>
    <w:semiHidden/>
    <w:rsid w:val="002C12B7"/>
    <w:rPr>
      <w:rFonts w:ascii="Times New Roman" w:hAnsi="Times New Roman"/>
      <w:b/>
      <w:sz w:val="20"/>
      <w:lang w:val="x-none" w:eastAsia="pl-PL"/>
    </w:rPr>
  </w:style>
  <w:style w:type="character" w:customStyle="1" w:styleId="FooterChar">
    <w:name w:val="Footer Char"/>
    <w:rsid w:val="002C12B7"/>
    <w:rPr>
      <w:rFonts w:ascii="Times New Roman" w:hAnsi="Times New Roman"/>
      <w:sz w:val="24"/>
      <w:lang w:val="x-none" w:eastAsia="pl-PL"/>
    </w:rPr>
  </w:style>
  <w:style w:type="character" w:customStyle="1" w:styleId="FootnoteTextChar">
    <w:name w:val="Footnote Text Char"/>
    <w:rsid w:val="002C12B7"/>
    <w:rPr>
      <w:rFonts w:ascii="Times New Roman" w:hAnsi="Times New Roman"/>
      <w:sz w:val="20"/>
    </w:rPr>
  </w:style>
  <w:style w:type="character" w:styleId="Odwoanieprzypisudolnego">
    <w:name w:val="footnote reference"/>
    <w:uiPriority w:val="99"/>
    <w:semiHidden/>
    <w:rsid w:val="002C12B7"/>
    <w:rPr>
      <w:rFonts w:cs="Times New Roman"/>
      <w:vertAlign w:val="superscript"/>
    </w:rPr>
  </w:style>
  <w:style w:type="character" w:customStyle="1" w:styleId="apple-converted-space">
    <w:name w:val="apple-converted-space"/>
    <w:rsid w:val="002C12B7"/>
    <w:rPr>
      <w:rFonts w:cs="Times New Roman"/>
    </w:rPr>
  </w:style>
  <w:style w:type="character" w:customStyle="1" w:styleId="PlainTextChar">
    <w:name w:val="Plain Text Char"/>
    <w:rsid w:val="002C12B7"/>
    <w:rPr>
      <w:rFonts w:ascii="Calibri" w:hAnsi="Calibri"/>
      <w:sz w:val="21"/>
    </w:rPr>
  </w:style>
  <w:style w:type="character" w:styleId="Pogrubienie">
    <w:name w:val="Strong"/>
    <w:uiPriority w:val="22"/>
    <w:qFormat/>
    <w:rsid w:val="002C12B7"/>
    <w:rPr>
      <w:rFonts w:cs="Times New Roman"/>
      <w:b/>
      <w:bCs/>
    </w:rPr>
  </w:style>
  <w:style w:type="character" w:customStyle="1" w:styleId="object">
    <w:name w:val="object"/>
    <w:rsid w:val="002C12B7"/>
    <w:rPr>
      <w:rFonts w:cs="Times New Roman"/>
    </w:rPr>
  </w:style>
  <w:style w:type="character" w:customStyle="1" w:styleId="BodyTextIndent3Char">
    <w:name w:val="Body Text Indent 3 Char"/>
    <w:semiHidden/>
    <w:rsid w:val="002C12B7"/>
    <w:rPr>
      <w:rFonts w:ascii="Times New Roman" w:hAnsi="Times New Roman"/>
      <w:sz w:val="16"/>
      <w:lang w:val="x-none" w:eastAsia="pl-PL"/>
    </w:rPr>
  </w:style>
  <w:style w:type="character" w:customStyle="1" w:styleId="ListLabel1">
    <w:name w:val="ListLabel 1"/>
    <w:rsid w:val="002C12B7"/>
    <w:rPr>
      <w:rFonts w:ascii="Bookman Old Style" w:hAnsi="Bookman Old Style"/>
      <w:b/>
      <w:sz w:val="20"/>
    </w:rPr>
  </w:style>
  <w:style w:type="character" w:customStyle="1" w:styleId="ListLabel2">
    <w:name w:val="ListLabel 2"/>
    <w:rsid w:val="002C12B7"/>
    <w:rPr>
      <w:rFonts w:ascii="Bookman Old Style" w:hAnsi="Bookman Old Style"/>
      <w:b/>
      <w:sz w:val="20"/>
      <w:u w:val="none"/>
      <w:effect w:val="none"/>
    </w:rPr>
  </w:style>
  <w:style w:type="character" w:customStyle="1" w:styleId="ListLabel3">
    <w:name w:val="ListLabel 3"/>
    <w:rsid w:val="002C12B7"/>
    <w:rPr>
      <w:rFonts w:ascii="Bookman Old Style" w:hAnsi="Bookman Old Style"/>
      <w:sz w:val="20"/>
    </w:rPr>
  </w:style>
  <w:style w:type="character" w:customStyle="1" w:styleId="ListLabel4">
    <w:name w:val="ListLabel 4"/>
    <w:rsid w:val="002C12B7"/>
    <w:rPr>
      <w:b/>
      <w:sz w:val="20"/>
    </w:rPr>
  </w:style>
  <w:style w:type="character" w:customStyle="1" w:styleId="ListLabel5">
    <w:name w:val="ListLabel 5"/>
    <w:rsid w:val="002C12B7"/>
  </w:style>
  <w:style w:type="character" w:customStyle="1" w:styleId="ListLabel6">
    <w:name w:val="ListLabel 6"/>
    <w:rsid w:val="002C12B7"/>
    <w:rPr>
      <w:rFonts w:ascii="Bookman Old Style" w:hAnsi="Bookman Old Style"/>
      <w:b/>
      <w:sz w:val="20"/>
    </w:rPr>
  </w:style>
  <w:style w:type="character" w:customStyle="1" w:styleId="ListLabel7">
    <w:name w:val="ListLabel 7"/>
    <w:rsid w:val="002C12B7"/>
    <w:rPr>
      <w:b/>
      <w:u w:val="none"/>
      <w:effect w:val="none"/>
    </w:rPr>
  </w:style>
  <w:style w:type="character" w:customStyle="1" w:styleId="ListLabel8">
    <w:name w:val="ListLabel 8"/>
    <w:rsid w:val="002C12B7"/>
    <w:rPr>
      <w:rFonts w:ascii="Bookman Old Style" w:hAnsi="Bookman Old Style"/>
      <w:b/>
      <w:sz w:val="20"/>
    </w:rPr>
  </w:style>
  <w:style w:type="character" w:customStyle="1" w:styleId="ListLabel9">
    <w:name w:val="ListLabel 9"/>
    <w:rsid w:val="002C12B7"/>
    <w:rPr>
      <w:sz w:val="20"/>
    </w:rPr>
  </w:style>
  <w:style w:type="character" w:customStyle="1" w:styleId="ListLabel10">
    <w:name w:val="ListLabel 10"/>
    <w:rsid w:val="002C12B7"/>
    <w:rPr>
      <w:rFonts w:ascii="Bookman Old Style" w:hAnsi="Bookman Old Style"/>
      <w:color w:val="00000A"/>
      <w:sz w:val="20"/>
    </w:rPr>
  </w:style>
  <w:style w:type="character" w:customStyle="1" w:styleId="ListLabel11">
    <w:name w:val="ListLabel 11"/>
    <w:rsid w:val="002C12B7"/>
  </w:style>
  <w:style w:type="character" w:customStyle="1" w:styleId="ListLabel12">
    <w:name w:val="ListLabel 12"/>
    <w:rsid w:val="002C12B7"/>
    <w:rPr>
      <w:rFonts w:ascii="Bookman Old Style" w:hAnsi="Bookman Old Style"/>
      <w:color w:val="000000"/>
      <w:spacing w:val="2"/>
      <w:w w:val="100"/>
      <w:sz w:val="20"/>
      <w:u w:val="none"/>
      <w:effect w:val="none"/>
    </w:rPr>
  </w:style>
  <w:style w:type="character" w:customStyle="1" w:styleId="ListLabel13">
    <w:name w:val="ListLabel 13"/>
    <w:rsid w:val="002C12B7"/>
    <w:rPr>
      <w:color w:val="00000A"/>
    </w:rPr>
  </w:style>
  <w:style w:type="character" w:customStyle="1" w:styleId="ListLabel14">
    <w:name w:val="ListLabel 14"/>
    <w:rsid w:val="002C12B7"/>
    <w:rPr>
      <w:i/>
    </w:rPr>
  </w:style>
  <w:style w:type="paragraph" w:styleId="Nagwek">
    <w:name w:val="header"/>
    <w:basedOn w:val="Normalny"/>
    <w:next w:val="Tretekstu"/>
    <w:link w:val="NagwekZnak"/>
    <w:uiPriority w:val="99"/>
    <w:rsid w:val="002C12B7"/>
    <w:pPr>
      <w:keepNext/>
      <w:spacing w:before="240" w:after="120" w:line="240" w:lineRule="auto"/>
    </w:pPr>
    <w:rPr>
      <w:rFonts w:ascii="Times New Roman" w:hAnsi="Times New Roman" w:cs="Times New Roman"/>
      <w:sz w:val="24"/>
      <w:szCs w:val="24"/>
      <w:lang w:val="x-none" w:eastAsia="pl-PL"/>
    </w:rPr>
  </w:style>
  <w:style w:type="character" w:customStyle="1" w:styleId="NagwekZnak1">
    <w:name w:val="Nagłówek Znak1"/>
    <w:basedOn w:val="Domylnaczcionkaakapitu"/>
    <w:uiPriority w:val="99"/>
    <w:semiHidden/>
    <w:rsid w:val="002C12B7"/>
  </w:style>
  <w:style w:type="character" w:customStyle="1" w:styleId="HeaderChar1">
    <w:name w:val="Header Char1"/>
    <w:semiHidden/>
    <w:rsid w:val="002C12B7"/>
    <w:rPr>
      <w:rFonts w:ascii="Times New Roman" w:hAnsi="Times New Roman" w:cs="Times New Roman"/>
      <w:sz w:val="24"/>
      <w:szCs w:val="24"/>
    </w:rPr>
  </w:style>
  <w:style w:type="paragraph" w:customStyle="1" w:styleId="Tretekstu">
    <w:name w:val="Treść tekstu"/>
    <w:basedOn w:val="Normalny"/>
    <w:link w:val="TekstpodstawowyZnak"/>
    <w:rsid w:val="002C12B7"/>
    <w:pPr>
      <w:spacing w:after="0" w:line="360" w:lineRule="auto"/>
      <w:jc w:val="both"/>
    </w:pPr>
    <w:rPr>
      <w:rFonts w:ascii="Times New Roman" w:hAnsi="Times New Roman" w:cs="Times New Roman"/>
      <w:sz w:val="20"/>
      <w:szCs w:val="20"/>
      <w:lang w:val="x-none" w:eastAsia="pl-PL"/>
    </w:rPr>
  </w:style>
  <w:style w:type="paragraph" w:styleId="Lista">
    <w:name w:val="List"/>
    <w:basedOn w:val="Tretekstu"/>
    <w:rsid w:val="002C12B7"/>
    <w:rPr>
      <w:rFonts w:cs="Mangal"/>
    </w:rPr>
  </w:style>
  <w:style w:type="paragraph" w:styleId="Podpis">
    <w:name w:val="Signature"/>
    <w:basedOn w:val="Normalny"/>
    <w:link w:val="PodpisZnak"/>
    <w:rsid w:val="002C12B7"/>
    <w:pPr>
      <w:suppressLineNumbers/>
      <w:spacing w:before="120" w:after="120" w:line="240" w:lineRule="auto"/>
    </w:pPr>
    <w:rPr>
      <w:rFonts w:ascii="Times New Roman" w:eastAsia="Calibri" w:hAnsi="Times New Roman" w:cs="Mangal"/>
      <w:i/>
      <w:iCs/>
      <w:sz w:val="24"/>
      <w:szCs w:val="24"/>
      <w:lang w:eastAsia="pl-PL"/>
    </w:rPr>
  </w:style>
  <w:style w:type="character" w:customStyle="1" w:styleId="PodpisZnak">
    <w:name w:val="Podpis Znak"/>
    <w:basedOn w:val="Domylnaczcionkaakapitu"/>
    <w:link w:val="Podpis"/>
    <w:rsid w:val="002C12B7"/>
    <w:rPr>
      <w:rFonts w:ascii="Times New Roman" w:eastAsia="Calibri" w:hAnsi="Times New Roman" w:cs="Mangal"/>
      <w:i/>
      <w:iCs/>
      <w:sz w:val="24"/>
      <w:szCs w:val="24"/>
      <w:lang w:eastAsia="pl-PL"/>
    </w:rPr>
  </w:style>
  <w:style w:type="paragraph" w:customStyle="1" w:styleId="Indeks">
    <w:name w:val="Indeks"/>
    <w:basedOn w:val="Normalny"/>
    <w:rsid w:val="002C12B7"/>
    <w:pPr>
      <w:suppressLineNumbers/>
      <w:spacing w:after="0" w:line="240" w:lineRule="auto"/>
    </w:pPr>
    <w:rPr>
      <w:rFonts w:ascii="Times New Roman" w:eastAsia="Calibri" w:hAnsi="Times New Roman" w:cs="Mangal"/>
      <w:sz w:val="24"/>
      <w:szCs w:val="24"/>
      <w:lang w:eastAsia="pl-PL"/>
    </w:rPr>
  </w:style>
  <w:style w:type="paragraph" w:styleId="NormalnyWeb">
    <w:name w:val="Normal (Web)"/>
    <w:basedOn w:val="Normalny"/>
    <w:uiPriority w:val="99"/>
    <w:rsid w:val="002C12B7"/>
    <w:pPr>
      <w:spacing w:beforeAutospacing="1" w:after="0" w:afterAutospacing="1" w:line="240" w:lineRule="auto"/>
      <w:jc w:val="both"/>
    </w:pPr>
    <w:rPr>
      <w:rFonts w:ascii="Times New Roman" w:eastAsia="Calibri" w:hAnsi="Times New Roman" w:cs="Times New Roman"/>
      <w:sz w:val="20"/>
      <w:szCs w:val="20"/>
      <w:lang w:eastAsia="pl-PL"/>
    </w:rPr>
  </w:style>
  <w:style w:type="paragraph" w:customStyle="1" w:styleId="Gwka">
    <w:name w:val="Główka"/>
    <w:basedOn w:val="Normalny"/>
    <w:rsid w:val="002C12B7"/>
    <w:pPr>
      <w:tabs>
        <w:tab w:val="center" w:pos="4536"/>
        <w:tab w:val="right" w:pos="9072"/>
      </w:tabs>
      <w:spacing w:after="0" w:line="240" w:lineRule="auto"/>
    </w:pPr>
    <w:rPr>
      <w:rFonts w:ascii="Times New Roman" w:eastAsia="Calibri" w:hAnsi="Times New Roman" w:cs="Times New Roman"/>
      <w:sz w:val="24"/>
      <w:szCs w:val="24"/>
      <w:lang w:eastAsia="pl-PL"/>
    </w:rPr>
  </w:style>
  <w:style w:type="paragraph" w:styleId="Tytu">
    <w:name w:val="Title"/>
    <w:basedOn w:val="Normalny"/>
    <w:link w:val="TytuZnak"/>
    <w:qFormat/>
    <w:rsid w:val="002C12B7"/>
    <w:pPr>
      <w:spacing w:after="0" w:line="240" w:lineRule="auto"/>
      <w:jc w:val="center"/>
    </w:pPr>
    <w:rPr>
      <w:rFonts w:ascii="Bookman Old Style" w:eastAsia="Calibri" w:hAnsi="Bookman Old Style" w:cs="Times New Roman"/>
      <w:sz w:val="28"/>
      <w:szCs w:val="20"/>
      <w:lang w:eastAsia="pl-PL"/>
    </w:rPr>
  </w:style>
  <w:style w:type="character" w:customStyle="1" w:styleId="TytuZnak">
    <w:name w:val="Tytuł Znak"/>
    <w:basedOn w:val="Domylnaczcionkaakapitu"/>
    <w:link w:val="Tytu"/>
    <w:rsid w:val="002C12B7"/>
    <w:rPr>
      <w:rFonts w:ascii="Bookman Old Style" w:eastAsia="Calibri" w:hAnsi="Bookman Old Style" w:cs="Times New Roman"/>
      <w:sz w:val="28"/>
      <w:szCs w:val="20"/>
      <w:lang w:eastAsia="pl-PL"/>
    </w:rPr>
  </w:style>
  <w:style w:type="paragraph" w:customStyle="1" w:styleId="Wcicietrecitekstu">
    <w:name w:val="Wcięcie treści tekstu"/>
    <w:basedOn w:val="Normalny"/>
    <w:link w:val="TekstpodstawowywcityZnak"/>
    <w:rsid w:val="002C12B7"/>
    <w:pPr>
      <w:spacing w:after="0" w:line="240" w:lineRule="auto"/>
      <w:ind w:left="360"/>
    </w:pPr>
    <w:rPr>
      <w:rFonts w:ascii="Times New Roman" w:hAnsi="Times New Roman" w:cs="Times New Roman"/>
      <w:sz w:val="20"/>
      <w:szCs w:val="20"/>
      <w:lang w:val="x-none" w:eastAsia="pl-PL"/>
    </w:rPr>
  </w:style>
  <w:style w:type="paragraph" w:styleId="Podtytu">
    <w:name w:val="Subtitle"/>
    <w:basedOn w:val="Normalny"/>
    <w:link w:val="PodtytuZnak"/>
    <w:qFormat/>
    <w:rsid w:val="002C12B7"/>
    <w:pPr>
      <w:spacing w:after="0" w:line="240" w:lineRule="auto"/>
      <w:jc w:val="center"/>
    </w:pPr>
    <w:rPr>
      <w:rFonts w:ascii="Times New Roman" w:eastAsia="Calibri" w:hAnsi="Times New Roman" w:cs="Times New Roman"/>
      <w:b/>
      <w:sz w:val="28"/>
      <w:szCs w:val="20"/>
      <w:lang w:eastAsia="pl-PL"/>
    </w:rPr>
  </w:style>
  <w:style w:type="character" w:customStyle="1" w:styleId="PodtytuZnak">
    <w:name w:val="Podtytuł Znak"/>
    <w:basedOn w:val="Domylnaczcionkaakapitu"/>
    <w:link w:val="Podtytu"/>
    <w:rsid w:val="002C12B7"/>
    <w:rPr>
      <w:rFonts w:ascii="Times New Roman" w:eastAsia="Calibri" w:hAnsi="Times New Roman" w:cs="Times New Roman"/>
      <w:b/>
      <w:sz w:val="28"/>
      <w:szCs w:val="20"/>
      <w:lang w:eastAsia="pl-PL"/>
    </w:rPr>
  </w:style>
  <w:style w:type="paragraph" w:styleId="Tekstpodstawowy3">
    <w:name w:val="Body Text 3"/>
    <w:basedOn w:val="Normalny"/>
    <w:link w:val="Tekstpodstawowy3Znak"/>
    <w:rsid w:val="002C12B7"/>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rsid w:val="002C12B7"/>
    <w:rPr>
      <w:rFonts w:ascii="Times New Roman" w:eastAsia="Times New Roman" w:hAnsi="Times New Roman" w:cs="Times New Roman"/>
      <w:sz w:val="16"/>
      <w:szCs w:val="16"/>
    </w:rPr>
  </w:style>
  <w:style w:type="paragraph" w:styleId="Tekstpodstawowywcity2">
    <w:name w:val="Body Text Indent 2"/>
    <w:basedOn w:val="Normalny"/>
    <w:link w:val="Tekstpodstawowywcity2Znak"/>
    <w:rsid w:val="002C12B7"/>
    <w:pPr>
      <w:spacing w:after="120" w:line="480" w:lineRule="auto"/>
      <w:ind w:left="283"/>
    </w:pPr>
    <w:rPr>
      <w:rFonts w:ascii="Times New Roman" w:eastAsia="Times New Roman" w:hAnsi="Times New Roman" w:cs="Times New Roman"/>
    </w:rPr>
  </w:style>
  <w:style w:type="character" w:customStyle="1" w:styleId="Tekstpodstawowywcity2Znak">
    <w:name w:val="Tekst podstawowy wcięty 2 Znak"/>
    <w:basedOn w:val="Domylnaczcionkaakapitu"/>
    <w:link w:val="Tekstpodstawowywcity2"/>
    <w:rsid w:val="002C12B7"/>
    <w:rPr>
      <w:rFonts w:ascii="Times New Roman" w:eastAsia="Times New Roman" w:hAnsi="Times New Roman" w:cs="Times New Roman"/>
    </w:rPr>
  </w:style>
  <w:style w:type="paragraph" w:customStyle="1" w:styleId="Akapitzlist1">
    <w:name w:val="Akapit z listą1"/>
    <w:aliases w:val="Nagłowek 3,Numerowanie,L1,Preambuła,Akapit z listą BS,Kolorowa lista — akcent 11,Dot pt,F5 List Paragraph,Recommendation,List Paragraph11,lp1,maz_wyliczenie,opis dzialania,K-P_odwolanie,A_wyliczenie,Akapit z listą 1,CW_Lista,Podsis rysun"/>
    <w:basedOn w:val="Normalny"/>
    <w:link w:val="ListParagraphChar"/>
    <w:rsid w:val="002C12B7"/>
    <w:pPr>
      <w:spacing w:after="0" w:line="240" w:lineRule="auto"/>
      <w:ind w:left="720"/>
    </w:pPr>
    <w:rPr>
      <w:rFonts w:ascii="Times New Roman" w:eastAsia="Times New Roman" w:hAnsi="Times New Roman" w:cs="Times New Roman"/>
      <w:sz w:val="24"/>
      <w:szCs w:val="20"/>
      <w:lang w:eastAsia="pl-PL"/>
    </w:rPr>
  </w:style>
  <w:style w:type="paragraph" w:customStyle="1" w:styleId="Standardowy1">
    <w:name w:val="Standardowy1"/>
    <w:rsid w:val="002C12B7"/>
    <w:pPr>
      <w:spacing w:after="120" w:line="240" w:lineRule="auto"/>
      <w:ind w:firstLine="567"/>
    </w:pPr>
    <w:rPr>
      <w:rFonts w:ascii="Times New Roman" w:eastAsia="Calibri" w:hAnsi="Times New Roman" w:cs="Times New Roman"/>
      <w:sz w:val="24"/>
      <w:szCs w:val="20"/>
      <w:lang w:eastAsia="pl-PL"/>
    </w:rPr>
  </w:style>
  <w:style w:type="paragraph" w:customStyle="1" w:styleId="WW-Tekstpodstawowy3">
    <w:name w:val="WW-Tekst podstawowy 3"/>
    <w:basedOn w:val="Normalny"/>
    <w:rsid w:val="002C12B7"/>
    <w:pPr>
      <w:suppressAutoHyphens/>
      <w:spacing w:after="0" w:line="360" w:lineRule="auto"/>
      <w:jc w:val="both"/>
    </w:pPr>
    <w:rPr>
      <w:rFonts w:ascii="Times New Roman" w:eastAsia="Calibri" w:hAnsi="Times New Roman" w:cs="Times New Roman"/>
      <w:b/>
      <w:bCs/>
      <w:sz w:val="28"/>
      <w:szCs w:val="24"/>
      <w:lang w:eastAsia="ar-SA"/>
    </w:rPr>
  </w:style>
  <w:style w:type="paragraph" w:customStyle="1" w:styleId="Tekstpodstawowy21">
    <w:name w:val="Tekst podstawowy 21"/>
    <w:basedOn w:val="Normalny"/>
    <w:rsid w:val="002C12B7"/>
    <w:pPr>
      <w:widowControl w:val="0"/>
      <w:suppressAutoHyphens/>
      <w:spacing w:after="0" w:line="240" w:lineRule="auto"/>
      <w:jc w:val="both"/>
    </w:pPr>
    <w:rPr>
      <w:rFonts w:ascii="Arial Narrow" w:eastAsia="Calibri" w:hAnsi="Arial Narrow" w:cs="Times New Roman"/>
      <w:sz w:val="28"/>
      <w:szCs w:val="20"/>
      <w:lang w:eastAsia="ar-SA"/>
    </w:rPr>
  </w:style>
  <w:style w:type="paragraph" w:customStyle="1" w:styleId="Standardowy2">
    <w:name w:val="Standardowy2"/>
    <w:rsid w:val="002C12B7"/>
    <w:pPr>
      <w:spacing w:after="120" w:line="240" w:lineRule="auto"/>
      <w:ind w:firstLine="567"/>
    </w:pPr>
    <w:rPr>
      <w:rFonts w:ascii="Times New Roman" w:eastAsia="Calibri" w:hAnsi="Times New Roman" w:cs="Times New Roman"/>
      <w:sz w:val="24"/>
      <w:szCs w:val="20"/>
      <w:lang w:eastAsia="pl-PL"/>
    </w:rPr>
  </w:style>
  <w:style w:type="paragraph" w:styleId="Tekstpodstawowywcity">
    <w:name w:val="Body Text Indent"/>
    <w:basedOn w:val="Normalny"/>
    <w:link w:val="TekstpodstawowywcityZnak1"/>
    <w:rsid w:val="002C12B7"/>
    <w:pPr>
      <w:spacing w:after="120" w:line="480" w:lineRule="auto"/>
    </w:pPr>
    <w:rPr>
      <w:rFonts w:ascii="Times New Roman" w:eastAsia="Calibri" w:hAnsi="Times New Roman" w:cs="Times New Roman"/>
      <w:sz w:val="24"/>
      <w:szCs w:val="24"/>
      <w:lang w:eastAsia="pl-PL"/>
    </w:rPr>
  </w:style>
  <w:style w:type="character" w:customStyle="1" w:styleId="TekstpodstawowywcityZnak1">
    <w:name w:val="Tekst podstawowy wcięty Znak1"/>
    <w:basedOn w:val="Domylnaczcionkaakapitu"/>
    <w:link w:val="Tekstpodstawowywcity"/>
    <w:rsid w:val="002C12B7"/>
    <w:rPr>
      <w:rFonts w:ascii="Times New Roman" w:eastAsia="Calibri" w:hAnsi="Times New Roman" w:cs="Times New Roman"/>
      <w:sz w:val="24"/>
      <w:szCs w:val="24"/>
      <w:lang w:eastAsia="pl-PL"/>
    </w:rPr>
  </w:style>
  <w:style w:type="paragraph" w:customStyle="1" w:styleId="Poprawka1">
    <w:name w:val="Poprawka1"/>
    <w:semiHidden/>
    <w:rsid w:val="002C12B7"/>
    <w:pPr>
      <w:spacing w:after="0" w:line="240" w:lineRule="auto"/>
    </w:pPr>
    <w:rPr>
      <w:rFonts w:ascii="Times New Roman" w:eastAsia="Calibri" w:hAnsi="Times New Roman" w:cs="Times New Roman"/>
      <w:sz w:val="24"/>
      <w:szCs w:val="24"/>
      <w:lang w:eastAsia="pl-PL"/>
    </w:rPr>
  </w:style>
  <w:style w:type="paragraph" w:styleId="Tekstkomentarza">
    <w:name w:val="annotation text"/>
    <w:basedOn w:val="Normalny"/>
    <w:link w:val="TekstkomentarzaZnak"/>
    <w:uiPriority w:val="99"/>
    <w:semiHidden/>
    <w:rsid w:val="002C12B7"/>
    <w:pPr>
      <w:spacing w:after="0" w:line="240" w:lineRule="auto"/>
    </w:pPr>
    <w:rPr>
      <w:rFonts w:ascii="Times New Roman" w:eastAsia="Calibri"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2C12B7"/>
    <w:rPr>
      <w:rFonts w:ascii="Times New Roman" w:eastAsia="Calibri" w:hAnsi="Times New Roman" w:cs="Times New Roman"/>
      <w:sz w:val="20"/>
      <w:szCs w:val="20"/>
      <w:lang w:eastAsia="pl-PL"/>
    </w:rPr>
  </w:style>
  <w:style w:type="paragraph" w:styleId="Tematkomentarza">
    <w:name w:val="annotation subject"/>
    <w:basedOn w:val="Tekstkomentarza"/>
    <w:link w:val="TematkomentarzaZnak"/>
    <w:semiHidden/>
    <w:rsid w:val="002C12B7"/>
    <w:rPr>
      <w:b/>
      <w:bCs/>
    </w:rPr>
  </w:style>
  <w:style w:type="character" w:customStyle="1" w:styleId="TematkomentarzaZnak">
    <w:name w:val="Temat komentarza Znak"/>
    <w:basedOn w:val="TekstkomentarzaZnak"/>
    <w:link w:val="Tematkomentarza"/>
    <w:semiHidden/>
    <w:rsid w:val="002C12B7"/>
    <w:rPr>
      <w:rFonts w:ascii="Times New Roman" w:eastAsia="Calibri" w:hAnsi="Times New Roman" w:cs="Times New Roman"/>
      <w:b/>
      <w:bCs/>
      <w:sz w:val="20"/>
      <w:szCs w:val="20"/>
      <w:lang w:eastAsia="pl-PL"/>
    </w:rPr>
  </w:style>
  <w:style w:type="paragraph" w:styleId="Stopka">
    <w:name w:val="footer"/>
    <w:basedOn w:val="Normalny"/>
    <w:link w:val="StopkaZnak"/>
    <w:uiPriority w:val="99"/>
    <w:rsid w:val="002C12B7"/>
    <w:pPr>
      <w:tabs>
        <w:tab w:val="center" w:pos="4536"/>
        <w:tab w:val="right" w:pos="9072"/>
      </w:tabs>
      <w:spacing w:after="0" w:line="240" w:lineRule="auto"/>
    </w:pPr>
    <w:rPr>
      <w:rFonts w:ascii="Times New Roman" w:eastAsia="Calibri" w:hAnsi="Times New Roman" w:cs="Times New Roman"/>
      <w:sz w:val="24"/>
      <w:szCs w:val="24"/>
      <w:lang w:eastAsia="pl-PL"/>
    </w:rPr>
  </w:style>
  <w:style w:type="character" w:customStyle="1" w:styleId="StopkaZnak">
    <w:name w:val="Stopka Znak"/>
    <w:basedOn w:val="Domylnaczcionkaakapitu"/>
    <w:link w:val="Stopka"/>
    <w:uiPriority w:val="99"/>
    <w:rsid w:val="002C12B7"/>
    <w:rPr>
      <w:rFonts w:ascii="Times New Roman" w:eastAsia="Calibri" w:hAnsi="Times New Roman" w:cs="Times New Roman"/>
      <w:sz w:val="24"/>
      <w:szCs w:val="24"/>
      <w:lang w:eastAsia="pl-PL"/>
    </w:rPr>
  </w:style>
  <w:style w:type="paragraph" w:styleId="Tekstprzypisudolnego">
    <w:name w:val="footnote text"/>
    <w:basedOn w:val="Normalny"/>
    <w:link w:val="TekstprzypisudolnegoZnak"/>
    <w:uiPriority w:val="99"/>
    <w:semiHidden/>
    <w:rsid w:val="002C12B7"/>
    <w:pPr>
      <w:spacing w:after="0" w:line="240" w:lineRule="auto"/>
    </w:pPr>
    <w:rPr>
      <w:rFonts w:ascii="Times New Roman" w:eastAsia="Calibri"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2C12B7"/>
    <w:rPr>
      <w:rFonts w:ascii="Times New Roman" w:eastAsia="Calibri" w:hAnsi="Times New Roman" w:cs="Times New Roman"/>
      <w:sz w:val="20"/>
      <w:szCs w:val="20"/>
      <w:lang w:eastAsia="pl-PL"/>
    </w:rPr>
  </w:style>
  <w:style w:type="paragraph" w:customStyle="1" w:styleId="Default">
    <w:name w:val="Default"/>
    <w:rsid w:val="002C12B7"/>
    <w:pPr>
      <w:spacing w:after="0" w:line="240" w:lineRule="auto"/>
    </w:pPr>
    <w:rPr>
      <w:rFonts w:ascii="FKDPH J+ Helvetica" w:eastAsia="Calibri" w:hAnsi="FKDPH J+ Helvetica" w:cs="FKDPH J+ Helvetica"/>
      <w:color w:val="000000"/>
      <w:sz w:val="24"/>
      <w:szCs w:val="24"/>
      <w:lang w:eastAsia="pl-PL"/>
    </w:rPr>
  </w:style>
  <w:style w:type="paragraph" w:customStyle="1" w:styleId="Standard">
    <w:name w:val="Standard"/>
    <w:rsid w:val="002C12B7"/>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customStyle="1" w:styleId="Textbody">
    <w:name w:val="Text body"/>
    <w:basedOn w:val="Normalny"/>
    <w:rsid w:val="002C12B7"/>
    <w:pPr>
      <w:widowControl w:val="0"/>
      <w:suppressAutoHyphens/>
      <w:spacing w:after="120" w:line="240" w:lineRule="auto"/>
      <w:textAlignment w:val="baseline"/>
    </w:pPr>
    <w:rPr>
      <w:rFonts w:ascii="Times New Roman" w:eastAsia="SimSun" w:hAnsi="Times New Roman" w:cs="Mangal"/>
      <w:sz w:val="24"/>
      <w:szCs w:val="24"/>
      <w:lang w:eastAsia="zh-CN" w:bidi="hi-IN"/>
    </w:rPr>
  </w:style>
  <w:style w:type="paragraph" w:customStyle="1" w:styleId="Bezodstpw1">
    <w:name w:val="Bez odstępów1"/>
    <w:rsid w:val="002C12B7"/>
    <w:pPr>
      <w:spacing w:after="0" w:line="240" w:lineRule="auto"/>
    </w:pPr>
    <w:rPr>
      <w:rFonts w:ascii="Calibri" w:eastAsia="Times New Roman" w:hAnsi="Calibri" w:cs="Times New Roman"/>
      <w:sz w:val="24"/>
    </w:rPr>
  </w:style>
  <w:style w:type="paragraph" w:styleId="Zwykytekst">
    <w:name w:val="Plain Text"/>
    <w:basedOn w:val="Normalny"/>
    <w:link w:val="ZwykytekstZnak"/>
    <w:uiPriority w:val="99"/>
    <w:rsid w:val="002C12B7"/>
    <w:pPr>
      <w:spacing w:after="0" w:line="240" w:lineRule="auto"/>
    </w:pPr>
    <w:rPr>
      <w:rFonts w:ascii="Calibri" w:eastAsia="Times New Roman" w:hAnsi="Calibri" w:cs="Times New Roman"/>
      <w:szCs w:val="21"/>
    </w:rPr>
  </w:style>
  <w:style w:type="character" w:customStyle="1" w:styleId="ZwykytekstZnak">
    <w:name w:val="Zwykły tekst Znak"/>
    <w:basedOn w:val="Domylnaczcionkaakapitu"/>
    <w:link w:val="Zwykytekst"/>
    <w:uiPriority w:val="99"/>
    <w:rsid w:val="002C12B7"/>
    <w:rPr>
      <w:rFonts w:ascii="Calibri" w:eastAsia="Times New Roman" w:hAnsi="Calibri" w:cs="Times New Roman"/>
      <w:szCs w:val="21"/>
    </w:rPr>
  </w:style>
  <w:style w:type="paragraph" w:customStyle="1" w:styleId="Domylnie">
    <w:name w:val="Domyślnie"/>
    <w:rsid w:val="002C12B7"/>
    <w:pPr>
      <w:tabs>
        <w:tab w:val="left" w:pos="720"/>
      </w:tabs>
      <w:suppressAutoHyphens/>
    </w:pPr>
    <w:rPr>
      <w:rFonts w:ascii="Calibri" w:eastAsia="Times New Roman" w:hAnsi="Calibri" w:cs="Calibri"/>
      <w:sz w:val="24"/>
    </w:rPr>
  </w:style>
  <w:style w:type="paragraph" w:customStyle="1" w:styleId="Akapitzlist10">
    <w:name w:val="Akapit z listą1"/>
    <w:basedOn w:val="Normalny"/>
    <w:rsid w:val="002C12B7"/>
    <w:pPr>
      <w:spacing w:after="0" w:line="360" w:lineRule="auto"/>
      <w:ind w:left="720"/>
    </w:pPr>
    <w:rPr>
      <w:rFonts w:ascii="Times New Roman" w:eastAsia="Times New Roman" w:hAnsi="Times New Roman" w:cs="Times New Roman"/>
      <w:sz w:val="24"/>
      <w:lang w:eastAsia="pl-PL"/>
    </w:rPr>
  </w:style>
  <w:style w:type="paragraph" w:styleId="Tekstpodstawowywcity3">
    <w:name w:val="Body Text Indent 3"/>
    <w:basedOn w:val="Normalny"/>
    <w:link w:val="Tekstpodstawowywcity3Znak"/>
    <w:semiHidden/>
    <w:rsid w:val="002C12B7"/>
    <w:pPr>
      <w:spacing w:after="120" w:line="240" w:lineRule="auto"/>
      <w:ind w:left="283"/>
    </w:pPr>
    <w:rPr>
      <w:rFonts w:ascii="Times New Roman" w:eastAsia="Calibri"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2C12B7"/>
    <w:rPr>
      <w:rFonts w:ascii="Times New Roman" w:eastAsia="Calibri" w:hAnsi="Times New Roman" w:cs="Times New Roman"/>
      <w:sz w:val="16"/>
      <w:szCs w:val="16"/>
      <w:lang w:eastAsia="pl-PL"/>
    </w:rPr>
  </w:style>
  <w:style w:type="paragraph" w:customStyle="1" w:styleId="Akapitzlist2">
    <w:name w:val="Akapit z listą2"/>
    <w:basedOn w:val="Normalny"/>
    <w:rsid w:val="002C12B7"/>
    <w:pPr>
      <w:suppressAutoHyphens/>
      <w:ind w:left="720"/>
    </w:pPr>
    <w:rPr>
      <w:rFonts w:ascii="Calibri" w:eastAsia="Times New Roman" w:hAnsi="Calibri" w:cs="Arial"/>
      <w:lang w:bidi="he-IL"/>
    </w:rPr>
  </w:style>
  <w:style w:type="paragraph" w:customStyle="1" w:styleId="Zawartoramki">
    <w:name w:val="Zawartość ramki"/>
    <w:basedOn w:val="Normalny"/>
    <w:rsid w:val="002C12B7"/>
    <w:pPr>
      <w:spacing w:after="0" w:line="240" w:lineRule="auto"/>
    </w:pPr>
    <w:rPr>
      <w:rFonts w:ascii="Times New Roman" w:eastAsia="Calibri" w:hAnsi="Times New Roman" w:cs="Times New Roman"/>
      <w:sz w:val="24"/>
      <w:szCs w:val="24"/>
      <w:lang w:eastAsia="pl-PL"/>
    </w:rPr>
  </w:style>
  <w:style w:type="table" w:styleId="Tabela-Siatka">
    <w:name w:val="Table Grid"/>
    <w:basedOn w:val="Standardowy"/>
    <w:rsid w:val="002C12B7"/>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1"/>
    <w:rsid w:val="002C12B7"/>
    <w:pPr>
      <w:spacing w:after="120" w:line="240" w:lineRule="auto"/>
    </w:pPr>
    <w:rPr>
      <w:rFonts w:ascii="Times New Roman" w:eastAsia="Calibri" w:hAnsi="Times New Roman" w:cs="Times New Roman"/>
      <w:sz w:val="24"/>
      <w:szCs w:val="24"/>
      <w:lang w:eastAsia="pl-PL"/>
    </w:rPr>
  </w:style>
  <w:style w:type="character" w:customStyle="1" w:styleId="TekstpodstawowyZnak1">
    <w:name w:val="Tekst podstawowy Znak1"/>
    <w:basedOn w:val="Domylnaczcionkaakapitu"/>
    <w:link w:val="Tekstpodstawowy"/>
    <w:rsid w:val="002C12B7"/>
    <w:rPr>
      <w:rFonts w:ascii="Times New Roman" w:eastAsia="Calibri" w:hAnsi="Times New Roman" w:cs="Times New Roman"/>
      <w:sz w:val="24"/>
      <w:szCs w:val="24"/>
      <w:lang w:eastAsia="pl-PL"/>
    </w:rPr>
  </w:style>
  <w:style w:type="paragraph" w:styleId="Tekstprzypisukocowego">
    <w:name w:val="endnote text"/>
    <w:basedOn w:val="Normalny"/>
    <w:link w:val="TekstprzypisukocowegoZnak"/>
    <w:semiHidden/>
    <w:rsid w:val="002C12B7"/>
    <w:pPr>
      <w:spacing w:after="0" w:line="240" w:lineRule="auto"/>
    </w:pPr>
    <w:rPr>
      <w:rFonts w:ascii="Times New Roman" w:eastAsia="Calibri"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2C12B7"/>
    <w:rPr>
      <w:rFonts w:ascii="Times New Roman" w:eastAsia="Calibri" w:hAnsi="Times New Roman" w:cs="Times New Roman"/>
      <w:sz w:val="20"/>
      <w:szCs w:val="20"/>
      <w:lang w:eastAsia="pl-PL"/>
    </w:rPr>
  </w:style>
  <w:style w:type="character" w:styleId="Odwoanieprzypisukocowego">
    <w:name w:val="endnote reference"/>
    <w:semiHidden/>
    <w:rsid w:val="002C12B7"/>
    <w:rPr>
      <w:rFonts w:cs="Times New Roman"/>
      <w:vertAlign w:val="superscript"/>
    </w:rPr>
  </w:style>
  <w:style w:type="paragraph" w:customStyle="1" w:styleId="Tekstpodstawowywcity1">
    <w:name w:val="Tekst podstawowy wcięty1"/>
    <w:basedOn w:val="Normalny"/>
    <w:link w:val="BodyTextIndentChar"/>
    <w:semiHidden/>
    <w:rsid w:val="002C12B7"/>
    <w:pPr>
      <w:spacing w:after="120" w:line="240" w:lineRule="auto"/>
      <w:ind w:left="283"/>
    </w:pPr>
    <w:rPr>
      <w:rFonts w:ascii="Times New Roman" w:eastAsia="Calibri" w:hAnsi="Times New Roman" w:cs="Times New Roman"/>
      <w:sz w:val="24"/>
      <w:szCs w:val="24"/>
      <w:lang w:eastAsia="pl-PL"/>
    </w:rPr>
  </w:style>
  <w:style w:type="character" w:customStyle="1" w:styleId="BodyTextIndentChar">
    <w:name w:val="Body Text Indent Char"/>
    <w:link w:val="Tekstpodstawowywcity1"/>
    <w:semiHidden/>
    <w:rsid w:val="002C12B7"/>
    <w:rPr>
      <w:rFonts w:ascii="Times New Roman" w:eastAsia="Calibri" w:hAnsi="Times New Roman" w:cs="Times New Roman"/>
      <w:sz w:val="24"/>
      <w:szCs w:val="24"/>
      <w:lang w:eastAsia="pl-PL"/>
    </w:rPr>
  </w:style>
  <w:style w:type="character" w:customStyle="1" w:styleId="ListParagraphChar">
    <w:name w:val="List Paragraph Char"/>
    <w:aliases w:val="Nagłowek 3 Char,Numerowanie Char,L1 Char,Preambuła Char,Akapit z listą BS Char,Kolorowa lista — akcent 11 Char,Dot pt Char,F5 List Paragraph Char,Recommendation Char,List Paragraph11 Char,lp1 Char,maz_wyliczenie Char,CW_Lista Char"/>
    <w:link w:val="Akapitzlist1"/>
    <w:rsid w:val="002C12B7"/>
    <w:rPr>
      <w:rFonts w:ascii="Times New Roman" w:eastAsia="Times New Roman" w:hAnsi="Times New Roman" w:cs="Times New Roman"/>
      <w:sz w:val="24"/>
      <w:szCs w:val="20"/>
      <w:lang w:eastAsia="pl-PL"/>
    </w:rPr>
  </w:style>
  <w:style w:type="character" w:customStyle="1" w:styleId="Tekstzastpczy1">
    <w:name w:val="Tekst zastępczy1"/>
    <w:semiHidden/>
    <w:rsid w:val="002C12B7"/>
    <w:rPr>
      <w:rFonts w:cs="Times New Roman"/>
      <w:color w:val="808080"/>
    </w:rPr>
  </w:style>
  <w:style w:type="paragraph" w:customStyle="1" w:styleId="NormalBold">
    <w:name w:val="NormalBold"/>
    <w:basedOn w:val="Normalny"/>
    <w:link w:val="NormalBoldChar"/>
    <w:rsid w:val="002C12B7"/>
    <w:pPr>
      <w:widowControl w:val="0"/>
      <w:spacing w:after="0" w:line="240" w:lineRule="auto"/>
    </w:pPr>
    <w:rPr>
      <w:rFonts w:ascii="Times New Roman" w:eastAsia="Times New Roman" w:hAnsi="Times New Roman" w:cs="Times New Roman"/>
      <w:b/>
      <w:sz w:val="24"/>
      <w:szCs w:val="20"/>
      <w:lang w:eastAsia="en-GB"/>
    </w:rPr>
  </w:style>
  <w:style w:type="character" w:customStyle="1" w:styleId="NormalBoldChar">
    <w:name w:val="NormalBold Char"/>
    <w:link w:val="NormalBold"/>
    <w:rsid w:val="002C12B7"/>
    <w:rPr>
      <w:rFonts w:ascii="Times New Roman" w:eastAsia="Times New Roman" w:hAnsi="Times New Roman" w:cs="Times New Roman"/>
      <w:b/>
      <w:sz w:val="24"/>
      <w:szCs w:val="20"/>
      <w:lang w:eastAsia="en-GB"/>
    </w:rPr>
  </w:style>
  <w:style w:type="character" w:customStyle="1" w:styleId="DeltaViewInsertion">
    <w:name w:val="DeltaView Insertion"/>
    <w:rsid w:val="002C12B7"/>
    <w:rPr>
      <w:b/>
      <w:i/>
      <w:spacing w:val="0"/>
    </w:rPr>
  </w:style>
  <w:style w:type="paragraph" w:customStyle="1" w:styleId="Text1">
    <w:name w:val="Text 1"/>
    <w:basedOn w:val="Normalny"/>
    <w:rsid w:val="002C12B7"/>
    <w:pPr>
      <w:spacing w:before="120" w:after="120" w:line="240" w:lineRule="auto"/>
      <w:ind w:left="850"/>
      <w:jc w:val="both"/>
    </w:pPr>
    <w:rPr>
      <w:rFonts w:ascii="Times New Roman" w:eastAsia="Times New Roman" w:hAnsi="Times New Roman" w:cs="Times New Roman"/>
      <w:sz w:val="24"/>
      <w:lang w:eastAsia="en-GB"/>
    </w:rPr>
  </w:style>
  <w:style w:type="paragraph" w:customStyle="1" w:styleId="NormalLeft">
    <w:name w:val="Normal Left"/>
    <w:basedOn w:val="Normalny"/>
    <w:rsid w:val="002C12B7"/>
    <w:pPr>
      <w:spacing w:before="120" w:after="120" w:line="240" w:lineRule="auto"/>
    </w:pPr>
    <w:rPr>
      <w:rFonts w:ascii="Times New Roman" w:eastAsia="Times New Roman" w:hAnsi="Times New Roman" w:cs="Times New Roman"/>
      <w:sz w:val="24"/>
      <w:lang w:eastAsia="en-GB"/>
    </w:rPr>
  </w:style>
  <w:style w:type="paragraph" w:customStyle="1" w:styleId="Tiret0">
    <w:name w:val="Tiret 0"/>
    <w:basedOn w:val="Normalny"/>
    <w:rsid w:val="002C12B7"/>
    <w:pPr>
      <w:numPr>
        <w:numId w:val="2"/>
      </w:numPr>
      <w:spacing w:before="120" w:after="120" w:line="240" w:lineRule="auto"/>
      <w:jc w:val="both"/>
    </w:pPr>
    <w:rPr>
      <w:rFonts w:ascii="Times New Roman" w:eastAsia="Times New Roman" w:hAnsi="Times New Roman" w:cs="Times New Roman"/>
      <w:sz w:val="24"/>
      <w:lang w:eastAsia="en-GB"/>
    </w:rPr>
  </w:style>
  <w:style w:type="paragraph" w:customStyle="1" w:styleId="Tiret1">
    <w:name w:val="Tiret 1"/>
    <w:basedOn w:val="Normalny"/>
    <w:rsid w:val="002C12B7"/>
    <w:pPr>
      <w:numPr>
        <w:numId w:val="3"/>
      </w:numPr>
      <w:spacing w:before="120" w:after="120" w:line="240" w:lineRule="auto"/>
      <w:jc w:val="both"/>
    </w:pPr>
    <w:rPr>
      <w:rFonts w:ascii="Times New Roman" w:eastAsia="Times New Roman" w:hAnsi="Times New Roman" w:cs="Times New Roman"/>
      <w:sz w:val="24"/>
      <w:lang w:eastAsia="en-GB"/>
    </w:rPr>
  </w:style>
  <w:style w:type="paragraph" w:customStyle="1" w:styleId="NumPar1">
    <w:name w:val="NumPar 1"/>
    <w:basedOn w:val="Normalny"/>
    <w:next w:val="Text1"/>
    <w:rsid w:val="002C12B7"/>
    <w:pPr>
      <w:numPr>
        <w:numId w:val="4"/>
      </w:numPr>
      <w:spacing w:before="120" w:after="120" w:line="240" w:lineRule="auto"/>
      <w:jc w:val="both"/>
    </w:pPr>
    <w:rPr>
      <w:rFonts w:ascii="Times New Roman" w:eastAsia="Times New Roman" w:hAnsi="Times New Roman" w:cs="Times New Roman"/>
      <w:sz w:val="24"/>
      <w:lang w:eastAsia="en-GB"/>
    </w:rPr>
  </w:style>
  <w:style w:type="paragraph" w:customStyle="1" w:styleId="NumPar2">
    <w:name w:val="NumPar 2"/>
    <w:basedOn w:val="Normalny"/>
    <w:next w:val="Text1"/>
    <w:rsid w:val="002C12B7"/>
    <w:pPr>
      <w:numPr>
        <w:ilvl w:val="1"/>
        <w:numId w:val="4"/>
      </w:numPr>
      <w:spacing w:before="120" w:after="120" w:line="240" w:lineRule="auto"/>
      <w:jc w:val="both"/>
    </w:pPr>
    <w:rPr>
      <w:rFonts w:ascii="Times New Roman" w:eastAsia="Times New Roman" w:hAnsi="Times New Roman" w:cs="Times New Roman"/>
      <w:sz w:val="24"/>
      <w:lang w:eastAsia="en-GB"/>
    </w:rPr>
  </w:style>
  <w:style w:type="paragraph" w:customStyle="1" w:styleId="NumPar3">
    <w:name w:val="NumPar 3"/>
    <w:basedOn w:val="Normalny"/>
    <w:next w:val="Text1"/>
    <w:rsid w:val="002C12B7"/>
    <w:pPr>
      <w:numPr>
        <w:ilvl w:val="2"/>
        <w:numId w:val="4"/>
      </w:numPr>
      <w:spacing w:before="120" w:after="120" w:line="240" w:lineRule="auto"/>
      <w:jc w:val="both"/>
    </w:pPr>
    <w:rPr>
      <w:rFonts w:ascii="Times New Roman" w:eastAsia="Times New Roman" w:hAnsi="Times New Roman" w:cs="Times New Roman"/>
      <w:sz w:val="24"/>
      <w:lang w:eastAsia="en-GB"/>
    </w:rPr>
  </w:style>
  <w:style w:type="paragraph" w:customStyle="1" w:styleId="NumPar4">
    <w:name w:val="NumPar 4"/>
    <w:basedOn w:val="Normalny"/>
    <w:next w:val="Text1"/>
    <w:rsid w:val="002C12B7"/>
    <w:pPr>
      <w:numPr>
        <w:ilvl w:val="3"/>
        <w:numId w:val="4"/>
      </w:numPr>
      <w:spacing w:before="120" w:after="120" w:line="240" w:lineRule="auto"/>
      <w:jc w:val="both"/>
    </w:pPr>
    <w:rPr>
      <w:rFonts w:ascii="Times New Roman" w:eastAsia="Times New Roman" w:hAnsi="Times New Roman" w:cs="Times New Roman"/>
      <w:sz w:val="24"/>
      <w:lang w:eastAsia="en-GB"/>
    </w:rPr>
  </w:style>
  <w:style w:type="paragraph" w:customStyle="1" w:styleId="ChapterTitle">
    <w:name w:val="ChapterTitle"/>
    <w:basedOn w:val="Normalny"/>
    <w:next w:val="Normalny"/>
    <w:rsid w:val="002C12B7"/>
    <w:pPr>
      <w:keepNext/>
      <w:spacing w:before="120" w:after="360" w:line="240" w:lineRule="auto"/>
      <w:jc w:val="center"/>
    </w:pPr>
    <w:rPr>
      <w:rFonts w:ascii="Times New Roman" w:eastAsia="Times New Roman" w:hAnsi="Times New Roman" w:cs="Times New Roman"/>
      <w:b/>
      <w:sz w:val="32"/>
      <w:lang w:eastAsia="en-GB"/>
    </w:rPr>
  </w:style>
  <w:style w:type="paragraph" w:customStyle="1" w:styleId="SectionTitle">
    <w:name w:val="SectionTitle"/>
    <w:basedOn w:val="Normalny"/>
    <w:next w:val="Nagwek1"/>
    <w:rsid w:val="002C12B7"/>
    <w:pPr>
      <w:keepNext/>
      <w:spacing w:before="120" w:after="360" w:line="240" w:lineRule="auto"/>
      <w:jc w:val="center"/>
    </w:pPr>
    <w:rPr>
      <w:rFonts w:ascii="Times New Roman" w:eastAsia="Times New Roman" w:hAnsi="Times New Roman" w:cs="Times New Roman"/>
      <w:b/>
      <w:smallCaps/>
      <w:sz w:val="28"/>
      <w:lang w:eastAsia="en-GB"/>
    </w:rPr>
  </w:style>
  <w:style w:type="paragraph" w:customStyle="1" w:styleId="Annexetitre">
    <w:name w:val="Annexe titre"/>
    <w:basedOn w:val="Normalny"/>
    <w:next w:val="Normalny"/>
    <w:rsid w:val="002C12B7"/>
    <w:pPr>
      <w:spacing w:before="120" w:after="120" w:line="240" w:lineRule="auto"/>
      <w:jc w:val="center"/>
    </w:pPr>
    <w:rPr>
      <w:rFonts w:ascii="Times New Roman" w:eastAsia="Times New Roman" w:hAnsi="Times New Roman" w:cs="Times New Roman"/>
      <w:b/>
      <w:sz w:val="24"/>
      <w:u w:val="single"/>
      <w:lang w:eastAsia="en-GB"/>
    </w:rPr>
  </w:style>
  <w:style w:type="paragraph" w:customStyle="1" w:styleId="Titrearticle">
    <w:name w:val="Titre article"/>
    <w:basedOn w:val="Normalny"/>
    <w:next w:val="Normalny"/>
    <w:rsid w:val="002C12B7"/>
    <w:pPr>
      <w:keepNext/>
      <w:spacing w:before="360" w:after="120" w:line="240" w:lineRule="auto"/>
      <w:jc w:val="center"/>
    </w:pPr>
    <w:rPr>
      <w:rFonts w:ascii="Times New Roman" w:eastAsia="Times New Roman" w:hAnsi="Times New Roman" w:cs="Times New Roman"/>
      <w:i/>
      <w:sz w:val="24"/>
      <w:lang w:eastAsia="en-GB"/>
    </w:rPr>
  </w:style>
  <w:style w:type="character" w:customStyle="1" w:styleId="Znakiprzypiswdolnych">
    <w:name w:val="Znaki przypisów dolnych"/>
    <w:rsid w:val="002C12B7"/>
    <w:rPr>
      <w:shd w:val="clear" w:color="auto" w:fill="auto"/>
      <w:vertAlign w:val="superscript"/>
    </w:rPr>
  </w:style>
  <w:style w:type="paragraph" w:customStyle="1" w:styleId="Nagwektabeli">
    <w:name w:val="Nagłówek tabeli"/>
    <w:basedOn w:val="Normalny"/>
    <w:rsid w:val="002C12B7"/>
    <w:pPr>
      <w:widowControl w:val="0"/>
      <w:suppressLineNumbers/>
      <w:suppressAutoHyphens/>
      <w:spacing w:after="120" w:line="240" w:lineRule="auto"/>
      <w:jc w:val="center"/>
    </w:pPr>
    <w:rPr>
      <w:rFonts w:ascii="Times New Roman" w:eastAsia="Times New Roman" w:hAnsi="Times New Roman" w:cs="Times New Roman"/>
      <w:b/>
      <w:bCs/>
      <w:i/>
      <w:iCs/>
      <w:color w:val="000000"/>
      <w:sz w:val="24"/>
      <w:szCs w:val="24"/>
    </w:rPr>
  </w:style>
  <w:style w:type="paragraph" w:styleId="HTML-adres">
    <w:name w:val="HTML Address"/>
    <w:basedOn w:val="Normalny"/>
    <w:link w:val="HTML-adresZnak"/>
    <w:rsid w:val="002C12B7"/>
    <w:pPr>
      <w:spacing w:after="0" w:line="240" w:lineRule="auto"/>
    </w:pPr>
    <w:rPr>
      <w:rFonts w:ascii="Times New Roman" w:eastAsia="Calibri" w:hAnsi="Times New Roman" w:cs="Times New Roman"/>
      <w:i/>
      <w:iCs/>
      <w:color w:val="000000"/>
      <w:sz w:val="24"/>
      <w:szCs w:val="24"/>
      <w:lang w:val="en-US"/>
    </w:rPr>
  </w:style>
  <w:style w:type="character" w:customStyle="1" w:styleId="HTML-adresZnak">
    <w:name w:val="HTML - adres Znak"/>
    <w:basedOn w:val="Domylnaczcionkaakapitu"/>
    <w:link w:val="HTML-adres"/>
    <w:rsid w:val="002C12B7"/>
    <w:rPr>
      <w:rFonts w:ascii="Times New Roman" w:eastAsia="Calibri" w:hAnsi="Times New Roman" w:cs="Times New Roman"/>
      <w:i/>
      <w:iCs/>
      <w:color w:val="000000"/>
      <w:sz w:val="24"/>
      <w:szCs w:val="24"/>
      <w:lang w:val="en-US"/>
    </w:rPr>
  </w:style>
  <w:style w:type="paragraph" w:customStyle="1" w:styleId="ofer2">
    <w:name w:val="ofer2"/>
    <w:rsid w:val="002C12B7"/>
    <w:pPr>
      <w:spacing w:after="0" w:line="240" w:lineRule="auto"/>
      <w:ind w:left="1985"/>
    </w:pPr>
    <w:rPr>
      <w:rFonts w:ascii="Arial" w:eastAsia="Calibri" w:hAnsi="Arial" w:cs="Times New Roman"/>
      <w:sz w:val="24"/>
      <w:szCs w:val="20"/>
    </w:rPr>
  </w:style>
  <w:style w:type="paragraph" w:styleId="HTML-wstpniesformatowany">
    <w:name w:val="HTML Preformatted"/>
    <w:basedOn w:val="Normalny"/>
    <w:link w:val="HTML-wstpniesformatowanyZnak"/>
    <w:rsid w:val="002C1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pl-PL"/>
    </w:rPr>
  </w:style>
  <w:style w:type="character" w:customStyle="1" w:styleId="HTML-wstpniesformatowanyZnak">
    <w:name w:val="HTML - wstępnie sformatowany Znak"/>
    <w:basedOn w:val="Domylnaczcionkaakapitu"/>
    <w:link w:val="HTML-wstpniesformatowany"/>
    <w:rsid w:val="002C12B7"/>
    <w:rPr>
      <w:rFonts w:ascii="Courier New" w:eastAsia="Calibri" w:hAnsi="Courier New" w:cs="Courier New"/>
      <w:sz w:val="20"/>
      <w:szCs w:val="20"/>
      <w:lang w:eastAsia="pl-PL"/>
    </w:rPr>
  </w:style>
  <w:style w:type="character" w:styleId="Hipercze">
    <w:name w:val="Hyperlink"/>
    <w:rsid w:val="002C12B7"/>
    <w:rPr>
      <w:color w:val="0000FF"/>
      <w:u w:val="single"/>
    </w:rPr>
  </w:style>
  <w:style w:type="paragraph" w:customStyle="1" w:styleId="Akapit1">
    <w:name w:val="Akapit 1"/>
    <w:basedOn w:val="Normalny"/>
    <w:rsid w:val="002C12B7"/>
    <w:pPr>
      <w:suppressAutoHyphens/>
      <w:spacing w:before="23" w:after="0" w:line="240" w:lineRule="auto"/>
      <w:ind w:left="663" w:hanging="425"/>
    </w:pPr>
    <w:rPr>
      <w:rFonts w:ascii="Arial" w:eastAsia="Calibri" w:hAnsi="Arial" w:cs="Times New Roman"/>
      <w:kern w:val="2"/>
      <w:sz w:val="18"/>
      <w:szCs w:val="18"/>
      <w:lang w:eastAsia="ar-SA"/>
    </w:rPr>
  </w:style>
  <w:style w:type="paragraph" w:customStyle="1" w:styleId="Akapit0">
    <w:name w:val="Akapit 0"/>
    <w:basedOn w:val="Normalny"/>
    <w:rsid w:val="002C12B7"/>
    <w:pPr>
      <w:suppressAutoHyphens/>
      <w:spacing w:before="23" w:after="0" w:line="240" w:lineRule="auto"/>
      <w:ind w:left="386" w:right="108" w:hanging="386"/>
      <w:jc w:val="both"/>
    </w:pPr>
    <w:rPr>
      <w:rFonts w:ascii="Arial" w:eastAsia="Calibri" w:hAnsi="Arial" w:cs="Arial"/>
      <w:kern w:val="2"/>
      <w:sz w:val="18"/>
      <w:szCs w:val="18"/>
      <w:lang w:eastAsia="ar-SA"/>
    </w:rPr>
  </w:style>
  <w:style w:type="character" w:customStyle="1" w:styleId="FontStyle32">
    <w:name w:val="Font Style32"/>
    <w:rsid w:val="002C12B7"/>
    <w:rPr>
      <w:rFonts w:ascii="Times New Roman" w:hAnsi="Times New Roman"/>
      <w:sz w:val="22"/>
    </w:rPr>
  </w:style>
  <w:style w:type="paragraph" w:customStyle="1" w:styleId="Watlistapunkt">
    <w:name w:val="Wat lista punkt"/>
    <w:basedOn w:val="Normalny"/>
    <w:rsid w:val="002C12B7"/>
    <w:pPr>
      <w:numPr>
        <w:ilvl w:val="1"/>
        <w:numId w:val="5"/>
      </w:numPr>
      <w:spacing w:before="60" w:after="60" w:line="240" w:lineRule="auto"/>
      <w:jc w:val="both"/>
    </w:pPr>
    <w:rPr>
      <w:rFonts w:ascii="Georgia" w:eastAsia="Calibri" w:hAnsi="Georgia" w:cs="Times New Roman"/>
      <w:sz w:val="24"/>
      <w:szCs w:val="24"/>
      <w:lang w:eastAsia="pl-PL"/>
    </w:rPr>
  </w:style>
  <w:style w:type="character" w:styleId="UyteHipercze">
    <w:name w:val="FollowedHyperlink"/>
    <w:semiHidden/>
    <w:rsid w:val="002C12B7"/>
    <w:rPr>
      <w:rFonts w:cs="Times New Roman"/>
      <w:color w:val="800080"/>
      <w:u w:val="single"/>
    </w:rPr>
  </w:style>
  <w:style w:type="paragraph" w:customStyle="1" w:styleId="xl65">
    <w:name w:val="xl65"/>
    <w:basedOn w:val="Normalny"/>
    <w:rsid w:val="002C12B7"/>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pl-PL"/>
    </w:rPr>
  </w:style>
  <w:style w:type="paragraph" w:customStyle="1" w:styleId="xl66">
    <w:name w:val="xl66"/>
    <w:basedOn w:val="Normalny"/>
    <w:rsid w:val="002C12B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pl-PL"/>
    </w:rPr>
  </w:style>
  <w:style w:type="paragraph" w:customStyle="1" w:styleId="xl67">
    <w:name w:val="xl67"/>
    <w:basedOn w:val="Normalny"/>
    <w:rsid w:val="002C12B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Calibri" w:hAnsi="Times New Roman" w:cs="Times New Roman"/>
      <w:sz w:val="24"/>
      <w:szCs w:val="24"/>
      <w:lang w:eastAsia="pl-PL"/>
    </w:rPr>
  </w:style>
  <w:style w:type="paragraph" w:customStyle="1" w:styleId="xl68">
    <w:name w:val="xl68"/>
    <w:basedOn w:val="Normalny"/>
    <w:rsid w:val="002C12B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pl-PL"/>
    </w:rPr>
  </w:style>
  <w:style w:type="paragraph" w:customStyle="1" w:styleId="xl69">
    <w:name w:val="xl69"/>
    <w:basedOn w:val="Normalny"/>
    <w:rsid w:val="002C12B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pl-PL"/>
    </w:rPr>
  </w:style>
  <w:style w:type="paragraph" w:customStyle="1" w:styleId="xl70">
    <w:name w:val="xl70"/>
    <w:basedOn w:val="Normalny"/>
    <w:rsid w:val="002C12B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sz w:val="24"/>
      <w:szCs w:val="24"/>
      <w:lang w:eastAsia="pl-PL"/>
    </w:rPr>
  </w:style>
  <w:style w:type="paragraph" w:customStyle="1" w:styleId="xl71">
    <w:name w:val="xl71"/>
    <w:basedOn w:val="Normalny"/>
    <w:rsid w:val="002C12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Calibri" w:hAnsi="Times New Roman" w:cs="Times New Roman"/>
      <w:sz w:val="24"/>
      <w:szCs w:val="24"/>
      <w:lang w:eastAsia="pl-PL"/>
    </w:rPr>
  </w:style>
  <w:style w:type="paragraph" w:customStyle="1" w:styleId="xl72">
    <w:name w:val="xl72"/>
    <w:basedOn w:val="Normalny"/>
    <w:rsid w:val="002C12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pl-PL"/>
    </w:rPr>
  </w:style>
  <w:style w:type="paragraph" w:customStyle="1" w:styleId="xl73">
    <w:name w:val="xl73"/>
    <w:basedOn w:val="Normalny"/>
    <w:rsid w:val="002C12B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pl-PL"/>
    </w:rPr>
  </w:style>
  <w:style w:type="paragraph" w:customStyle="1" w:styleId="xl74">
    <w:name w:val="xl74"/>
    <w:basedOn w:val="Normalny"/>
    <w:rsid w:val="002C12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sz w:val="24"/>
      <w:szCs w:val="24"/>
      <w:lang w:eastAsia="pl-PL"/>
    </w:rPr>
  </w:style>
  <w:style w:type="paragraph" w:customStyle="1" w:styleId="xl75">
    <w:name w:val="xl75"/>
    <w:basedOn w:val="Normalny"/>
    <w:rsid w:val="002C12B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pl-PL"/>
    </w:rPr>
  </w:style>
  <w:style w:type="paragraph" w:customStyle="1" w:styleId="xl76">
    <w:name w:val="xl76"/>
    <w:basedOn w:val="Normalny"/>
    <w:rsid w:val="002C12B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pl-PL"/>
    </w:rPr>
  </w:style>
  <w:style w:type="paragraph" w:customStyle="1" w:styleId="xl77">
    <w:name w:val="xl77"/>
    <w:basedOn w:val="Normalny"/>
    <w:rsid w:val="002C12B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sz w:val="24"/>
      <w:szCs w:val="24"/>
      <w:lang w:eastAsia="pl-PL"/>
    </w:rPr>
  </w:style>
  <w:style w:type="paragraph" w:customStyle="1" w:styleId="xl78">
    <w:name w:val="xl78"/>
    <w:basedOn w:val="Normalny"/>
    <w:rsid w:val="002C12B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Calibri" w:hAnsi="Times New Roman" w:cs="Times New Roman"/>
      <w:sz w:val="24"/>
      <w:szCs w:val="24"/>
      <w:lang w:eastAsia="pl-PL"/>
    </w:rPr>
  </w:style>
  <w:style w:type="paragraph" w:customStyle="1" w:styleId="xl79">
    <w:name w:val="xl79"/>
    <w:basedOn w:val="Normalny"/>
    <w:rsid w:val="002C12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Calibri" w:hAnsi="Times New Roman" w:cs="Times New Roman"/>
      <w:sz w:val="24"/>
      <w:szCs w:val="24"/>
      <w:lang w:eastAsia="pl-PL"/>
    </w:rPr>
  </w:style>
  <w:style w:type="paragraph" w:customStyle="1" w:styleId="xl80">
    <w:name w:val="xl80"/>
    <w:basedOn w:val="Normalny"/>
    <w:rsid w:val="002C12B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Calibri" w:hAnsi="Times New Roman" w:cs="Times New Roman"/>
      <w:sz w:val="24"/>
      <w:szCs w:val="24"/>
      <w:lang w:eastAsia="pl-PL"/>
    </w:rPr>
  </w:style>
  <w:style w:type="paragraph" w:customStyle="1" w:styleId="xl81">
    <w:name w:val="xl81"/>
    <w:basedOn w:val="Normalny"/>
    <w:rsid w:val="002C12B7"/>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Calibri" w:hAnsi="Times New Roman" w:cs="Times New Roman"/>
      <w:sz w:val="24"/>
      <w:szCs w:val="24"/>
      <w:lang w:eastAsia="pl-PL"/>
    </w:rPr>
  </w:style>
  <w:style w:type="paragraph" w:customStyle="1" w:styleId="xl82">
    <w:name w:val="xl82"/>
    <w:basedOn w:val="Normalny"/>
    <w:rsid w:val="002C12B7"/>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right"/>
      <w:textAlignment w:val="center"/>
    </w:pPr>
    <w:rPr>
      <w:rFonts w:ascii="Times New Roman" w:eastAsia="Calibri" w:hAnsi="Times New Roman" w:cs="Times New Roman"/>
      <w:sz w:val="24"/>
      <w:szCs w:val="24"/>
      <w:lang w:eastAsia="pl-PL"/>
    </w:rPr>
  </w:style>
  <w:style w:type="paragraph" w:customStyle="1" w:styleId="xl83">
    <w:name w:val="xl83"/>
    <w:basedOn w:val="Normalny"/>
    <w:rsid w:val="002C12B7"/>
    <w:pPr>
      <w:pBdr>
        <w:top w:val="single" w:sz="4" w:space="0" w:color="auto"/>
        <w:left w:val="single" w:sz="4" w:space="0" w:color="auto"/>
        <w:bottom w:val="single" w:sz="8"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Calibri" w:hAnsi="Times New Roman" w:cs="Times New Roman"/>
      <w:sz w:val="24"/>
      <w:szCs w:val="24"/>
      <w:lang w:eastAsia="pl-PL"/>
    </w:rPr>
  </w:style>
  <w:style w:type="paragraph" w:customStyle="1" w:styleId="xl84">
    <w:name w:val="xl84"/>
    <w:basedOn w:val="Normalny"/>
    <w:rsid w:val="002C12B7"/>
    <w:pPr>
      <w:pBdr>
        <w:top w:val="single" w:sz="4" w:space="0" w:color="auto"/>
        <w:left w:val="single" w:sz="4" w:space="0" w:color="auto"/>
        <w:bottom w:val="single" w:sz="8" w:space="0" w:color="auto"/>
        <w:right w:val="single" w:sz="4" w:space="0" w:color="auto"/>
      </w:pBdr>
      <w:shd w:val="clear" w:color="000000" w:fill="00B050"/>
      <w:spacing w:before="100" w:beforeAutospacing="1" w:after="100" w:afterAutospacing="1" w:line="240" w:lineRule="auto"/>
      <w:jc w:val="right"/>
      <w:textAlignment w:val="center"/>
    </w:pPr>
    <w:rPr>
      <w:rFonts w:ascii="Times New Roman" w:eastAsia="Calibri" w:hAnsi="Times New Roman" w:cs="Times New Roman"/>
      <w:sz w:val="24"/>
      <w:szCs w:val="24"/>
      <w:lang w:eastAsia="pl-PL"/>
    </w:rPr>
  </w:style>
  <w:style w:type="paragraph" w:customStyle="1" w:styleId="xl85">
    <w:name w:val="xl85"/>
    <w:basedOn w:val="Normalny"/>
    <w:rsid w:val="002C12B7"/>
    <w:pPr>
      <w:spacing w:before="100" w:beforeAutospacing="1" w:after="100" w:afterAutospacing="1" w:line="240" w:lineRule="auto"/>
      <w:textAlignment w:val="center"/>
    </w:pPr>
    <w:rPr>
      <w:rFonts w:ascii="Times New Roman" w:eastAsia="Calibri" w:hAnsi="Times New Roman" w:cs="Times New Roman"/>
      <w:sz w:val="24"/>
      <w:szCs w:val="24"/>
      <w:lang w:eastAsia="pl-PL"/>
    </w:rPr>
  </w:style>
  <w:style w:type="paragraph" w:customStyle="1" w:styleId="xl86">
    <w:name w:val="xl86"/>
    <w:basedOn w:val="Normalny"/>
    <w:rsid w:val="002C12B7"/>
    <w:pPr>
      <w:spacing w:before="100" w:beforeAutospacing="1" w:after="100" w:afterAutospacing="1" w:line="240" w:lineRule="auto"/>
      <w:jc w:val="center"/>
      <w:textAlignment w:val="center"/>
    </w:pPr>
    <w:rPr>
      <w:rFonts w:ascii="Times New Roman" w:eastAsia="Calibri" w:hAnsi="Times New Roman" w:cs="Times New Roman"/>
      <w:sz w:val="24"/>
      <w:szCs w:val="24"/>
      <w:lang w:eastAsia="pl-PL"/>
    </w:rPr>
  </w:style>
  <w:style w:type="paragraph" w:customStyle="1" w:styleId="xl87">
    <w:name w:val="xl87"/>
    <w:basedOn w:val="Normalny"/>
    <w:rsid w:val="002C12B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pl-PL"/>
    </w:rPr>
  </w:style>
  <w:style w:type="paragraph" w:customStyle="1" w:styleId="xl88">
    <w:name w:val="xl88"/>
    <w:basedOn w:val="Normalny"/>
    <w:rsid w:val="002C12B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pl-PL"/>
    </w:rPr>
  </w:style>
  <w:style w:type="paragraph" w:customStyle="1" w:styleId="xl89">
    <w:name w:val="xl89"/>
    <w:basedOn w:val="Normalny"/>
    <w:rsid w:val="002C12B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pl-PL"/>
    </w:rPr>
  </w:style>
  <w:style w:type="paragraph" w:customStyle="1" w:styleId="xl90">
    <w:name w:val="xl90"/>
    <w:basedOn w:val="Normalny"/>
    <w:rsid w:val="002C12B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pl-PL"/>
    </w:rPr>
  </w:style>
  <w:style w:type="paragraph" w:customStyle="1" w:styleId="xl91">
    <w:name w:val="xl91"/>
    <w:basedOn w:val="Normalny"/>
    <w:rsid w:val="002C12B7"/>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Calibri" w:hAnsi="Times New Roman" w:cs="Times New Roman"/>
      <w:sz w:val="24"/>
      <w:szCs w:val="24"/>
      <w:lang w:eastAsia="pl-PL"/>
    </w:rPr>
  </w:style>
  <w:style w:type="paragraph" w:customStyle="1" w:styleId="xl92">
    <w:name w:val="xl92"/>
    <w:basedOn w:val="Normalny"/>
    <w:rsid w:val="002C12B7"/>
    <w:pPr>
      <w:pBdr>
        <w:top w:val="single" w:sz="4" w:space="0" w:color="auto"/>
        <w:left w:val="single" w:sz="4" w:space="0" w:color="auto"/>
        <w:bottom w:val="single" w:sz="4" w:space="0" w:color="auto"/>
        <w:right w:val="single" w:sz="8" w:space="0" w:color="auto"/>
      </w:pBdr>
      <w:shd w:val="clear" w:color="000000" w:fill="00B050"/>
      <w:spacing w:before="100" w:beforeAutospacing="1" w:after="100" w:afterAutospacing="1" w:line="240" w:lineRule="auto"/>
      <w:jc w:val="center"/>
      <w:textAlignment w:val="center"/>
    </w:pPr>
    <w:rPr>
      <w:rFonts w:ascii="Times New Roman" w:eastAsia="Calibri" w:hAnsi="Times New Roman" w:cs="Times New Roman"/>
      <w:sz w:val="24"/>
      <w:szCs w:val="24"/>
      <w:lang w:eastAsia="pl-PL"/>
    </w:rPr>
  </w:style>
  <w:style w:type="paragraph" w:customStyle="1" w:styleId="xl93">
    <w:name w:val="xl93"/>
    <w:basedOn w:val="Normalny"/>
    <w:rsid w:val="002C12B7"/>
    <w:pPr>
      <w:pBdr>
        <w:top w:val="single" w:sz="4" w:space="0" w:color="auto"/>
        <w:left w:val="single" w:sz="4" w:space="0" w:color="auto"/>
        <w:bottom w:val="single" w:sz="4" w:space="0" w:color="auto"/>
        <w:right w:val="single" w:sz="8" w:space="0" w:color="auto"/>
      </w:pBdr>
      <w:shd w:val="clear" w:color="000000" w:fill="00B050"/>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eastAsia="pl-PL"/>
    </w:rPr>
  </w:style>
  <w:style w:type="paragraph" w:customStyle="1" w:styleId="xl94">
    <w:name w:val="xl94"/>
    <w:basedOn w:val="Normalny"/>
    <w:rsid w:val="002C12B7"/>
    <w:pPr>
      <w:pBdr>
        <w:top w:val="single" w:sz="4" w:space="0" w:color="auto"/>
        <w:left w:val="single" w:sz="4" w:space="0" w:color="auto"/>
        <w:bottom w:val="single" w:sz="8" w:space="0" w:color="auto"/>
        <w:right w:val="single" w:sz="8" w:space="0" w:color="auto"/>
      </w:pBdr>
      <w:shd w:val="clear" w:color="000000" w:fill="00B050"/>
      <w:spacing w:before="100" w:beforeAutospacing="1" w:after="100" w:afterAutospacing="1" w:line="240" w:lineRule="auto"/>
      <w:jc w:val="center"/>
      <w:textAlignment w:val="center"/>
    </w:pPr>
    <w:rPr>
      <w:rFonts w:ascii="Times New Roman" w:eastAsia="Calibri" w:hAnsi="Times New Roman" w:cs="Times New Roman"/>
      <w:sz w:val="24"/>
      <w:szCs w:val="24"/>
      <w:lang w:eastAsia="pl-PL"/>
    </w:rPr>
  </w:style>
  <w:style w:type="paragraph" w:customStyle="1" w:styleId="xl95">
    <w:name w:val="xl95"/>
    <w:basedOn w:val="Normalny"/>
    <w:rsid w:val="002C12B7"/>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pl-PL"/>
    </w:rPr>
  </w:style>
  <w:style w:type="paragraph" w:customStyle="1" w:styleId="xl96">
    <w:name w:val="xl96"/>
    <w:basedOn w:val="Normalny"/>
    <w:rsid w:val="002C12B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pl-PL"/>
    </w:rPr>
  </w:style>
  <w:style w:type="paragraph" w:customStyle="1" w:styleId="xl97">
    <w:name w:val="xl97"/>
    <w:basedOn w:val="Normalny"/>
    <w:rsid w:val="002C12B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pl-PL"/>
    </w:rPr>
  </w:style>
  <w:style w:type="paragraph" w:customStyle="1" w:styleId="xl98">
    <w:name w:val="xl98"/>
    <w:basedOn w:val="Normalny"/>
    <w:rsid w:val="002C12B7"/>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sz w:val="24"/>
      <w:szCs w:val="24"/>
      <w:lang w:eastAsia="pl-PL"/>
    </w:rPr>
  </w:style>
  <w:style w:type="paragraph" w:customStyle="1" w:styleId="xl99">
    <w:name w:val="xl99"/>
    <w:basedOn w:val="Normalny"/>
    <w:rsid w:val="002C12B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pl-PL"/>
    </w:rPr>
  </w:style>
  <w:style w:type="paragraph" w:customStyle="1" w:styleId="xl100">
    <w:name w:val="xl100"/>
    <w:basedOn w:val="Normalny"/>
    <w:rsid w:val="002C12B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sz w:val="24"/>
      <w:szCs w:val="24"/>
      <w:lang w:eastAsia="pl-PL"/>
    </w:rPr>
  </w:style>
  <w:style w:type="paragraph" w:customStyle="1" w:styleId="xl101">
    <w:name w:val="xl101"/>
    <w:basedOn w:val="Normalny"/>
    <w:rsid w:val="002C12B7"/>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sz w:val="24"/>
      <w:szCs w:val="24"/>
      <w:lang w:eastAsia="pl-PL"/>
    </w:rPr>
  </w:style>
  <w:style w:type="paragraph" w:customStyle="1" w:styleId="xl102">
    <w:name w:val="xl102"/>
    <w:basedOn w:val="Normalny"/>
    <w:rsid w:val="002C12B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pl-PL"/>
    </w:rPr>
  </w:style>
  <w:style w:type="paragraph" w:customStyle="1" w:styleId="xl103">
    <w:name w:val="xl103"/>
    <w:basedOn w:val="Normalny"/>
    <w:rsid w:val="002C12B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s="Times New Roman"/>
      <w:sz w:val="24"/>
      <w:szCs w:val="24"/>
      <w:lang w:eastAsia="pl-PL"/>
    </w:rPr>
  </w:style>
  <w:style w:type="paragraph" w:customStyle="1" w:styleId="xl104">
    <w:name w:val="xl104"/>
    <w:basedOn w:val="Normalny"/>
    <w:rsid w:val="002C12B7"/>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Calibri" w:hAnsi="Times New Roman" w:cs="Times New Roman"/>
      <w:color w:val="FF0000"/>
      <w:sz w:val="24"/>
      <w:szCs w:val="24"/>
      <w:lang w:eastAsia="pl-PL"/>
    </w:rPr>
  </w:style>
  <w:style w:type="paragraph" w:customStyle="1" w:styleId="xl105">
    <w:name w:val="xl105"/>
    <w:basedOn w:val="Normalny"/>
    <w:rsid w:val="002C12B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pl-PL"/>
    </w:rPr>
  </w:style>
  <w:style w:type="paragraph" w:customStyle="1" w:styleId="xl106">
    <w:name w:val="xl106"/>
    <w:basedOn w:val="Normalny"/>
    <w:rsid w:val="002C12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pl-PL"/>
    </w:rPr>
  </w:style>
  <w:style w:type="paragraph" w:customStyle="1" w:styleId="xl107">
    <w:name w:val="xl107"/>
    <w:basedOn w:val="Normalny"/>
    <w:rsid w:val="002C12B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pl-PL"/>
    </w:rPr>
  </w:style>
  <w:style w:type="paragraph" w:customStyle="1" w:styleId="xl108">
    <w:name w:val="xl108"/>
    <w:basedOn w:val="Normalny"/>
    <w:rsid w:val="002C12B7"/>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Calibri" w:hAnsi="Times New Roman" w:cs="Times New Roman"/>
      <w:sz w:val="24"/>
      <w:szCs w:val="24"/>
      <w:lang w:eastAsia="pl-PL"/>
    </w:rPr>
  </w:style>
  <w:style w:type="paragraph" w:customStyle="1" w:styleId="xl109">
    <w:name w:val="xl109"/>
    <w:basedOn w:val="Normalny"/>
    <w:rsid w:val="002C12B7"/>
    <w:pPr>
      <w:pBdr>
        <w:top w:val="single" w:sz="4" w:space="0" w:color="auto"/>
        <w:left w:val="single" w:sz="4" w:space="0" w:color="auto"/>
        <w:bottom w:val="single" w:sz="8"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Calibri" w:hAnsi="Times New Roman" w:cs="Times New Roman"/>
      <w:sz w:val="24"/>
      <w:szCs w:val="24"/>
      <w:lang w:eastAsia="pl-PL"/>
    </w:rPr>
  </w:style>
  <w:style w:type="paragraph" w:customStyle="1" w:styleId="xl110">
    <w:name w:val="xl110"/>
    <w:basedOn w:val="Normalny"/>
    <w:rsid w:val="002C12B7"/>
    <w:pPr>
      <w:spacing w:before="100" w:beforeAutospacing="1" w:after="100" w:afterAutospacing="1" w:line="240" w:lineRule="auto"/>
      <w:jc w:val="center"/>
      <w:textAlignment w:val="center"/>
    </w:pPr>
    <w:rPr>
      <w:rFonts w:ascii="Times New Roman" w:eastAsia="Calibri" w:hAnsi="Times New Roman" w:cs="Times New Roman"/>
      <w:sz w:val="24"/>
      <w:szCs w:val="24"/>
      <w:lang w:eastAsia="pl-PL"/>
    </w:rPr>
  </w:style>
  <w:style w:type="paragraph" w:customStyle="1" w:styleId="xl111">
    <w:name w:val="xl111"/>
    <w:basedOn w:val="Normalny"/>
    <w:rsid w:val="002C12B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pl-PL"/>
    </w:rPr>
  </w:style>
  <w:style w:type="paragraph" w:customStyle="1" w:styleId="xl112">
    <w:name w:val="xl112"/>
    <w:basedOn w:val="Normalny"/>
    <w:rsid w:val="002C12B7"/>
    <w:pPr>
      <w:pBdr>
        <w:bottom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pl-PL"/>
    </w:rPr>
  </w:style>
  <w:style w:type="paragraph" w:customStyle="1" w:styleId="xl113">
    <w:name w:val="xl113"/>
    <w:basedOn w:val="Normalny"/>
    <w:rsid w:val="002C12B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pl-PL"/>
    </w:rPr>
  </w:style>
  <w:style w:type="paragraph" w:customStyle="1" w:styleId="xl114">
    <w:name w:val="xl114"/>
    <w:basedOn w:val="Normalny"/>
    <w:rsid w:val="002C12B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pl-PL"/>
    </w:rPr>
  </w:style>
  <w:style w:type="paragraph" w:customStyle="1" w:styleId="xl115">
    <w:name w:val="xl115"/>
    <w:basedOn w:val="Normalny"/>
    <w:rsid w:val="002C12B7"/>
    <w:pPr>
      <w:pBdr>
        <w:top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pl-PL"/>
    </w:rPr>
  </w:style>
  <w:style w:type="paragraph" w:customStyle="1" w:styleId="xl116">
    <w:name w:val="xl116"/>
    <w:basedOn w:val="Normalny"/>
    <w:rsid w:val="002C12B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s="Times New Roman"/>
      <w:sz w:val="24"/>
      <w:szCs w:val="24"/>
      <w:lang w:eastAsia="pl-PL"/>
    </w:rPr>
  </w:style>
  <w:style w:type="paragraph" w:customStyle="1" w:styleId="TableParagraph">
    <w:name w:val="Table Paragraph"/>
    <w:basedOn w:val="Normalny"/>
    <w:uiPriority w:val="1"/>
    <w:qFormat/>
    <w:rsid w:val="002C12B7"/>
    <w:pPr>
      <w:widowControl w:val="0"/>
      <w:numPr>
        <w:numId w:val="7"/>
      </w:numPr>
      <w:autoSpaceDE w:val="0"/>
      <w:autoSpaceDN w:val="0"/>
      <w:spacing w:after="0" w:line="240" w:lineRule="auto"/>
    </w:pPr>
    <w:rPr>
      <w:rFonts w:ascii="Avenir-Light" w:eastAsia="Times New Roman" w:hAnsi="Avenir-Light" w:cs="Avenir-Light"/>
      <w:lang w:val="en-US"/>
    </w:rPr>
  </w:style>
  <w:style w:type="numbering" w:styleId="111111">
    <w:name w:val="Outline List 2"/>
    <w:basedOn w:val="Bezlisty"/>
    <w:rsid w:val="002C12B7"/>
    <w:pPr>
      <w:numPr>
        <w:numId w:val="1"/>
      </w:numPr>
    </w:pPr>
  </w:style>
  <w:style w:type="paragraph" w:customStyle="1" w:styleId="Akapitzlist3">
    <w:name w:val="Akapit z listą3"/>
    <w:aliases w:val="Podsis rysunk"/>
    <w:basedOn w:val="Normalny"/>
    <w:link w:val="AkapitzlistZnak"/>
    <w:qFormat/>
    <w:rsid w:val="002C12B7"/>
    <w:pPr>
      <w:widowControl w:val="0"/>
      <w:autoSpaceDE w:val="0"/>
      <w:autoSpaceDN w:val="0"/>
      <w:spacing w:after="0" w:line="240" w:lineRule="auto"/>
      <w:ind w:left="1694" w:hanging="125"/>
    </w:pPr>
    <w:rPr>
      <w:rFonts w:ascii="Avenir-Light" w:eastAsia="Avenir-Light" w:hAnsi="Avenir-Light" w:cs="Avenir-Light"/>
      <w:lang w:val="en-US"/>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3"/>
    <w:uiPriority w:val="34"/>
    <w:qFormat/>
    <w:locked/>
    <w:rsid w:val="002C12B7"/>
    <w:rPr>
      <w:rFonts w:ascii="Avenir-Light" w:eastAsia="Avenir-Light" w:hAnsi="Avenir-Light" w:cs="Avenir-Light"/>
      <w:lang w:val="en-US"/>
    </w:rPr>
  </w:style>
  <w:style w:type="paragraph" w:styleId="Akapitzlist">
    <w:name w:val="List Paragraph"/>
    <w:aliases w:val="1.Nagłówek,normalny tekst,wypunktowanie,sw tekst,zwykły tekst,List Paragraph1,BulletC,Obiekt,Odstavec,Podsis rysunku,List Paragraph,Akapit z listą4,T_SZ_List Paragraph,Akapit z listą numerowaną,Wyliczanie,Akapit z listą31,Bullets"/>
    <w:basedOn w:val="Normalny"/>
    <w:uiPriority w:val="99"/>
    <w:qFormat/>
    <w:rsid w:val="00B61F63"/>
    <w:pPr>
      <w:ind w:left="720"/>
      <w:contextualSpacing/>
    </w:pPr>
  </w:style>
  <w:style w:type="numbering" w:customStyle="1" w:styleId="Bezlisty1">
    <w:name w:val="Bez listy1"/>
    <w:next w:val="Bezlisty"/>
    <w:uiPriority w:val="99"/>
    <w:semiHidden/>
    <w:unhideWhenUsed/>
    <w:rsid w:val="006E49E2"/>
  </w:style>
  <w:style w:type="table" w:customStyle="1" w:styleId="Tabela-Siatka1">
    <w:name w:val="Tabela - Siatka1"/>
    <w:basedOn w:val="Standardowy"/>
    <w:next w:val="Tabela-Siatka"/>
    <w:uiPriority w:val="39"/>
    <w:rsid w:val="006E49E2"/>
    <w:pPr>
      <w:spacing w:after="0" w:line="240" w:lineRule="auto"/>
    </w:pPr>
    <w:rPr>
      <w:rFonts w:ascii="Calibri" w:eastAsia="Times New Roman" w:hAnsi="Calibri" w:cs="Times New Roman"/>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E49E2"/>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table" w:customStyle="1" w:styleId="Tabela-Siatka11">
    <w:name w:val="Tabela - Siatka11"/>
    <w:basedOn w:val="Standardowy"/>
    <w:uiPriority w:val="39"/>
    <w:rsid w:val="006E49E2"/>
    <w:pPr>
      <w:spacing w:after="0" w:line="240" w:lineRule="auto"/>
    </w:pPr>
    <w:rPr>
      <w:rFonts w:ascii="Calibri" w:eastAsia="Calibri" w:hAnsi="Calibri"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39"/>
    <w:rsid w:val="00466DDE"/>
    <w:pPr>
      <w:spacing w:after="0" w:line="240" w:lineRule="auto"/>
    </w:pPr>
    <w:rPr>
      <w:rFonts w:ascii="Calibri" w:eastAsia="Times New Roman" w:hAnsi="Calibri" w:cs="Times New Roman"/>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uiPriority w:val="39"/>
    <w:rsid w:val="00466DDE"/>
    <w:pPr>
      <w:spacing w:after="0" w:line="240" w:lineRule="auto"/>
    </w:pPr>
    <w:rPr>
      <w:rFonts w:ascii="Calibri" w:eastAsia="Calibri" w:hAnsi="Calibri"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ny"/>
    <w:rsid w:val="00F847F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2F58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265113">
      <w:bodyDiv w:val="1"/>
      <w:marLeft w:val="0"/>
      <w:marRight w:val="0"/>
      <w:marTop w:val="0"/>
      <w:marBottom w:val="0"/>
      <w:divBdr>
        <w:top w:val="none" w:sz="0" w:space="0" w:color="auto"/>
        <w:left w:val="none" w:sz="0" w:space="0" w:color="auto"/>
        <w:bottom w:val="none" w:sz="0" w:space="0" w:color="auto"/>
        <w:right w:val="none" w:sz="0" w:space="0" w:color="auto"/>
      </w:divBdr>
    </w:div>
    <w:div w:id="761949671">
      <w:bodyDiv w:val="1"/>
      <w:marLeft w:val="0"/>
      <w:marRight w:val="0"/>
      <w:marTop w:val="0"/>
      <w:marBottom w:val="0"/>
      <w:divBdr>
        <w:top w:val="none" w:sz="0" w:space="0" w:color="auto"/>
        <w:left w:val="none" w:sz="0" w:space="0" w:color="auto"/>
        <w:bottom w:val="none" w:sz="0" w:space="0" w:color="auto"/>
        <w:right w:val="none" w:sz="0" w:space="0" w:color="auto"/>
      </w:divBdr>
    </w:div>
    <w:div w:id="792598688">
      <w:bodyDiv w:val="1"/>
      <w:marLeft w:val="0"/>
      <w:marRight w:val="0"/>
      <w:marTop w:val="0"/>
      <w:marBottom w:val="0"/>
      <w:divBdr>
        <w:top w:val="none" w:sz="0" w:space="0" w:color="auto"/>
        <w:left w:val="none" w:sz="0" w:space="0" w:color="auto"/>
        <w:bottom w:val="none" w:sz="0" w:space="0" w:color="auto"/>
        <w:right w:val="none" w:sz="0" w:space="0" w:color="auto"/>
      </w:divBdr>
    </w:div>
    <w:div w:id="893662620">
      <w:bodyDiv w:val="1"/>
      <w:marLeft w:val="0"/>
      <w:marRight w:val="0"/>
      <w:marTop w:val="0"/>
      <w:marBottom w:val="0"/>
      <w:divBdr>
        <w:top w:val="none" w:sz="0" w:space="0" w:color="auto"/>
        <w:left w:val="none" w:sz="0" w:space="0" w:color="auto"/>
        <w:bottom w:val="none" w:sz="0" w:space="0" w:color="auto"/>
        <w:right w:val="none" w:sz="0" w:space="0" w:color="auto"/>
      </w:divBdr>
    </w:div>
    <w:div w:id="992371342">
      <w:bodyDiv w:val="1"/>
      <w:marLeft w:val="0"/>
      <w:marRight w:val="0"/>
      <w:marTop w:val="0"/>
      <w:marBottom w:val="0"/>
      <w:divBdr>
        <w:top w:val="none" w:sz="0" w:space="0" w:color="auto"/>
        <w:left w:val="none" w:sz="0" w:space="0" w:color="auto"/>
        <w:bottom w:val="none" w:sz="0" w:space="0" w:color="auto"/>
        <w:right w:val="none" w:sz="0" w:space="0" w:color="auto"/>
      </w:divBdr>
    </w:div>
    <w:div w:id="1157917529">
      <w:bodyDiv w:val="1"/>
      <w:marLeft w:val="0"/>
      <w:marRight w:val="0"/>
      <w:marTop w:val="0"/>
      <w:marBottom w:val="0"/>
      <w:divBdr>
        <w:top w:val="none" w:sz="0" w:space="0" w:color="auto"/>
        <w:left w:val="none" w:sz="0" w:space="0" w:color="auto"/>
        <w:bottom w:val="none" w:sz="0" w:space="0" w:color="auto"/>
        <w:right w:val="none" w:sz="0" w:space="0" w:color="auto"/>
      </w:divBdr>
    </w:div>
    <w:div w:id="1782383749">
      <w:bodyDiv w:val="1"/>
      <w:marLeft w:val="0"/>
      <w:marRight w:val="0"/>
      <w:marTop w:val="0"/>
      <w:marBottom w:val="0"/>
      <w:divBdr>
        <w:top w:val="none" w:sz="0" w:space="0" w:color="auto"/>
        <w:left w:val="none" w:sz="0" w:space="0" w:color="auto"/>
        <w:bottom w:val="none" w:sz="0" w:space="0" w:color="auto"/>
        <w:right w:val="none" w:sz="0" w:space="0" w:color="auto"/>
      </w:divBdr>
    </w:div>
    <w:div w:id="1853375774">
      <w:bodyDiv w:val="1"/>
      <w:marLeft w:val="0"/>
      <w:marRight w:val="0"/>
      <w:marTop w:val="0"/>
      <w:marBottom w:val="0"/>
      <w:divBdr>
        <w:top w:val="none" w:sz="0" w:space="0" w:color="auto"/>
        <w:left w:val="none" w:sz="0" w:space="0" w:color="auto"/>
        <w:bottom w:val="none" w:sz="0" w:space="0" w:color="auto"/>
        <w:right w:val="none" w:sz="0" w:space="0" w:color="auto"/>
      </w:divBdr>
    </w:div>
    <w:div w:id="204859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9553-721F-4FCF-884B-3BFFCA814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9440</Words>
  <Characters>56646</Characters>
  <Application>Microsoft Office Word</Application>
  <DocSecurity>0</DocSecurity>
  <Lines>472</Lines>
  <Paragraphs>131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dc:creator>
  <cp:lastModifiedBy>Jolanta Kustrzyńska W3D</cp:lastModifiedBy>
  <cp:revision>2</cp:revision>
  <cp:lastPrinted>2024-03-26T07:43:00Z</cp:lastPrinted>
  <dcterms:created xsi:type="dcterms:W3CDTF">2024-04-15T11:13:00Z</dcterms:created>
  <dcterms:modified xsi:type="dcterms:W3CDTF">2024-04-15T11:13:00Z</dcterms:modified>
</cp:coreProperties>
</file>